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73" w:rsidRDefault="00217273" w:rsidP="003E34C3">
      <w:pPr>
        <w:pStyle w:val="Nagwek"/>
        <w:spacing w:before="100" w:beforeAutospacing="1" w:after="100" w:afterAutospacing="1" w:line="276" w:lineRule="auto"/>
        <w:rPr>
          <w:rFonts w:ascii="Arial" w:hAnsi="Arial" w:cs="Arial"/>
        </w:rPr>
      </w:pPr>
    </w:p>
    <w:p w:rsidR="003C5C33" w:rsidRPr="00D72DE1" w:rsidRDefault="003C5C33" w:rsidP="003C5C33">
      <w:pPr>
        <w:pStyle w:val="Bezodstpw1"/>
        <w:jc w:val="center"/>
        <w:rPr>
          <w:rFonts w:ascii="Arial" w:hAnsi="Arial" w:cs="Arial"/>
          <w:b/>
          <w:sz w:val="20"/>
          <w:szCs w:val="20"/>
        </w:rPr>
      </w:pPr>
      <w:r w:rsidRPr="00D72DE1">
        <w:rPr>
          <w:rFonts w:ascii="Arial" w:hAnsi="Arial" w:cs="Arial"/>
          <w:b/>
          <w:sz w:val="20"/>
          <w:szCs w:val="20"/>
        </w:rPr>
        <w:t xml:space="preserve">  </w:t>
      </w:r>
    </w:p>
    <w:p w:rsidR="003C5C33" w:rsidRPr="00D72DE1" w:rsidRDefault="003C5C33" w:rsidP="003C5C33">
      <w:pPr>
        <w:pStyle w:val="Bezodstpw1"/>
        <w:jc w:val="center"/>
        <w:rPr>
          <w:rFonts w:ascii="Arial" w:hAnsi="Arial" w:cs="Arial"/>
          <w:b/>
          <w:sz w:val="20"/>
          <w:szCs w:val="20"/>
        </w:rPr>
      </w:pPr>
      <w:r w:rsidRPr="00D72DE1">
        <w:rPr>
          <w:rFonts w:ascii="Arial" w:hAnsi="Arial" w:cs="Arial"/>
          <w:b/>
          <w:sz w:val="20"/>
          <w:szCs w:val="20"/>
        </w:rPr>
        <w:t>GMINA GŁUSK</w:t>
      </w:r>
    </w:p>
    <w:p w:rsidR="003C5C33" w:rsidRPr="00D72DE1" w:rsidRDefault="003C5C33" w:rsidP="003C5C33">
      <w:pPr>
        <w:pStyle w:val="Bezodstpw1"/>
        <w:jc w:val="both"/>
        <w:rPr>
          <w:rFonts w:ascii="Arial" w:hAnsi="Arial" w:cs="Arial"/>
          <w:sz w:val="20"/>
          <w:szCs w:val="20"/>
        </w:rPr>
      </w:pPr>
    </w:p>
    <w:p w:rsidR="003C5C33" w:rsidRPr="00F02BA2" w:rsidRDefault="003C5C33" w:rsidP="003C5C33">
      <w:pPr>
        <w:pStyle w:val="Bezodstpw1"/>
        <w:jc w:val="both"/>
        <w:rPr>
          <w:rFonts w:ascii="Arial" w:hAnsi="Arial" w:cs="Arial"/>
          <w:sz w:val="20"/>
          <w:szCs w:val="20"/>
        </w:rPr>
      </w:pPr>
      <w:r w:rsidRPr="00D72DE1">
        <w:rPr>
          <w:rFonts w:ascii="Arial" w:hAnsi="Arial" w:cs="Arial"/>
          <w:b/>
          <w:sz w:val="20"/>
          <w:szCs w:val="20"/>
        </w:rPr>
        <w:t>ZP.271</w:t>
      </w:r>
      <w:r w:rsidR="0094480F" w:rsidRPr="00F02BA2">
        <w:rPr>
          <w:rFonts w:ascii="Arial" w:hAnsi="Arial" w:cs="Arial"/>
          <w:b/>
          <w:sz w:val="20"/>
          <w:szCs w:val="20"/>
        </w:rPr>
        <w:t>.</w:t>
      </w:r>
      <w:r w:rsidR="00F02BA2" w:rsidRPr="00F02BA2">
        <w:rPr>
          <w:rFonts w:ascii="Arial" w:hAnsi="Arial" w:cs="Arial"/>
          <w:b/>
          <w:sz w:val="20"/>
          <w:szCs w:val="20"/>
        </w:rPr>
        <w:t>7</w:t>
      </w:r>
      <w:r w:rsidRPr="00F02BA2">
        <w:rPr>
          <w:rFonts w:ascii="Arial" w:hAnsi="Arial" w:cs="Arial"/>
          <w:b/>
          <w:sz w:val="20"/>
          <w:szCs w:val="20"/>
        </w:rPr>
        <w:t>.201</w:t>
      </w:r>
      <w:r w:rsidR="0094480F" w:rsidRPr="00F02BA2">
        <w:rPr>
          <w:rFonts w:ascii="Arial" w:hAnsi="Arial" w:cs="Arial"/>
          <w:b/>
          <w:sz w:val="20"/>
          <w:szCs w:val="20"/>
        </w:rPr>
        <w:t>8</w:t>
      </w:r>
    </w:p>
    <w:p w:rsidR="003C5C33" w:rsidRPr="00D72DE1" w:rsidRDefault="003C5C33" w:rsidP="003C5C33">
      <w:pPr>
        <w:pStyle w:val="Bezodstpw1"/>
        <w:jc w:val="both"/>
        <w:rPr>
          <w:rFonts w:ascii="Arial" w:hAnsi="Arial" w:cs="Arial"/>
          <w:sz w:val="20"/>
          <w:szCs w:val="20"/>
        </w:rPr>
      </w:pPr>
    </w:p>
    <w:p w:rsidR="003C5C33" w:rsidRPr="00D72DE1" w:rsidRDefault="003C5C33" w:rsidP="003C5C33">
      <w:pPr>
        <w:pStyle w:val="Bezodstpw1"/>
        <w:jc w:val="both"/>
        <w:rPr>
          <w:rFonts w:ascii="Arial" w:hAnsi="Arial" w:cs="Arial"/>
          <w:sz w:val="20"/>
          <w:szCs w:val="20"/>
        </w:rPr>
      </w:pPr>
    </w:p>
    <w:p w:rsidR="003C5C33" w:rsidRPr="00D72DE1" w:rsidRDefault="003C5C33" w:rsidP="003C5C33">
      <w:pPr>
        <w:pStyle w:val="Bezodstpw1"/>
        <w:jc w:val="center"/>
        <w:rPr>
          <w:rFonts w:ascii="Arial" w:hAnsi="Arial" w:cs="Arial"/>
          <w:b/>
          <w:sz w:val="20"/>
          <w:szCs w:val="20"/>
        </w:rPr>
      </w:pPr>
    </w:p>
    <w:p w:rsidR="003C5C33" w:rsidRPr="00D72DE1" w:rsidRDefault="003C5C33" w:rsidP="003C5C33">
      <w:pPr>
        <w:pStyle w:val="Bezodstpw1"/>
        <w:jc w:val="center"/>
        <w:rPr>
          <w:rFonts w:ascii="Arial" w:hAnsi="Arial" w:cs="Arial"/>
          <w:b/>
          <w:sz w:val="20"/>
          <w:szCs w:val="20"/>
        </w:rPr>
      </w:pPr>
    </w:p>
    <w:p w:rsidR="003C5C33" w:rsidRPr="00D72DE1" w:rsidRDefault="003C5C33" w:rsidP="003C5C33">
      <w:pPr>
        <w:pStyle w:val="Bezodstpw1"/>
        <w:jc w:val="center"/>
        <w:rPr>
          <w:rFonts w:ascii="Arial" w:hAnsi="Arial" w:cs="Arial"/>
          <w:b/>
          <w:sz w:val="20"/>
          <w:szCs w:val="20"/>
        </w:rPr>
      </w:pPr>
    </w:p>
    <w:p w:rsidR="003C5C33" w:rsidRPr="00D72DE1" w:rsidRDefault="003C5C33" w:rsidP="003C5C33">
      <w:pPr>
        <w:pStyle w:val="Bezodstpw1"/>
        <w:jc w:val="center"/>
        <w:rPr>
          <w:rFonts w:ascii="Arial" w:hAnsi="Arial" w:cs="Arial"/>
          <w:b/>
          <w:sz w:val="20"/>
          <w:szCs w:val="20"/>
        </w:rPr>
      </w:pPr>
    </w:p>
    <w:p w:rsidR="003C5C33" w:rsidRPr="00D72DE1" w:rsidRDefault="003C5C33" w:rsidP="003C5C33">
      <w:pPr>
        <w:pStyle w:val="Bezodstpw1"/>
        <w:jc w:val="center"/>
        <w:rPr>
          <w:rFonts w:ascii="Arial" w:hAnsi="Arial" w:cs="Arial"/>
          <w:b/>
          <w:sz w:val="20"/>
          <w:szCs w:val="20"/>
        </w:rPr>
      </w:pPr>
    </w:p>
    <w:p w:rsidR="003C5C33" w:rsidRPr="00D72DE1" w:rsidRDefault="003C5C33" w:rsidP="003C5C33">
      <w:pPr>
        <w:pStyle w:val="Bezodstpw1"/>
        <w:jc w:val="center"/>
        <w:rPr>
          <w:rFonts w:ascii="Arial" w:hAnsi="Arial" w:cs="Arial"/>
          <w:b/>
          <w:sz w:val="20"/>
          <w:szCs w:val="20"/>
        </w:rPr>
      </w:pPr>
      <w:r w:rsidRPr="00D72DE1">
        <w:rPr>
          <w:rFonts w:ascii="Arial" w:hAnsi="Arial" w:cs="Arial"/>
          <w:b/>
          <w:sz w:val="20"/>
          <w:szCs w:val="20"/>
        </w:rPr>
        <w:t>SPECYFIKACJA ISTOTNYCH WARUNKÓW ZAMÓWIENIA</w:t>
      </w:r>
    </w:p>
    <w:p w:rsidR="003C5C33" w:rsidRPr="00D72DE1" w:rsidRDefault="003C5C33" w:rsidP="003C5C33">
      <w:pPr>
        <w:pStyle w:val="Bezodstpw1"/>
        <w:jc w:val="center"/>
        <w:rPr>
          <w:rFonts w:ascii="Arial" w:hAnsi="Arial" w:cs="Arial"/>
          <w:b/>
          <w:sz w:val="20"/>
          <w:szCs w:val="20"/>
        </w:rPr>
      </w:pPr>
      <w:r w:rsidRPr="00D72DE1">
        <w:rPr>
          <w:rFonts w:ascii="Arial" w:hAnsi="Arial" w:cs="Arial"/>
          <w:b/>
          <w:sz w:val="20"/>
          <w:szCs w:val="20"/>
        </w:rPr>
        <w:t>(SIWZ)</w:t>
      </w:r>
    </w:p>
    <w:p w:rsidR="003C5C33" w:rsidRPr="00D72DE1" w:rsidRDefault="003C5C33" w:rsidP="003C5C33">
      <w:pPr>
        <w:pStyle w:val="Bezodstpw1"/>
        <w:jc w:val="center"/>
        <w:rPr>
          <w:rFonts w:ascii="Arial" w:hAnsi="Arial" w:cs="Arial"/>
          <w:sz w:val="20"/>
          <w:szCs w:val="20"/>
        </w:rPr>
      </w:pPr>
    </w:p>
    <w:p w:rsidR="003C5C33" w:rsidRPr="00376029" w:rsidRDefault="003C5C33" w:rsidP="003C5C33">
      <w:pPr>
        <w:pStyle w:val="Bezodstpw1"/>
        <w:jc w:val="center"/>
        <w:rPr>
          <w:rFonts w:ascii="Arial" w:hAnsi="Arial" w:cs="Arial"/>
          <w:sz w:val="20"/>
          <w:szCs w:val="20"/>
        </w:rPr>
      </w:pPr>
      <w:r w:rsidRPr="00376029">
        <w:rPr>
          <w:rFonts w:ascii="Arial" w:hAnsi="Arial" w:cs="Arial"/>
          <w:sz w:val="20"/>
          <w:szCs w:val="20"/>
        </w:rPr>
        <w:t xml:space="preserve">dla zadania o wartości </w:t>
      </w:r>
      <w:r w:rsidR="00B93798" w:rsidRPr="00376029">
        <w:rPr>
          <w:rFonts w:ascii="Arial" w:hAnsi="Arial" w:cs="Arial"/>
          <w:sz w:val="20"/>
          <w:szCs w:val="20"/>
        </w:rPr>
        <w:t xml:space="preserve">powyżej </w:t>
      </w:r>
      <w:r w:rsidRPr="00376029">
        <w:rPr>
          <w:rFonts w:ascii="Arial" w:hAnsi="Arial" w:cs="Arial"/>
          <w:sz w:val="20"/>
          <w:szCs w:val="20"/>
        </w:rPr>
        <w:t xml:space="preserve"> kwoty określonej w przepisach</w:t>
      </w:r>
    </w:p>
    <w:p w:rsidR="003C5C33" w:rsidRPr="00376029" w:rsidRDefault="003C5C33" w:rsidP="003C5C33">
      <w:pPr>
        <w:pStyle w:val="Bezodstpw1"/>
        <w:jc w:val="center"/>
        <w:rPr>
          <w:rFonts w:ascii="Arial" w:hAnsi="Arial" w:cs="Arial"/>
          <w:sz w:val="20"/>
          <w:szCs w:val="20"/>
        </w:rPr>
      </w:pPr>
      <w:r w:rsidRPr="00376029">
        <w:rPr>
          <w:rFonts w:ascii="Arial" w:hAnsi="Arial" w:cs="Arial"/>
          <w:sz w:val="20"/>
          <w:szCs w:val="20"/>
        </w:rPr>
        <w:t>wydanych na podstawie  art.11 ust.8 ustawy Prawo Zamówień Publicznych</w:t>
      </w:r>
    </w:p>
    <w:p w:rsidR="003C5C33" w:rsidRPr="00D72DE1" w:rsidRDefault="003C5C33" w:rsidP="003C5C33">
      <w:pPr>
        <w:pStyle w:val="Bezodstpw1"/>
        <w:jc w:val="center"/>
        <w:rPr>
          <w:rFonts w:ascii="Arial" w:hAnsi="Arial" w:cs="Arial"/>
          <w:sz w:val="20"/>
          <w:szCs w:val="20"/>
        </w:rPr>
      </w:pPr>
      <w:r w:rsidRPr="00376029">
        <w:rPr>
          <w:rFonts w:ascii="Arial" w:hAnsi="Arial" w:cs="Arial"/>
          <w:sz w:val="20"/>
          <w:szCs w:val="20"/>
        </w:rPr>
        <w:t>pod nazwą:</w:t>
      </w:r>
    </w:p>
    <w:p w:rsidR="003C5C33" w:rsidRPr="00D72DE1" w:rsidRDefault="003C5C33" w:rsidP="003C5C33">
      <w:pPr>
        <w:pStyle w:val="Bezodstpw1"/>
        <w:jc w:val="both"/>
        <w:rPr>
          <w:rFonts w:ascii="Arial" w:hAnsi="Arial" w:cs="Arial"/>
          <w:sz w:val="20"/>
          <w:szCs w:val="20"/>
        </w:rPr>
      </w:pPr>
    </w:p>
    <w:p w:rsidR="003C5C33" w:rsidRDefault="003C5C33" w:rsidP="003C5C33">
      <w:pPr>
        <w:pStyle w:val="Bezodstpw1"/>
        <w:spacing w:line="276" w:lineRule="auto"/>
        <w:jc w:val="center"/>
        <w:rPr>
          <w:rFonts w:ascii="Arial" w:hAnsi="Arial" w:cs="Arial"/>
          <w:sz w:val="20"/>
          <w:szCs w:val="20"/>
        </w:rPr>
      </w:pPr>
    </w:p>
    <w:p w:rsidR="003C5C33" w:rsidRDefault="003C5C33" w:rsidP="003C5C33">
      <w:pPr>
        <w:pStyle w:val="Bezodstpw1"/>
        <w:spacing w:line="276" w:lineRule="auto"/>
        <w:jc w:val="center"/>
        <w:rPr>
          <w:rFonts w:ascii="Arial" w:hAnsi="Arial" w:cs="Arial"/>
          <w:sz w:val="20"/>
          <w:szCs w:val="20"/>
        </w:rPr>
      </w:pPr>
    </w:p>
    <w:p w:rsidR="003C5C33" w:rsidRPr="00D72DE1" w:rsidRDefault="003C5C33" w:rsidP="003C5C33">
      <w:pPr>
        <w:pStyle w:val="Bezodstpw1"/>
        <w:spacing w:line="276" w:lineRule="auto"/>
        <w:jc w:val="center"/>
        <w:rPr>
          <w:rFonts w:ascii="Arial" w:hAnsi="Arial" w:cs="Arial"/>
          <w:sz w:val="20"/>
          <w:szCs w:val="20"/>
        </w:rPr>
      </w:pPr>
    </w:p>
    <w:p w:rsidR="003C5C33" w:rsidRDefault="003C5C33" w:rsidP="003C5C33">
      <w:pPr>
        <w:jc w:val="center"/>
        <w:rPr>
          <w:rFonts w:ascii="Arial" w:hAnsi="Arial" w:cs="Arial"/>
          <w:b/>
          <w:bCs/>
        </w:rPr>
      </w:pPr>
    </w:p>
    <w:p w:rsidR="003C5C33" w:rsidRDefault="003C5C33" w:rsidP="003C5C33">
      <w:pPr>
        <w:jc w:val="both"/>
        <w:rPr>
          <w:rFonts w:ascii="Arial" w:hAnsi="Arial" w:cs="Arial"/>
          <w:b/>
          <w:bCs/>
        </w:rPr>
      </w:pPr>
    </w:p>
    <w:p w:rsidR="003C5C33" w:rsidRDefault="003C5C33" w:rsidP="003C5C33">
      <w:pPr>
        <w:jc w:val="both"/>
        <w:rPr>
          <w:rFonts w:ascii="Arial" w:hAnsi="Arial" w:cs="Arial"/>
          <w:b/>
          <w:bCs/>
        </w:rPr>
      </w:pPr>
    </w:p>
    <w:p w:rsidR="003C5C33" w:rsidRPr="00C01449" w:rsidRDefault="008E3913" w:rsidP="00D35014">
      <w:pPr>
        <w:jc w:val="center"/>
        <w:rPr>
          <w:rFonts w:ascii="Arial" w:hAnsi="Arial" w:cs="Arial"/>
          <w:b/>
          <w:bCs/>
        </w:rPr>
      </w:pPr>
      <w:r>
        <w:rPr>
          <w:rFonts w:ascii="Arial" w:eastAsia="Calibri" w:hAnsi="Arial" w:cs="Arial"/>
          <w:b/>
          <w:bCs/>
          <w:sz w:val="24"/>
          <w:szCs w:val="24"/>
          <w:lang w:eastAsia="en-US"/>
        </w:rPr>
        <w:t>Udzielenie kredytu</w:t>
      </w:r>
      <w:r w:rsidR="003C5C33" w:rsidRPr="00BD6E48">
        <w:rPr>
          <w:rFonts w:ascii="Arial" w:eastAsia="Calibri" w:hAnsi="Arial" w:cs="Arial"/>
          <w:b/>
          <w:bCs/>
          <w:sz w:val="24"/>
          <w:szCs w:val="24"/>
          <w:lang w:eastAsia="en-US"/>
        </w:rPr>
        <w:t xml:space="preserve"> długoterminowego w kw</w:t>
      </w:r>
      <w:r w:rsidR="0094480F">
        <w:rPr>
          <w:rFonts w:ascii="Arial" w:eastAsia="Calibri" w:hAnsi="Arial" w:cs="Arial"/>
          <w:b/>
          <w:bCs/>
          <w:sz w:val="24"/>
          <w:szCs w:val="24"/>
          <w:lang w:eastAsia="en-US"/>
        </w:rPr>
        <w:t>ocie 8 00</w:t>
      </w:r>
      <w:r w:rsidR="000F5FA1">
        <w:rPr>
          <w:rFonts w:ascii="Arial" w:eastAsia="Calibri" w:hAnsi="Arial" w:cs="Arial"/>
          <w:b/>
          <w:bCs/>
          <w:sz w:val="24"/>
          <w:szCs w:val="24"/>
          <w:lang w:eastAsia="en-US"/>
        </w:rPr>
        <w:t>0 000,00</w:t>
      </w:r>
      <w:r>
        <w:rPr>
          <w:rFonts w:ascii="Arial" w:eastAsia="Calibri" w:hAnsi="Arial" w:cs="Arial"/>
          <w:b/>
          <w:bCs/>
          <w:sz w:val="24"/>
          <w:szCs w:val="24"/>
          <w:lang w:eastAsia="en-US"/>
        </w:rPr>
        <w:t xml:space="preserve"> PLN </w:t>
      </w:r>
      <w:r w:rsidR="003C5C33" w:rsidRPr="00BD6E48">
        <w:rPr>
          <w:rFonts w:ascii="Arial" w:eastAsia="Calibri" w:hAnsi="Arial" w:cs="Arial"/>
          <w:b/>
          <w:bCs/>
          <w:sz w:val="24"/>
          <w:szCs w:val="24"/>
          <w:lang w:eastAsia="en-US"/>
        </w:rPr>
        <w:t>z przeznaczeniem</w:t>
      </w:r>
      <w:r w:rsidR="003C5C33" w:rsidRPr="00BD6E48">
        <w:rPr>
          <w:rFonts w:ascii="Arial" w:hAnsi="Arial" w:cs="Arial"/>
          <w:b/>
          <w:bCs/>
          <w:sz w:val="24"/>
          <w:szCs w:val="24"/>
        </w:rPr>
        <w:t xml:space="preserve"> na </w:t>
      </w:r>
      <w:r w:rsidR="000F5FA1">
        <w:rPr>
          <w:rFonts w:ascii="Arial" w:hAnsi="Arial" w:cs="Arial"/>
          <w:b/>
          <w:bCs/>
          <w:sz w:val="24"/>
          <w:szCs w:val="24"/>
        </w:rPr>
        <w:t xml:space="preserve">sfinansowanie </w:t>
      </w:r>
      <w:r w:rsidR="008046A4">
        <w:rPr>
          <w:rFonts w:ascii="Arial" w:hAnsi="Arial" w:cs="Arial"/>
          <w:b/>
          <w:bCs/>
          <w:sz w:val="24"/>
          <w:szCs w:val="24"/>
        </w:rPr>
        <w:t>planowanego deficytu budżetu, spłatę wcześniej zac</w:t>
      </w:r>
      <w:r w:rsidR="00D35014">
        <w:rPr>
          <w:rFonts w:ascii="Arial" w:hAnsi="Arial" w:cs="Arial"/>
          <w:b/>
          <w:bCs/>
          <w:sz w:val="24"/>
          <w:szCs w:val="24"/>
        </w:rPr>
        <w:t>iągniętych kredytów i pożyczek</w:t>
      </w:r>
      <w:r w:rsidR="008046A4">
        <w:rPr>
          <w:rFonts w:ascii="Arial" w:hAnsi="Arial" w:cs="Arial"/>
          <w:b/>
          <w:bCs/>
          <w:sz w:val="24"/>
          <w:szCs w:val="24"/>
        </w:rPr>
        <w:t xml:space="preserve"> i realizację inwestycji w roku 2018</w:t>
      </w:r>
    </w:p>
    <w:p w:rsidR="003C5C33" w:rsidRPr="005806F5" w:rsidRDefault="003C5C33" w:rsidP="003C5C33">
      <w:pPr>
        <w:autoSpaceDE w:val="0"/>
        <w:autoSpaceDN w:val="0"/>
        <w:adjustRightInd w:val="0"/>
        <w:rPr>
          <w:rFonts w:ascii="Arial" w:eastAsia="Calibri" w:hAnsi="Arial" w:cs="Arial"/>
          <w:b/>
          <w:bCs/>
          <w:sz w:val="24"/>
          <w:szCs w:val="24"/>
          <w:lang w:eastAsia="en-US"/>
        </w:rPr>
      </w:pPr>
    </w:p>
    <w:p w:rsidR="003C5C33" w:rsidRPr="00D72DE1" w:rsidRDefault="003C5C33" w:rsidP="003C5C33">
      <w:pPr>
        <w:rPr>
          <w:rFonts w:ascii="Arial" w:hAnsi="Arial" w:cs="Arial"/>
        </w:rPr>
      </w:pPr>
    </w:p>
    <w:p w:rsidR="003C5C33" w:rsidRPr="00D72DE1" w:rsidRDefault="003C5C33" w:rsidP="003C5C33">
      <w:pPr>
        <w:rPr>
          <w:rFonts w:ascii="Arial" w:hAnsi="Arial" w:cs="Arial"/>
        </w:rPr>
      </w:pPr>
    </w:p>
    <w:p w:rsidR="003C5C33" w:rsidRPr="00D72DE1" w:rsidRDefault="003C5C33" w:rsidP="003C5C33">
      <w:pPr>
        <w:pStyle w:val="Bezodstpw1"/>
        <w:jc w:val="both"/>
        <w:rPr>
          <w:rFonts w:ascii="Arial" w:hAnsi="Arial" w:cs="Arial"/>
          <w:sz w:val="20"/>
          <w:szCs w:val="20"/>
        </w:rPr>
      </w:pPr>
    </w:p>
    <w:p w:rsidR="003C5C33" w:rsidRPr="00D72DE1" w:rsidRDefault="003C5C33" w:rsidP="003C5C33">
      <w:pPr>
        <w:pStyle w:val="Bezodstpw1"/>
        <w:jc w:val="both"/>
        <w:rPr>
          <w:rFonts w:ascii="Arial" w:hAnsi="Arial" w:cs="Arial"/>
          <w:sz w:val="20"/>
          <w:szCs w:val="20"/>
        </w:rPr>
      </w:pPr>
    </w:p>
    <w:p w:rsidR="003C5C33" w:rsidRPr="00D72DE1" w:rsidRDefault="003C5C33" w:rsidP="003C5C33">
      <w:pPr>
        <w:pStyle w:val="Bezodstpw1"/>
        <w:spacing w:line="360" w:lineRule="auto"/>
        <w:jc w:val="both"/>
        <w:rPr>
          <w:rFonts w:ascii="Arial" w:hAnsi="Arial" w:cs="Arial"/>
          <w:sz w:val="20"/>
          <w:szCs w:val="20"/>
        </w:rPr>
      </w:pPr>
    </w:p>
    <w:p w:rsidR="003C5C33" w:rsidRDefault="003C5C33" w:rsidP="003C5C33">
      <w:pPr>
        <w:pStyle w:val="Bezodstpw1"/>
        <w:jc w:val="both"/>
        <w:rPr>
          <w:rFonts w:ascii="Arial" w:hAnsi="Arial" w:cs="Arial"/>
          <w:sz w:val="20"/>
          <w:szCs w:val="20"/>
        </w:rPr>
      </w:pPr>
    </w:p>
    <w:p w:rsidR="003C5C33" w:rsidRDefault="003C5C33" w:rsidP="003C5C33">
      <w:pPr>
        <w:pStyle w:val="Bezodstpw1"/>
        <w:jc w:val="both"/>
        <w:rPr>
          <w:rFonts w:ascii="Arial" w:hAnsi="Arial" w:cs="Arial"/>
          <w:sz w:val="20"/>
          <w:szCs w:val="20"/>
        </w:rPr>
      </w:pPr>
    </w:p>
    <w:p w:rsidR="003C5C33" w:rsidRDefault="003C5C33" w:rsidP="003C5C33">
      <w:pPr>
        <w:pStyle w:val="Bezodstpw1"/>
        <w:jc w:val="both"/>
        <w:rPr>
          <w:rFonts w:ascii="Arial" w:hAnsi="Arial" w:cs="Arial"/>
          <w:sz w:val="20"/>
          <w:szCs w:val="20"/>
        </w:rPr>
      </w:pPr>
    </w:p>
    <w:p w:rsidR="003C5C33" w:rsidRDefault="003C5C33" w:rsidP="003C5C33">
      <w:pPr>
        <w:pStyle w:val="Bezodstpw1"/>
        <w:jc w:val="both"/>
        <w:rPr>
          <w:rFonts w:ascii="Arial" w:hAnsi="Arial" w:cs="Arial"/>
          <w:sz w:val="20"/>
          <w:szCs w:val="20"/>
        </w:rPr>
      </w:pPr>
    </w:p>
    <w:p w:rsidR="003C5C33" w:rsidRDefault="003C5C33" w:rsidP="003C5C33">
      <w:pPr>
        <w:pStyle w:val="Bezodstpw1"/>
        <w:jc w:val="both"/>
        <w:rPr>
          <w:rFonts w:ascii="Arial" w:hAnsi="Arial" w:cs="Arial"/>
          <w:sz w:val="20"/>
          <w:szCs w:val="20"/>
        </w:rPr>
      </w:pPr>
    </w:p>
    <w:p w:rsidR="003C5C33" w:rsidRDefault="003C5C33" w:rsidP="003C5C33">
      <w:pPr>
        <w:pStyle w:val="Bezodstpw1"/>
        <w:jc w:val="both"/>
        <w:rPr>
          <w:rFonts w:ascii="Arial" w:hAnsi="Arial" w:cs="Arial"/>
          <w:sz w:val="20"/>
          <w:szCs w:val="20"/>
        </w:rPr>
      </w:pPr>
    </w:p>
    <w:p w:rsidR="003C5C33" w:rsidRDefault="003C5C33" w:rsidP="003C5C33">
      <w:pPr>
        <w:pStyle w:val="Bezodstpw1"/>
        <w:jc w:val="both"/>
        <w:rPr>
          <w:rFonts w:ascii="Arial" w:hAnsi="Arial" w:cs="Arial"/>
          <w:sz w:val="20"/>
          <w:szCs w:val="20"/>
        </w:rPr>
      </w:pPr>
    </w:p>
    <w:p w:rsidR="003C5C33" w:rsidRDefault="003C5C33" w:rsidP="003C5C33">
      <w:pPr>
        <w:pStyle w:val="Bezodstpw1"/>
        <w:jc w:val="both"/>
        <w:rPr>
          <w:rFonts w:ascii="Arial" w:hAnsi="Arial" w:cs="Arial"/>
          <w:sz w:val="20"/>
          <w:szCs w:val="20"/>
        </w:rPr>
      </w:pPr>
    </w:p>
    <w:p w:rsidR="003C5C33" w:rsidRDefault="003C5C33" w:rsidP="003C5C33">
      <w:pPr>
        <w:pStyle w:val="Bezodstpw1"/>
        <w:jc w:val="both"/>
        <w:rPr>
          <w:rFonts w:ascii="Arial" w:hAnsi="Arial" w:cs="Arial"/>
          <w:sz w:val="20"/>
          <w:szCs w:val="20"/>
        </w:rPr>
      </w:pPr>
    </w:p>
    <w:p w:rsidR="003C5C33" w:rsidRDefault="003C5C33" w:rsidP="003C5C33">
      <w:pPr>
        <w:pStyle w:val="Bezodstpw1"/>
        <w:jc w:val="both"/>
        <w:rPr>
          <w:rFonts w:ascii="Arial" w:hAnsi="Arial" w:cs="Arial"/>
          <w:sz w:val="20"/>
          <w:szCs w:val="20"/>
        </w:rPr>
      </w:pPr>
    </w:p>
    <w:p w:rsidR="003C5C33" w:rsidRDefault="003C5C33" w:rsidP="003C5C33">
      <w:pPr>
        <w:pStyle w:val="Bezodstpw1"/>
        <w:jc w:val="both"/>
        <w:rPr>
          <w:rFonts w:ascii="Arial" w:hAnsi="Arial" w:cs="Arial"/>
          <w:sz w:val="20"/>
          <w:szCs w:val="20"/>
        </w:rPr>
      </w:pPr>
    </w:p>
    <w:p w:rsidR="003C5C33" w:rsidRDefault="003C5C33" w:rsidP="003C5C33">
      <w:pPr>
        <w:pStyle w:val="Bezodstpw1"/>
        <w:jc w:val="both"/>
        <w:rPr>
          <w:rFonts w:ascii="Arial" w:hAnsi="Arial" w:cs="Arial"/>
          <w:sz w:val="20"/>
          <w:szCs w:val="20"/>
        </w:rPr>
      </w:pPr>
    </w:p>
    <w:p w:rsidR="003C5C33" w:rsidRDefault="003C5C33" w:rsidP="003C5C33">
      <w:pPr>
        <w:pStyle w:val="Bezodstpw1"/>
        <w:jc w:val="both"/>
        <w:rPr>
          <w:rFonts w:ascii="Arial" w:hAnsi="Arial" w:cs="Arial"/>
          <w:sz w:val="20"/>
          <w:szCs w:val="20"/>
        </w:rPr>
      </w:pPr>
    </w:p>
    <w:p w:rsidR="003C5C33" w:rsidRDefault="003C5C33" w:rsidP="003C5C33">
      <w:pPr>
        <w:pStyle w:val="Bezodstpw1"/>
        <w:jc w:val="both"/>
        <w:rPr>
          <w:rFonts w:ascii="Arial" w:hAnsi="Arial" w:cs="Arial"/>
          <w:sz w:val="20"/>
          <w:szCs w:val="20"/>
        </w:rPr>
      </w:pPr>
    </w:p>
    <w:p w:rsidR="003C5C33" w:rsidRDefault="003C5C33" w:rsidP="003C5C33">
      <w:pPr>
        <w:pStyle w:val="Bezodstpw1"/>
        <w:jc w:val="both"/>
        <w:rPr>
          <w:rFonts w:ascii="Arial" w:hAnsi="Arial" w:cs="Arial"/>
          <w:sz w:val="20"/>
          <w:szCs w:val="20"/>
        </w:rPr>
      </w:pPr>
    </w:p>
    <w:p w:rsidR="003C5C33" w:rsidRDefault="003C5C33" w:rsidP="003C5C33">
      <w:pPr>
        <w:pStyle w:val="Bezodstpw1"/>
        <w:jc w:val="both"/>
        <w:rPr>
          <w:rFonts w:ascii="Arial" w:hAnsi="Arial" w:cs="Arial"/>
          <w:sz w:val="20"/>
          <w:szCs w:val="20"/>
        </w:rPr>
      </w:pPr>
    </w:p>
    <w:p w:rsidR="003C5C33" w:rsidRPr="00D72DE1" w:rsidRDefault="003C5C33" w:rsidP="003C5C33">
      <w:pPr>
        <w:pStyle w:val="Bezodstpw1"/>
        <w:jc w:val="both"/>
        <w:rPr>
          <w:rFonts w:ascii="Arial" w:hAnsi="Arial" w:cs="Arial"/>
          <w:sz w:val="20"/>
          <w:szCs w:val="20"/>
        </w:rPr>
      </w:pPr>
    </w:p>
    <w:p w:rsidR="003C5C33" w:rsidRPr="00D72DE1" w:rsidRDefault="003C5C33" w:rsidP="003C5C33">
      <w:pPr>
        <w:pStyle w:val="Bezodstpw1"/>
        <w:jc w:val="both"/>
        <w:rPr>
          <w:rFonts w:ascii="Arial" w:hAnsi="Arial" w:cs="Arial"/>
          <w:sz w:val="20"/>
          <w:szCs w:val="20"/>
        </w:rPr>
      </w:pPr>
      <w:r w:rsidRPr="00D72DE1">
        <w:rPr>
          <w:rFonts w:ascii="Arial" w:hAnsi="Arial" w:cs="Arial"/>
          <w:sz w:val="20"/>
          <w:szCs w:val="20"/>
        </w:rPr>
        <w:t xml:space="preserve">                                                                   </w:t>
      </w:r>
      <w:r>
        <w:rPr>
          <w:rFonts w:ascii="Arial" w:hAnsi="Arial" w:cs="Arial"/>
          <w:sz w:val="20"/>
          <w:szCs w:val="20"/>
        </w:rPr>
        <w:t xml:space="preserve">                           </w:t>
      </w:r>
      <w:r w:rsidRPr="00D72DE1">
        <w:rPr>
          <w:rFonts w:ascii="Arial" w:hAnsi="Arial" w:cs="Arial"/>
          <w:sz w:val="20"/>
          <w:szCs w:val="20"/>
        </w:rPr>
        <w:t xml:space="preserve"> …….………………………..</w:t>
      </w:r>
    </w:p>
    <w:p w:rsidR="003C5C33" w:rsidRDefault="003C5C33" w:rsidP="003C5C33">
      <w:pPr>
        <w:pStyle w:val="Bezodstpw1"/>
        <w:jc w:val="both"/>
        <w:rPr>
          <w:rFonts w:ascii="Arial" w:hAnsi="Arial" w:cs="Arial"/>
          <w:sz w:val="20"/>
          <w:szCs w:val="20"/>
        </w:rPr>
      </w:pPr>
      <w:r w:rsidRPr="00D72DE1">
        <w:rPr>
          <w:rFonts w:ascii="Arial" w:hAnsi="Arial" w:cs="Arial"/>
          <w:sz w:val="20"/>
          <w:szCs w:val="20"/>
        </w:rPr>
        <w:t xml:space="preserve">                                                                                               </w:t>
      </w:r>
      <w:r>
        <w:rPr>
          <w:rFonts w:ascii="Arial" w:hAnsi="Arial" w:cs="Arial"/>
          <w:sz w:val="20"/>
          <w:szCs w:val="20"/>
        </w:rPr>
        <w:t xml:space="preserve">  </w:t>
      </w:r>
      <w:r w:rsidRPr="00D72DE1">
        <w:rPr>
          <w:rFonts w:ascii="Arial" w:hAnsi="Arial" w:cs="Arial"/>
          <w:sz w:val="20"/>
          <w:szCs w:val="20"/>
        </w:rPr>
        <w:t>Podpis Zamawiającego</w:t>
      </w:r>
    </w:p>
    <w:p w:rsidR="003C5C33" w:rsidRDefault="003C5C33" w:rsidP="003C5C33">
      <w:pPr>
        <w:pStyle w:val="Bezodstpw1"/>
        <w:jc w:val="both"/>
        <w:rPr>
          <w:rFonts w:ascii="Arial" w:hAnsi="Arial" w:cs="Arial"/>
          <w:sz w:val="20"/>
          <w:szCs w:val="20"/>
        </w:rPr>
      </w:pPr>
    </w:p>
    <w:p w:rsidR="003C5C33" w:rsidRDefault="003C5C33" w:rsidP="003C5C33">
      <w:pPr>
        <w:pStyle w:val="Bezodstpw1"/>
        <w:jc w:val="both"/>
        <w:rPr>
          <w:rFonts w:ascii="Arial" w:hAnsi="Arial" w:cs="Arial"/>
          <w:sz w:val="20"/>
          <w:szCs w:val="20"/>
        </w:rPr>
      </w:pPr>
    </w:p>
    <w:p w:rsidR="003C5C33" w:rsidRDefault="003C5C33" w:rsidP="003C5C33">
      <w:pPr>
        <w:pStyle w:val="Bezodstpw1"/>
        <w:jc w:val="both"/>
        <w:rPr>
          <w:rFonts w:ascii="Arial" w:hAnsi="Arial" w:cs="Arial"/>
          <w:sz w:val="20"/>
          <w:szCs w:val="20"/>
        </w:rPr>
      </w:pPr>
    </w:p>
    <w:p w:rsidR="003C5C33" w:rsidRDefault="003C5C33" w:rsidP="003C5C33">
      <w:pPr>
        <w:pStyle w:val="Bezodstpw1"/>
        <w:jc w:val="both"/>
        <w:rPr>
          <w:rFonts w:ascii="Arial" w:hAnsi="Arial" w:cs="Arial"/>
          <w:sz w:val="20"/>
          <w:szCs w:val="20"/>
        </w:rPr>
      </w:pPr>
    </w:p>
    <w:p w:rsidR="003C5C33" w:rsidRDefault="003C5C33" w:rsidP="003C5C33">
      <w:pPr>
        <w:pStyle w:val="Bezodstpw1"/>
        <w:jc w:val="both"/>
        <w:rPr>
          <w:rFonts w:ascii="Arial" w:hAnsi="Arial" w:cs="Arial"/>
          <w:sz w:val="20"/>
          <w:szCs w:val="20"/>
        </w:rPr>
      </w:pPr>
    </w:p>
    <w:p w:rsidR="003C5C33" w:rsidRDefault="008F1711" w:rsidP="008F1711">
      <w:pPr>
        <w:pStyle w:val="Bezodstpw1"/>
        <w:jc w:val="center"/>
        <w:rPr>
          <w:rFonts w:ascii="Arial" w:hAnsi="Arial" w:cs="Arial"/>
          <w:sz w:val="20"/>
          <w:szCs w:val="20"/>
        </w:rPr>
      </w:pPr>
      <w:r>
        <w:rPr>
          <w:rFonts w:ascii="Arial" w:hAnsi="Arial" w:cs="Arial"/>
          <w:sz w:val="20"/>
          <w:szCs w:val="20"/>
        </w:rPr>
        <w:t>MAJ 2018 R.</w:t>
      </w:r>
    </w:p>
    <w:p w:rsidR="003C5C33" w:rsidRPr="00D72DE1" w:rsidRDefault="003C5C33" w:rsidP="003C5C33">
      <w:pPr>
        <w:pStyle w:val="Bezodstpw1"/>
        <w:jc w:val="both"/>
        <w:rPr>
          <w:rFonts w:ascii="Arial" w:hAnsi="Arial" w:cs="Arial"/>
          <w:sz w:val="20"/>
          <w:szCs w:val="20"/>
        </w:rPr>
      </w:pPr>
    </w:p>
    <w:p w:rsidR="003C5C33" w:rsidRPr="00D72DE1" w:rsidRDefault="003C5C33" w:rsidP="003C5C33">
      <w:pPr>
        <w:pStyle w:val="Bezodstpw1"/>
        <w:jc w:val="both"/>
        <w:rPr>
          <w:rFonts w:ascii="Arial" w:hAnsi="Arial" w:cs="Arial"/>
          <w:sz w:val="20"/>
          <w:szCs w:val="20"/>
        </w:rPr>
      </w:pPr>
    </w:p>
    <w:p w:rsidR="003C5C33" w:rsidRPr="00D72DE1" w:rsidRDefault="00961A51" w:rsidP="00D9221C">
      <w:pPr>
        <w:pStyle w:val="Bezodstpw1"/>
        <w:ind w:left="284"/>
        <w:jc w:val="both"/>
        <w:rPr>
          <w:rFonts w:ascii="Arial" w:hAnsi="Arial" w:cs="Arial"/>
          <w:b/>
          <w:sz w:val="20"/>
          <w:szCs w:val="20"/>
        </w:rPr>
      </w:pPr>
      <w:r>
        <w:rPr>
          <w:rFonts w:ascii="Arial" w:hAnsi="Arial" w:cs="Arial"/>
          <w:b/>
          <w:sz w:val="20"/>
          <w:szCs w:val="20"/>
        </w:rPr>
        <w:t>I</w:t>
      </w:r>
      <w:r w:rsidR="00D9221C">
        <w:rPr>
          <w:rFonts w:ascii="Arial" w:hAnsi="Arial" w:cs="Arial"/>
          <w:b/>
          <w:sz w:val="20"/>
          <w:szCs w:val="20"/>
        </w:rPr>
        <w:t xml:space="preserve">. </w:t>
      </w:r>
      <w:r w:rsidR="003C5C33" w:rsidRPr="00D72DE1">
        <w:rPr>
          <w:rFonts w:ascii="Arial" w:hAnsi="Arial" w:cs="Arial"/>
          <w:b/>
          <w:sz w:val="20"/>
          <w:szCs w:val="20"/>
        </w:rPr>
        <w:t>NAZWA  I  ADRES  ZAMAWIAJĄCEGO</w:t>
      </w:r>
    </w:p>
    <w:p w:rsidR="003C5C33" w:rsidRPr="00D72DE1" w:rsidRDefault="003C5C33" w:rsidP="003C5C33">
      <w:pPr>
        <w:pStyle w:val="Bezodstpw1"/>
        <w:ind w:left="426"/>
        <w:jc w:val="both"/>
        <w:rPr>
          <w:rFonts w:ascii="Arial" w:hAnsi="Arial" w:cs="Arial"/>
          <w:sz w:val="20"/>
          <w:szCs w:val="20"/>
        </w:rPr>
      </w:pPr>
    </w:p>
    <w:p w:rsidR="003C5C33" w:rsidRPr="000D79A5" w:rsidRDefault="003C5C33" w:rsidP="003C5C33">
      <w:pPr>
        <w:pStyle w:val="Bezodstpw1"/>
        <w:spacing w:line="360" w:lineRule="auto"/>
        <w:jc w:val="both"/>
        <w:rPr>
          <w:rFonts w:ascii="Arial" w:hAnsi="Arial" w:cs="Arial"/>
          <w:sz w:val="20"/>
          <w:szCs w:val="20"/>
        </w:rPr>
      </w:pPr>
      <w:r w:rsidRPr="000D79A5">
        <w:rPr>
          <w:rFonts w:ascii="Arial" w:hAnsi="Arial" w:cs="Arial"/>
          <w:sz w:val="20"/>
          <w:szCs w:val="20"/>
        </w:rPr>
        <w:t xml:space="preserve">Zamawiający: </w:t>
      </w:r>
      <w:r w:rsidRPr="000D79A5">
        <w:rPr>
          <w:rFonts w:ascii="Arial" w:hAnsi="Arial" w:cs="Arial"/>
          <w:sz w:val="20"/>
          <w:szCs w:val="20"/>
        </w:rPr>
        <w:tab/>
      </w:r>
      <w:r w:rsidRPr="000D79A5">
        <w:rPr>
          <w:rFonts w:ascii="Arial" w:hAnsi="Arial" w:cs="Arial"/>
          <w:sz w:val="20"/>
          <w:szCs w:val="20"/>
        </w:rPr>
        <w:tab/>
      </w:r>
      <w:r w:rsidRPr="000D79A5">
        <w:rPr>
          <w:rFonts w:ascii="Arial" w:hAnsi="Arial" w:cs="Arial"/>
          <w:sz w:val="20"/>
          <w:szCs w:val="20"/>
        </w:rPr>
        <w:tab/>
      </w:r>
      <w:r w:rsidRPr="00350B87">
        <w:rPr>
          <w:rFonts w:ascii="Arial" w:hAnsi="Arial" w:cs="Arial"/>
          <w:b/>
          <w:sz w:val="20"/>
          <w:szCs w:val="20"/>
        </w:rPr>
        <w:t>Gmina Głusk</w:t>
      </w:r>
      <w:r w:rsidRPr="00350B87">
        <w:rPr>
          <w:rFonts w:ascii="Arial" w:hAnsi="Arial" w:cs="Arial"/>
          <w:b/>
          <w:sz w:val="20"/>
          <w:szCs w:val="20"/>
        </w:rPr>
        <w:tab/>
      </w:r>
      <w:r w:rsidRPr="000D79A5">
        <w:rPr>
          <w:rFonts w:ascii="Arial" w:hAnsi="Arial" w:cs="Arial"/>
          <w:sz w:val="20"/>
          <w:szCs w:val="20"/>
        </w:rPr>
        <w:tab/>
      </w:r>
      <w:r w:rsidRPr="000D79A5">
        <w:rPr>
          <w:rFonts w:ascii="Arial" w:hAnsi="Arial" w:cs="Arial"/>
          <w:sz w:val="20"/>
          <w:szCs w:val="20"/>
        </w:rPr>
        <w:tab/>
      </w:r>
    </w:p>
    <w:p w:rsidR="003C5C33" w:rsidRPr="000D79A5" w:rsidRDefault="003C5C33" w:rsidP="003C5C33">
      <w:pPr>
        <w:pStyle w:val="Bezodstpw1"/>
        <w:spacing w:line="360" w:lineRule="auto"/>
        <w:jc w:val="both"/>
        <w:rPr>
          <w:rFonts w:ascii="Arial" w:hAnsi="Arial" w:cs="Arial"/>
          <w:sz w:val="20"/>
          <w:szCs w:val="20"/>
        </w:rPr>
      </w:pPr>
      <w:r w:rsidRPr="000D79A5">
        <w:rPr>
          <w:rFonts w:ascii="Arial" w:hAnsi="Arial" w:cs="Arial"/>
          <w:sz w:val="20"/>
          <w:szCs w:val="20"/>
        </w:rPr>
        <w:t xml:space="preserve">Adres:            </w:t>
      </w:r>
      <w:r w:rsidRPr="000D79A5">
        <w:rPr>
          <w:rFonts w:ascii="Arial" w:hAnsi="Arial" w:cs="Arial"/>
          <w:sz w:val="20"/>
          <w:szCs w:val="20"/>
        </w:rPr>
        <w:tab/>
      </w:r>
      <w:r w:rsidRPr="000D79A5">
        <w:rPr>
          <w:rFonts w:ascii="Arial" w:hAnsi="Arial" w:cs="Arial"/>
          <w:sz w:val="20"/>
          <w:szCs w:val="20"/>
        </w:rPr>
        <w:tab/>
      </w:r>
      <w:r w:rsidRPr="000D79A5">
        <w:rPr>
          <w:rFonts w:ascii="Arial" w:hAnsi="Arial" w:cs="Arial"/>
          <w:sz w:val="20"/>
          <w:szCs w:val="20"/>
        </w:rPr>
        <w:tab/>
        <w:t>Dominów, ul. Rynek 1, 20-388 Lublin</w:t>
      </w:r>
    </w:p>
    <w:p w:rsidR="003C5C33" w:rsidRPr="000D79A5" w:rsidRDefault="003C5C33" w:rsidP="003C5C33">
      <w:pPr>
        <w:pStyle w:val="Bezodstpw1"/>
        <w:spacing w:line="360" w:lineRule="auto"/>
        <w:jc w:val="both"/>
        <w:rPr>
          <w:rFonts w:ascii="Arial" w:hAnsi="Arial" w:cs="Arial"/>
          <w:sz w:val="20"/>
          <w:szCs w:val="20"/>
        </w:rPr>
      </w:pPr>
      <w:r w:rsidRPr="000D79A5">
        <w:rPr>
          <w:rFonts w:ascii="Arial" w:hAnsi="Arial" w:cs="Arial"/>
          <w:sz w:val="20"/>
          <w:szCs w:val="20"/>
        </w:rPr>
        <w:t xml:space="preserve">Godziny urzędowania: </w:t>
      </w:r>
      <w:r w:rsidRPr="000D79A5">
        <w:rPr>
          <w:rFonts w:ascii="Arial" w:hAnsi="Arial" w:cs="Arial"/>
          <w:sz w:val="20"/>
          <w:szCs w:val="20"/>
        </w:rPr>
        <w:tab/>
      </w:r>
      <w:r w:rsidRPr="000D79A5">
        <w:rPr>
          <w:rFonts w:ascii="Arial" w:hAnsi="Arial" w:cs="Arial"/>
          <w:sz w:val="20"/>
          <w:szCs w:val="20"/>
        </w:rPr>
        <w:tab/>
        <w:t>poniedziałek, środa – piątek: 7.15 – 15.15, wtorek: 8.00 – 16.00</w:t>
      </w:r>
    </w:p>
    <w:p w:rsidR="003C5C33" w:rsidRPr="000D79A5" w:rsidRDefault="003C5C33" w:rsidP="003C5C33">
      <w:pPr>
        <w:pStyle w:val="Bezodstpw1"/>
        <w:spacing w:line="360" w:lineRule="auto"/>
        <w:jc w:val="both"/>
        <w:rPr>
          <w:rFonts w:ascii="Arial" w:hAnsi="Arial" w:cs="Arial"/>
          <w:sz w:val="20"/>
          <w:szCs w:val="20"/>
        </w:rPr>
      </w:pPr>
      <w:r w:rsidRPr="000D79A5">
        <w:rPr>
          <w:rFonts w:ascii="Arial" w:hAnsi="Arial" w:cs="Arial"/>
          <w:sz w:val="20"/>
          <w:szCs w:val="20"/>
        </w:rPr>
        <w:t xml:space="preserve">Adres strony internetowej: </w:t>
      </w:r>
      <w:r w:rsidRPr="000D79A5">
        <w:rPr>
          <w:rFonts w:ascii="Arial" w:hAnsi="Arial" w:cs="Arial"/>
          <w:sz w:val="20"/>
          <w:szCs w:val="20"/>
        </w:rPr>
        <w:tab/>
        <w:t>BIP: ugglusk.bip.lubelskie.pl</w:t>
      </w:r>
    </w:p>
    <w:p w:rsidR="003C5C33" w:rsidRPr="00D9221C" w:rsidRDefault="003C5C33" w:rsidP="003C5C33">
      <w:pPr>
        <w:pStyle w:val="Bezodstpw1"/>
        <w:spacing w:line="360" w:lineRule="auto"/>
        <w:jc w:val="both"/>
        <w:rPr>
          <w:rFonts w:ascii="Arial" w:hAnsi="Arial" w:cs="Arial"/>
          <w:sz w:val="20"/>
          <w:szCs w:val="20"/>
        </w:rPr>
      </w:pPr>
      <w:r w:rsidRPr="00D9221C">
        <w:rPr>
          <w:rFonts w:ascii="Arial" w:hAnsi="Arial" w:cs="Arial"/>
          <w:sz w:val="20"/>
          <w:szCs w:val="20"/>
        </w:rPr>
        <w:t xml:space="preserve">e-mail: </w:t>
      </w:r>
      <w:r w:rsidRPr="00D9221C">
        <w:rPr>
          <w:rFonts w:ascii="Arial" w:hAnsi="Arial" w:cs="Arial"/>
          <w:sz w:val="20"/>
          <w:szCs w:val="20"/>
        </w:rPr>
        <w:tab/>
      </w:r>
      <w:r w:rsidRPr="00D9221C">
        <w:rPr>
          <w:rFonts w:ascii="Arial" w:hAnsi="Arial" w:cs="Arial"/>
          <w:sz w:val="20"/>
          <w:szCs w:val="20"/>
        </w:rPr>
        <w:tab/>
      </w:r>
      <w:r w:rsidRPr="00D9221C">
        <w:rPr>
          <w:rFonts w:ascii="Arial" w:hAnsi="Arial" w:cs="Arial"/>
          <w:sz w:val="20"/>
          <w:szCs w:val="20"/>
        </w:rPr>
        <w:tab/>
      </w:r>
      <w:r w:rsidRPr="00D9221C">
        <w:rPr>
          <w:rFonts w:ascii="Arial" w:hAnsi="Arial" w:cs="Arial"/>
          <w:sz w:val="20"/>
          <w:szCs w:val="20"/>
        </w:rPr>
        <w:tab/>
      </w:r>
      <w:hyperlink r:id="rId8" w:history="1">
        <w:r w:rsidRPr="00D9221C">
          <w:rPr>
            <w:rStyle w:val="Hipercze"/>
            <w:rFonts w:ascii="Arial" w:hAnsi="Arial" w:cs="Arial"/>
            <w:color w:val="auto"/>
            <w:sz w:val="20"/>
            <w:szCs w:val="20"/>
          </w:rPr>
          <w:t>sekretariat@glusk.pl</w:t>
        </w:r>
      </w:hyperlink>
    </w:p>
    <w:p w:rsidR="003C5C33" w:rsidRPr="00D72DE1" w:rsidRDefault="003C5C33" w:rsidP="003C5C33">
      <w:pPr>
        <w:pStyle w:val="Bezodstpw1"/>
        <w:spacing w:line="360" w:lineRule="auto"/>
        <w:jc w:val="both"/>
        <w:rPr>
          <w:rFonts w:ascii="Arial" w:hAnsi="Arial" w:cs="Arial"/>
          <w:sz w:val="20"/>
          <w:szCs w:val="20"/>
        </w:rPr>
      </w:pPr>
      <w:r w:rsidRPr="00D9221C">
        <w:rPr>
          <w:rFonts w:ascii="Arial" w:hAnsi="Arial" w:cs="Arial"/>
          <w:sz w:val="20"/>
          <w:szCs w:val="20"/>
        </w:rPr>
        <w:t xml:space="preserve">numer telefonu:    81-75-18-760              numer </w:t>
      </w:r>
      <w:proofErr w:type="spellStart"/>
      <w:r w:rsidRPr="00D9221C">
        <w:rPr>
          <w:rFonts w:ascii="Arial" w:hAnsi="Arial" w:cs="Arial"/>
          <w:sz w:val="20"/>
          <w:szCs w:val="20"/>
        </w:rPr>
        <w:t>faxu</w:t>
      </w:r>
      <w:proofErr w:type="spellEnd"/>
      <w:r w:rsidRPr="00D9221C">
        <w:rPr>
          <w:rFonts w:ascii="Arial" w:hAnsi="Arial" w:cs="Arial"/>
          <w:sz w:val="20"/>
          <w:szCs w:val="20"/>
        </w:rPr>
        <w:t xml:space="preserve">:  81-75-18-650 </w:t>
      </w:r>
      <w:r w:rsidRPr="00D9221C">
        <w:rPr>
          <w:rFonts w:ascii="Arial" w:hAnsi="Arial" w:cs="Arial"/>
          <w:sz w:val="20"/>
          <w:szCs w:val="20"/>
        </w:rPr>
        <w:tab/>
      </w:r>
      <w:r w:rsidRPr="00D9221C">
        <w:rPr>
          <w:rFonts w:ascii="Arial" w:hAnsi="Arial" w:cs="Arial"/>
          <w:sz w:val="20"/>
          <w:szCs w:val="20"/>
        </w:rPr>
        <w:br/>
        <w:t xml:space="preserve">NIP: </w:t>
      </w:r>
      <w:r w:rsidRPr="00D9221C">
        <w:rPr>
          <w:rFonts w:ascii="Arial" w:hAnsi="Arial" w:cs="Arial"/>
          <w:sz w:val="20"/>
          <w:szCs w:val="20"/>
        </w:rPr>
        <w:tab/>
        <w:t xml:space="preserve">946-25-79-832 </w:t>
      </w:r>
      <w:r w:rsidRPr="00D9221C">
        <w:rPr>
          <w:rFonts w:ascii="Arial" w:hAnsi="Arial" w:cs="Arial"/>
          <w:sz w:val="20"/>
          <w:szCs w:val="20"/>
        </w:rPr>
        <w:tab/>
        <w:t xml:space="preserve">                          </w:t>
      </w:r>
      <w:r w:rsidRPr="000D79A5">
        <w:rPr>
          <w:rFonts w:ascii="Arial" w:hAnsi="Arial" w:cs="Arial"/>
          <w:sz w:val="20"/>
          <w:szCs w:val="20"/>
        </w:rPr>
        <w:t>REGON:  431019980</w:t>
      </w:r>
      <w:r w:rsidRPr="000D79A5">
        <w:rPr>
          <w:rFonts w:ascii="Arial" w:hAnsi="Arial" w:cs="Arial"/>
          <w:sz w:val="20"/>
          <w:szCs w:val="20"/>
        </w:rPr>
        <w:tab/>
      </w:r>
      <w:r w:rsidRPr="000D79A5">
        <w:rPr>
          <w:rFonts w:ascii="Arial" w:hAnsi="Arial" w:cs="Arial"/>
          <w:sz w:val="20"/>
          <w:szCs w:val="20"/>
        </w:rPr>
        <w:tab/>
      </w:r>
      <w:r w:rsidRPr="00D72DE1">
        <w:rPr>
          <w:rFonts w:ascii="Arial" w:hAnsi="Arial" w:cs="Arial"/>
          <w:sz w:val="20"/>
          <w:szCs w:val="20"/>
        </w:rPr>
        <w:tab/>
        <w:t xml:space="preserve">      </w:t>
      </w:r>
    </w:p>
    <w:p w:rsidR="003C5C33" w:rsidRPr="00D72DE1" w:rsidRDefault="003C5C33" w:rsidP="003C5C33">
      <w:pPr>
        <w:pStyle w:val="Bezodstpw1"/>
        <w:jc w:val="both"/>
        <w:rPr>
          <w:rFonts w:ascii="Arial" w:hAnsi="Arial" w:cs="Arial"/>
          <w:sz w:val="20"/>
          <w:szCs w:val="20"/>
        </w:rPr>
      </w:pPr>
      <w:r w:rsidRPr="00D72DE1">
        <w:rPr>
          <w:rFonts w:ascii="Arial" w:hAnsi="Arial" w:cs="Arial"/>
          <w:sz w:val="20"/>
          <w:szCs w:val="20"/>
        </w:rPr>
        <w:tab/>
      </w:r>
    </w:p>
    <w:p w:rsidR="003C5C33" w:rsidRPr="00D72DE1" w:rsidRDefault="00961A51" w:rsidP="00D9221C">
      <w:pPr>
        <w:pStyle w:val="Bezodstpw1"/>
        <w:ind w:left="284"/>
        <w:jc w:val="both"/>
        <w:rPr>
          <w:rFonts w:ascii="Arial" w:hAnsi="Arial" w:cs="Arial"/>
          <w:b/>
          <w:sz w:val="20"/>
          <w:szCs w:val="20"/>
        </w:rPr>
      </w:pPr>
      <w:r>
        <w:rPr>
          <w:rFonts w:ascii="Arial" w:hAnsi="Arial" w:cs="Arial"/>
          <w:b/>
          <w:sz w:val="20"/>
          <w:szCs w:val="20"/>
        </w:rPr>
        <w:t>II.</w:t>
      </w:r>
      <w:r w:rsidR="003C5C33" w:rsidRPr="00D72DE1">
        <w:rPr>
          <w:rFonts w:ascii="Arial" w:hAnsi="Arial" w:cs="Arial"/>
          <w:b/>
          <w:sz w:val="20"/>
          <w:szCs w:val="20"/>
        </w:rPr>
        <w:t>TRYB UDZIELENIA ZAMÓWIENIA</w:t>
      </w:r>
    </w:p>
    <w:p w:rsidR="003C5C33" w:rsidRPr="00D72DE1" w:rsidRDefault="003C5C33" w:rsidP="003C5C33">
      <w:pPr>
        <w:pStyle w:val="Bezodstpw1"/>
        <w:jc w:val="both"/>
        <w:rPr>
          <w:rFonts w:ascii="Arial" w:hAnsi="Arial" w:cs="Arial"/>
          <w:sz w:val="20"/>
          <w:szCs w:val="20"/>
        </w:rPr>
      </w:pPr>
    </w:p>
    <w:p w:rsidR="00D35014" w:rsidRPr="006921D1" w:rsidRDefault="00D35014" w:rsidP="00D35014">
      <w:pPr>
        <w:numPr>
          <w:ilvl w:val="0"/>
          <w:numId w:val="52"/>
        </w:numPr>
        <w:autoSpaceDE w:val="0"/>
        <w:autoSpaceDN w:val="0"/>
        <w:adjustRightInd w:val="0"/>
        <w:jc w:val="both"/>
        <w:rPr>
          <w:rFonts w:ascii="Arial" w:hAnsi="Arial" w:cs="Arial"/>
        </w:rPr>
      </w:pPr>
      <w:r w:rsidRPr="006921D1">
        <w:rPr>
          <w:rFonts w:ascii="Arial" w:hAnsi="Arial" w:cs="Arial"/>
        </w:rPr>
        <w:t xml:space="preserve">Postępowanie o udzielenie zamówienia na wykonanie usługi pn.: </w:t>
      </w:r>
      <w:r w:rsidRPr="006921D1">
        <w:rPr>
          <w:rFonts w:ascii="Arial" w:eastAsia="Calibri" w:hAnsi="Arial" w:cs="Arial"/>
          <w:lang w:eastAsia="en-US"/>
        </w:rPr>
        <w:t>Udzieleniu kredytu długoterminowego w kwocie 8 000 000,00 zł PLN z przeznaczeniem</w:t>
      </w:r>
      <w:r w:rsidRPr="006921D1">
        <w:rPr>
          <w:rFonts w:ascii="Arial" w:hAnsi="Arial" w:cs="Arial"/>
        </w:rPr>
        <w:t xml:space="preserve"> na sfinansowanie planowanego deficytu budżetu, spłatę wcześniej zaciągniętych kredytów i pożyczek i realizację inwestycji w 2018 r. prowadzone jest w trybie przetargu nieograniczonego z zachowaniem zasad określonych ustawą z dnia 29 stycznia 2004 r. – Prawo Zamówień Publicznych (</w:t>
      </w:r>
      <w:proofErr w:type="spellStart"/>
      <w:r w:rsidRPr="006921D1">
        <w:rPr>
          <w:rFonts w:ascii="Arial" w:hAnsi="Arial" w:cs="Arial"/>
        </w:rPr>
        <w:t>t.j</w:t>
      </w:r>
      <w:proofErr w:type="spellEnd"/>
      <w:r w:rsidRPr="006921D1">
        <w:rPr>
          <w:rFonts w:ascii="Arial" w:hAnsi="Arial" w:cs="Arial"/>
        </w:rPr>
        <w:t xml:space="preserve">. </w:t>
      </w:r>
      <w:proofErr w:type="spellStart"/>
      <w:r w:rsidRPr="006921D1">
        <w:rPr>
          <w:rFonts w:ascii="Arial" w:hAnsi="Arial" w:cs="Arial"/>
        </w:rPr>
        <w:t>Dz.U</w:t>
      </w:r>
      <w:proofErr w:type="spellEnd"/>
      <w:r w:rsidRPr="006921D1">
        <w:rPr>
          <w:rFonts w:ascii="Arial" w:hAnsi="Arial" w:cs="Arial"/>
        </w:rPr>
        <w:t>. z 2017 r. poz. 1579 z późn. zm.) zwaną dalej „</w:t>
      </w:r>
      <w:proofErr w:type="spellStart"/>
      <w:r w:rsidRPr="006921D1">
        <w:rPr>
          <w:rFonts w:ascii="Arial" w:hAnsi="Arial" w:cs="Arial"/>
        </w:rPr>
        <w:t>uPzp</w:t>
      </w:r>
      <w:proofErr w:type="spellEnd"/>
      <w:r w:rsidRPr="006921D1">
        <w:rPr>
          <w:rFonts w:ascii="Arial" w:hAnsi="Arial" w:cs="Arial"/>
        </w:rPr>
        <w:t xml:space="preserve">. Wartość zamówienia przekracza kwotę określoną w przepisach wydanych na podstawie  art. 11 ust. 8 ustawy </w:t>
      </w:r>
      <w:proofErr w:type="spellStart"/>
      <w:r w:rsidRPr="006921D1">
        <w:rPr>
          <w:rFonts w:ascii="Arial" w:hAnsi="Arial" w:cs="Arial"/>
        </w:rPr>
        <w:t>Pzp</w:t>
      </w:r>
      <w:proofErr w:type="spellEnd"/>
      <w:r w:rsidRPr="006921D1">
        <w:rPr>
          <w:rFonts w:ascii="Arial" w:hAnsi="Arial" w:cs="Arial"/>
        </w:rPr>
        <w:t>.</w:t>
      </w:r>
    </w:p>
    <w:p w:rsidR="00D35014" w:rsidRPr="006921D1" w:rsidRDefault="00D35014" w:rsidP="00D35014">
      <w:pPr>
        <w:pStyle w:val="Akapitzlist"/>
        <w:numPr>
          <w:ilvl w:val="0"/>
          <w:numId w:val="52"/>
        </w:numPr>
        <w:autoSpaceDE w:val="0"/>
        <w:autoSpaceDN w:val="0"/>
        <w:adjustRightInd w:val="0"/>
        <w:jc w:val="both"/>
        <w:rPr>
          <w:rFonts w:ascii="Arial" w:hAnsi="Arial" w:cs="Arial"/>
          <w:b/>
        </w:rPr>
      </w:pPr>
      <w:r w:rsidRPr="006921D1">
        <w:rPr>
          <w:rFonts w:ascii="Arial" w:hAnsi="Arial" w:cs="Arial"/>
        </w:rPr>
        <w:t>Specyfikacja Istotnych Warunków Zamówienia, zwana dalej SIWZ, opracowana została na podstawie:</w:t>
      </w:r>
    </w:p>
    <w:p w:rsidR="00D35014" w:rsidRPr="006921D1" w:rsidRDefault="00D35014" w:rsidP="00D35014">
      <w:pPr>
        <w:pStyle w:val="Bezodstpw1"/>
        <w:numPr>
          <w:ilvl w:val="0"/>
          <w:numId w:val="16"/>
        </w:numPr>
        <w:ind w:left="709" w:hanging="283"/>
        <w:jc w:val="both"/>
        <w:rPr>
          <w:rFonts w:ascii="Arial" w:hAnsi="Arial" w:cs="Arial"/>
          <w:sz w:val="20"/>
          <w:szCs w:val="20"/>
        </w:rPr>
      </w:pPr>
      <w:r w:rsidRPr="006921D1">
        <w:rPr>
          <w:rFonts w:ascii="Arial" w:hAnsi="Arial" w:cs="Arial"/>
          <w:sz w:val="20"/>
          <w:szCs w:val="20"/>
        </w:rPr>
        <w:t>ustawy z dnia 29 stycznia 2004 r. Prawo zamówień publicznych (Dz. U. z 2017 r. poz. 1579</w:t>
      </w:r>
      <w:r w:rsidR="009D2C5D">
        <w:rPr>
          <w:rFonts w:ascii="Arial" w:hAnsi="Arial" w:cs="Arial"/>
          <w:sz w:val="20"/>
          <w:szCs w:val="20"/>
        </w:rPr>
        <w:t xml:space="preserve"> z późn. zm.</w:t>
      </w:r>
      <w:r w:rsidRPr="006921D1">
        <w:rPr>
          <w:rFonts w:ascii="Arial" w:hAnsi="Arial" w:cs="Arial"/>
          <w:sz w:val="20"/>
          <w:szCs w:val="20"/>
        </w:rPr>
        <w:t>),</w:t>
      </w:r>
    </w:p>
    <w:p w:rsidR="00D35014" w:rsidRPr="006921D1" w:rsidRDefault="00D35014" w:rsidP="00D35014">
      <w:pPr>
        <w:pStyle w:val="Bezodstpw1"/>
        <w:numPr>
          <w:ilvl w:val="0"/>
          <w:numId w:val="16"/>
        </w:numPr>
        <w:ind w:left="709" w:hanging="283"/>
        <w:jc w:val="both"/>
        <w:rPr>
          <w:rFonts w:ascii="Arial" w:hAnsi="Arial" w:cs="Arial"/>
          <w:sz w:val="20"/>
          <w:szCs w:val="20"/>
        </w:rPr>
      </w:pPr>
      <w:bookmarkStart w:id="0" w:name="OLE_LINK9"/>
      <w:bookmarkStart w:id="1" w:name="OLE_LINK10"/>
      <w:r w:rsidRPr="006921D1">
        <w:rPr>
          <w:rFonts w:ascii="Arial" w:hAnsi="Arial" w:cs="Arial"/>
          <w:sz w:val="20"/>
          <w:szCs w:val="20"/>
        </w:rPr>
        <w:t xml:space="preserve">rozporządzenia Ministra Rozwoju z dnia 26 lipca 2016 r. w sprawie rodzajów dokumentów, jakich może żądać zamawiający od wykonawcy w postępowaniu o udzielenie zamówienia </w:t>
      </w:r>
      <w:bookmarkEnd w:id="0"/>
      <w:bookmarkEnd w:id="1"/>
      <w:r w:rsidRPr="006921D1">
        <w:rPr>
          <w:rFonts w:ascii="Arial" w:hAnsi="Arial" w:cs="Arial"/>
          <w:sz w:val="20"/>
          <w:szCs w:val="20"/>
        </w:rPr>
        <w:t>(Dz. U. z 2016 r., poz. 1126),</w:t>
      </w:r>
    </w:p>
    <w:p w:rsidR="00D35014" w:rsidRPr="006921D1" w:rsidRDefault="00D35014" w:rsidP="00D35014">
      <w:pPr>
        <w:pStyle w:val="Bezodstpw1"/>
        <w:numPr>
          <w:ilvl w:val="0"/>
          <w:numId w:val="16"/>
        </w:numPr>
        <w:ind w:left="709" w:hanging="283"/>
        <w:jc w:val="both"/>
        <w:rPr>
          <w:rFonts w:ascii="Arial" w:hAnsi="Arial" w:cs="Arial"/>
          <w:sz w:val="20"/>
          <w:szCs w:val="20"/>
        </w:rPr>
      </w:pPr>
      <w:r w:rsidRPr="006921D1">
        <w:rPr>
          <w:rFonts w:ascii="Arial" w:hAnsi="Arial" w:cs="Arial"/>
          <w:sz w:val="20"/>
          <w:szCs w:val="20"/>
        </w:rPr>
        <w:t>rozporządzenia Prezesa Rady Ministrów z dnia 28 grudnia 2017 r. w sprawie średniego kursu złotego w stosunku do euro stanowiącego podstawę przeliczania wartości zamówień publicznych (Dz. U. z 2017 r.  poz. 2477),</w:t>
      </w:r>
    </w:p>
    <w:p w:rsidR="00D35014" w:rsidRPr="006921D1" w:rsidRDefault="00D35014" w:rsidP="00D35014">
      <w:pPr>
        <w:pStyle w:val="Bezodstpw1"/>
        <w:numPr>
          <w:ilvl w:val="0"/>
          <w:numId w:val="16"/>
        </w:numPr>
        <w:ind w:left="709" w:hanging="283"/>
        <w:jc w:val="both"/>
        <w:rPr>
          <w:rFonts w:ascii="Arial" w:hAnsi="Arial" w:cs="Arial"/>
          <w:sz w:val="20"/>
          <w:szCs w:val="20"/>
        </w:rPr>
      </w:pPr>
      <w:bookmarkStart w:id="2" w:name="OLE_LINK8"/>
      <w:r w:rsidRPr="006921D1">
        <w:rPr>
          <w:rFonts w:ascii="Arial" w:hAnsi="Arial" w:cs="Arial"/>
          <w:sz w:val="20"/>
          <w:szCs w:val="20"/>
        </w:rPr>
        <w:t>rozporządzenie Prezesa Rady Ministrów z dnia 22 grudnia 2017 r. w sprawie kwot wartości zamówień oraz konkursów od których jest uzależniony obowiązek przekazywania ogłoszeń Urzędowi Publikacji Unii Europejskich</w:t>
      </w:r>
      <w:bookmarkEnd w:id="2"/>
      <w:r w:rsidRPr="006921D1">
        <w:rPr>
          <w:rFonts w:ascii="Arial" w:hAnsi="Arial" w:cs="Arial"/>
          <w:sz w:val="20"/>
          <w:szCs w:val="20"/>
        </w:rPr>
        <w:t xml:space="preserve"> (Dz. U. z 2017 r., poz. 2479 z późn. zm.).</w:t>
      </w:r>
    </w:p>
    <w:p w:rsidR="00D35014" w:rsidRPr="006921D1" w:rsidRDefault="00D35014" w:rsidP="00D35014">
      <w:pPr>
        <w:pStyle w:val="Bezodstpw1"/>
        <w:numPr>
          <w:ilvl w:val="0"/>
          <w:numId w:val="19"/>
        </w:numPr>
        <w:tabs>
          <w:tab w:val="left" w:pos="426"/>
        </w:tabs>
        <w:ind w:hanging="76"/>
        <w:jc w:val="both"/>
        <w:rPr>
          <w:rFonts w:ascii="Arial" w:hAnsi="Arial" w:cs="Arial"/>
          <w:sz w:val="20"/>
          <w:szCs w:val="20"/>
        </w:rPr>
      </w:pPr>
      <w:r w:rsidRPr="006921D1">
        <w:rPr>
          <w:rFonts w:ascii="Arial" w:hAnsi="Arial" w:cs="Arial"/>
          <w:sz w:val="20"/>
          <w:szCs w:val="20"/>
        </w:rPr>
        <w:t xml:space="preserve">W przedmiotowym postępowaniu zostanie zastosowana procedura określona w art. 24aa ustawy </w:t>
      </w:r>
      <w:proofErr w:type="spellStart"/>
      <w:r w:rsidRPr="006921D1">
        <w:rPr>
          <w:rFonts w:ascii="Arial" w:hAnsi="Arial" w:cs="Arial"/>
          <w:sz w:val="20"/>
          <w:szCs w:val="20"/>
        </w:rPr>
        <w:t>Pzp</w:t>
      </w:r>
      <w:proofErr w:type="spellEnd"/>
      <w:r w:rsidRPr="006921D1">
        <w:rPr>
          <w:rFonts w:ascii="Arial" w:hAnsi="Arial" w:cs="Arial"/>
          <w:sz w:val="20"/>
          <w:szCs w:val="20"/>
        </w:rPr>
        <w:t xml:space="preserve"> tj. Zamawiający najpierw dokona oceny ofert, a następnie zbada, czy wykonawca, którego oferta została oceniona jako najkorzystniejsza, nie podlega wykluczeniu oraz spełnia warunki udziału w postępowaniu. Jeżeli wykonawca, którego oferta została oceniona jako najkorzystniejsza, będzie uchylał się od zawarcia umowy lub nie wniesie wymaganego zabezpieczenia należytego wykonania umowy, Zamawiający może zbadać, czy nie podlega wykluczeniu oraz czy spełnia warunki udziału w postępowaniu wykonawca, który złożył ofertę najwyżej ocenioną spośród pozostałych ofert. Zgodnie z art. 25a ust. 1 ustawy </w:t>
      </w:r>
      <w:proofErr w:type="spellStart"/>
      <w:r w:rsidRPr="006921D1">
        <w:rPr>
          <w:rFonts w:ascii="Arial" w:hAnsi="Arial" w:cs="Arial"/>
          <w:sz w:val="20"/>
          <w:szCs w:val="20"/>
        </w:rPr>
        <w:t>Pzp</w:t>
      </w:r>
      <w:proofErr w:type="spellEnd"/>
      <w:r w:rsidRPr="006921D1">
        <w:rPr>
          <w:rFonts w:ascii="Arial" w:hAnsi="Arial" w:cs="Arial"/>
          <w:sz w:val="20"/>
          <w:szCs w:val="20"/>
        </w:rPr>
        <w:t xml:space="preserve"> wykonawca składa wraz z ofertą, aktualne na dzień składania ofert, oświadczenia w zakresie wskazanym w Rozdziale X ust. 1 </w:t>
      </w:r>
      <w:proofErr w:type="spellStart"/>
      <w:r w:rsidRPr="006921D1">
        <w:rPr>
          <w:rFonts w:ascii="Arial" w:hAnsi="Arial" w:cs="Arial"/>
          <w:sz w:val="20"/>
          <w:szCs w:val="20"/>
        </w:rPr>
        <w:t>pkt</w:t>
      </w:r>
      <w:proofErr w:type="spellEnd"/>
      <w:r w:rsidRPr="006921D1">
        <w:rPr>
          <w:rFonts w:ascii="Arial" w:hAnsi="Arial" w:cs="Arial"/>
          <w:sz w:val="20"/>
          <w:szCs w:val="20"/>
        </w:rPr>
        <w:t xml:space="preserve"> 1) i 2) SIWZ, stanowiące wstępne potwierdzenie, że Wykonawca nie podlega wykluczeniu oraz spełnia warunki udziału w postępowaniu. Zgodnie z art. 26 ust. 2 ustawy </w:t>
      </w:r>
      <w:proofErr w:type="spellStart"/>
      <w:r w:rsidRPr="006921D1">
        <w:rPr>
          <w:rFonts w:ascii="Arial" w:hAnsi="Arial" w:cs="Arial"/>
          <w:sz w:val="20"/>
          <w:szCs w:val="20"/>
        </w:rPr>
        <w:t>Pzp</w:t>
      </w:r>
      <w:proofErr w:type="spellEnd"/>
      <w:r w:rsidRPr="006921D1">
        <w:rPr>
          <w:rFonts w:ascii="Arial" w:hAnsi="Arial" w:cs="Arial"/>
          <w:sz w:val="20"/>
          <w:szCs w:val="20"/>
        </w:rPr>
        <w:t xml:space="preserve">,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6921D1">
        <w:rPr>
          <w:rFonts w:ascii="Arial" w:hAnsi="Arial" w:cs="Arial"/>
          <w:sz w:val="20"/>
          <w:szCs w:val="20"/>
        </w:rPr>
        <w:t>Pzp</w:t>
      </w:r>
      <w:proofErr w:type="spellEnd"/>
      <w:r w:rsidRPr="006921D1">
        <w:rPr>
          <w:rFonts w:ascii="Arial" w:hAnsi="Arial" w:cs="Arial"/>
          <w:sz w:val="20"/>
          <w:szCs w:val="20"/>
        </w:rPr>
        <w:t>.</w:t>
      </w:r>
    </w:p>
    <w:p w:rsidR="00D35014" w:rsidRPr="006921D1" w:rsidRDefault="00D35014" w:rsidP="00D35014">
      <w:pPr>
        <w:pStyle w:val="Bezodstpw1"/>
        <w:numPr>
          <w:ilvl w:val="0"/>
          <w:numId w:val="19"/>
        </w:numPr>
        <w:tabs>
          <w:tab w:val="left" w:pos="426"/>
        </w:tabs>
        <w:ind w:hanging="76"/>
        <w:jc w:val="both"/>
        <w:rPr>
          <w:rFonts w:ascii="Arial" w:hAnsi="Arial" w:cs="Arial"/>
          <w:sz w:val="20"/>
          <w:szCs w:val="20"/>
        </w:rPr>
      </w:pPr>
      <w:r w:rsidRPr="006921D1">
        <w:rPr>
          <w:rFonts w:ascii="Arial" w:hAnsi="Arial" w:cs="Arial"/>
          <w:sz w:val="20"/>
          <w:szCs w:val="20"/>
        </w:rPr>
        <w:t>Miejsce publikacji ogłoszenia o przetargu:</w:t>
      </w:r>
    </w:p>
    <w:p w:rsidR="00D35014" w:rsidRPr="00F9445D" w:rsidRDefault="00D35014" w:rsidP="00D35014">
      <w:pPr>
        <w:pStyle w:val="Bezodstpw1"/>
        <w:numPr>
          <w:ilvl w:val="0"/>
          <w:numId w:val="17"/>
        </w:numPr>
        <w:tabs>
          <w:tab w:val="left" w:pos="426"/>
        </w:tabs>
        <w:ind w:left="786"/>
        <w:jc w:val="both"/>
        <w:rPr>
          <w:rFonts w:ascii="Arial" w:hAnsi="Arial" w:cs="Arial"/>
          <w:sz w:val="20"/>
          <w:szCs w:val="20"/>
        </w:rPr>
      </w:pPr>
      <w:r w:rsidRPr="00F9445D">
        <w:rPr>
          <w:rFonts w:ascii="Arial" w:hAnsi="Arial" w:cs="Arial"/>
          <w:sz w:val="20"/>
          <w:szCs w:val="20"/>
        </w:rPr>
        <w:t xml:space="preserve">Urząd Publikacji Unii Europejskiej: Suplement do Dziennika Urzędowego Unii Europejskiej Publikacja ogłoszenia o zamówieniu nastąpiła </w:t>
      </w:r>
      <w:r w:rsidR="00F9445D" w:rsidRPr="00F9445D">
        <w:rPr>
          <w:rFonts w:ascii="Arial" w:hAnsi="Arial" w:cs="Arial"/>
          <w:sz w:val="20"/>
          <w:szCs w:val="20"/>
        </w:rPr>
        <w:t xml:space="preserve">w dniu 23 </w:t>
      </w:r>
      <w:r w:rsidRPr="00F9445D">
        <w:rPr>
          <w:rFonts w:ascii="Arial" w:hAnsi="Arial" w:cs="Arial"/>
          <w:sz w:val="20"/>
          <w:szCs w:val="20"/>
        </w:rPr>
        <w:t xml:space="preserve">maja 2018 r. pod numerem: </w:t>
      </w:r>
      <w:r w:rsidR="00F9445D" w:rsidRPr="00F9445D">
        <w:rPr>
          <w:rFonts w:ascii="Arial" w:hAnsi="Arial" w:cs="Arial"/>
          <w:sz w:val="20"/>
          <w:szCs w:val="20"/>
        </w:rPr>
        <w:t>2018/S 096-219191</w:t>
      </w:r>
      <w:r w:rsidRPr="00F9445D">
        <w:rPr>
          <w:rFonts w:ascii="Arial" w:hAnsi="Arial" w:cs="Arial"/>
          <w:sz w:val="20"/>
          <w:szCs w:val="20"/>
        </w:rPr>
        <w:t xml:space="preserve"> (p</w:t>
      </w:r>
      <w:r w:rsidR="00F9445D" w:rsidRPr="00F9445D">
        <w:rPr>
          <w:rFonts w:ascii="Arial" w:hAnsi="Arial" w:cs="Arial"/>
          <w:sz w:val="20"/>
          <w:szCs w:val="20"/>
        </w:rPr>
        <w:t>rzesłane do publikacji w dniu 21</w:t>
      </w:r>
      <w:r w:rsidRPr="00F9445D">
        <w:rPr>
          <w:rFonts w:ascii="Arial" w:hAnsi="Arial" w:cs="Arial"/>
          <w:sz w:val="20"/>
          <w:szCs w:val="20"/>
        </w:rPr>
        <w:t>.05.2018 r.)</w:t>
      </w:r>
    </w:p>
    <w:p w:rsidR="00D35014" w:rsidRPr="006921D1" w:rsidRDefault="00D35014" w:rsidP="00D35014">
      <w:pPr>
        <w:pStyle w:val="Bezodstpw1"/>
        <w:numPr>
          <w:ilvl w:val="0"/>
          <w:numId w:val="17"/>
        </w:numPr>
        <w:tabs>
          <w:tab w:val="left" w:pos="426"/>
        </w:tabs>
        <w:ind w:left="786"/>
        <w:jc w:val="both"/>
        <w:rPr>
          <w:rFonts w:ascii="Arial" w:hAnsi="Arial" w:cs="Arial"/>
          <w:sz w:val="20"/>
          <w:szCs w:val="20"/>
        </w:rPr>
      </w:pPr>
      <w:r w:rsidRPr="006921D1">
        <w:rPr>
          <w:rFonts w:ascii="Arial" w:hAnsi="Arial" w:cs="Arial"/>
          <w:sz w:val="20"/>
          <w:szCs w:val="20"/>
        </w:rPr>
        <w:t>strona internetowa Zamawiającego, na której dostępna będzie niniejsza SIWZ: https://ugglusk.bip.lubelskie.pl/index.php?id=82,</w:t>
      </w:r>
    </w:p>
    <w:p w:rsidR="00D35014" w:rsidRPr="006921D1" w:rsidRDefault="00D35014" w:rsidP="00D35014">
      <w:pPr>
        <w:pStyle w:val="Bezodstpw1"/>
        <w:numPr>
          <w:ilvl w:val="0"/>
          <w:numId w:val="17"/>
        </w:numPr>
        <w:tabs>
          <w:tab w:val="left" w:pos="426"/>
        </w:tabs>
        <w:ind w:left="786"/>
        <w:jc w:val="both"/>
        <w:rPr>
          <w:rFonts w:ascii="Arial" w:hAnsi="Arial" w:cs="Arial"/>
          <w:sz w:val="20"/>
          <w:szCs w:val="20"/>
        </w:rPr>
      </w:pPr>
      <w:r w:rsidRPr="006921D1">
        <w:rPr>
          <w:rFonts w:ascii="Arial" w:hAnsi="Arial" w:cs="Arial"/>
          <w:sz w:val="20"/>
          <w:szCs w:val="20"/>
        </w:rPr>
        <w:t>tablica ogłoszeń w siedzibie Zamawiającego.</w:t>
      </w:r>
    </w:p>
    <w:p w:rsidR="003C5C33" w:rsidRPr="006921D1" w:rsidRDefault="003C5C33" w:rsidP="003C5C33">
      <w:pPr>
        <w:pStyle w:val="Bezodstpw1"/>
        <w:tabs>
          <w:tab w:val="left" w:pos="426"/>
        </w:tabs>
        <w:jc w:val="both"/>
        <w:rPr>
          <w:rFonts w:ascii="Arial" w:hAnsi="Arial" w:cs="Arial"/>
          <w:sz w:val="20"/>
          <w:szCs w:val="20"/>
        </w:rPr>
      </w:pPr>
    </w:p>
    <w:p w:rsidR="003C5C33" w:rsidRDefault="00961A51" w:rsidP="00302735">
      <w:pPr>
        <w:pStyle w:val="Bezodstpw1"/>
        <w:jc w:val="both"/>
        <w:rPr>
          <w:rFonts w:ascii="Arial" w:hAnsi="Arial" w:cs="Arial"/>
          <w:b/>
          <w:sz w:val="20"/>
          <w:szCs w:val="20"/>
        </w:rPr>
      </w:pPr>
      <w:r>
        <w:rPr>
          <w:rFonts w:ascii="Arial" w:hAnsi="Arial" w:cs="Arial"/>
          <w:b/>
          <w:sz w:val="20"/>
          <w:szCs w:val="20"/>
        </w:rPr>
        <w:t>III</w:t>
      </w:r>
      <w:r w:rsidR="00D9221C">
        <w:rPr>
          <w:rFonts w:ascii="Arial" w:hAnsi="Arial" w:cs="Arial"/>
          <w:b/>
          <w:sz w:val="20"/>
          <w:szCs w:val="20"/>
        </w:rPr>
        <w:t xml:space="preserve">.  </w:t>
      </w:r>
      <w:r w:rsidR="003C5C33" w:rsidRPr="00D72DE1">
        <w:rPr>
          <w:rFonts w:ascii="Arial" w:hAnsi="Arial" w:cs="Arial"/>
          <w:b/>
          <w:sz w:val="20"/>
          <w:szCs w:val="20"/>
        </w:rPr>
        <w:t>OPIS PRZEDMIOTU ZAMÓWIENIA</w:t>
      </w:r>
    </w:p>
    <w:p w:rsidR="00302735" w:rsidRDefault="00302735" w:rsidP="00302735">
      <w:pPr>
        <w:pStyle w:val="Bezodstpw1"/>
        <w:jc w:val="both"/>
        <w:rPr>
          <w:rFonts w:ascii="Arial" w:eastAsia="Calibri" w:hAnsi="Arial" w:cs="Arial"/>
          <w:b/>
          <w:bCs/>
          <w:sz w:val="20"/>
          <w:szCs w:val="20"/>
          <w:lang w:eastAsia="en-US"/>
        </w:rPr>
      </w:pPr>
    </w:p>
    <w:p w:rsidR="001F0890" w:rsidRPr="000C5F02" w:rsidRDefault="00302735" w:rsidP="00E00546">
      <w:pPr>
        <w:pStyle w:val="Bezodstpw1"/>
        <w:numPr>
          <w:ilvl w:val="0"/>
          <w:numId w:val="20"/>
        </w:numPr>
        <w:ind w:left="567"/>
        <w:jc w:val="both"/>
        <w:rPr>
          <w:rFonts w:ascii="Arial" w:hAnsi="Arial" w:cs="Arial"/>
          <w:b/>
          <w:sz w:val="20"/>
          <w:szCs w:val="20"/>
        </w:rPr>
      </w:pPr>
      <w:r>
        <w:rPr>
          <w:rFonts w:ascii="Arial" w:eastAsia="Calibri" w:hAnsi="Arial" w:cs="Arial"/>
          <w:bCs/>
          <w:sz w:val="20"/>
          <w:szCs w:val="20"/>
          <w:lang w:eastAsia="en-US"/>
        </w:rPr>
        <w:t xml:space="preserve">Przedmiotem zamówienia jest usługa pn.: </w:t>
      </w:r>
      <w:r>
        <w:rPr>
          <w:rFonts w:ascii="Arial" w:eastAsia="Calibri" w:hAnsi="Arial" w:cs="Arial"/>
          <w:b/>
          <w:bCs/>
          <w:sz w:val="20"/>
          <w:szCs w:val="20"/>
          <w:lang w:eastAsia="en-US"/>
        </w:rPr>
        <w:t xml:space="preserve">Udzielenie kredytu </w:t>
      </w:r>
      <w:r w:rsidRPr="00D9221C">
        <w:rPr>
          <w:rFonts w:ascii="Arial" w:eastAsia="Calibri" w:hAnsi="Arial" w:cs="Arial"/>
          <w:b/>
          <w:bCs/>
          <w:sz w:val="20"/>
          <w:szCs w:val="20"/>
          <w:lang w:eastAsia="en-US"/>
        </w:rPr>
        <w:t>długotermin</w:t>
      </w:r>
      <w:r w:rsidR="00D54213">
        <w:rPr>
          <w:rFonts w:ascii="Arial" w:eastAsia="Calibri" w:hAnsi="Arial" w:cs="Arial"/>
          <w:b/>
          <w:bCs/>
          <w:sz w:val="20"/>
          <w:szCs w:val="20"/>
          <w:lang w:eastAsia="en-US"/>
        </w:rPr>
        <w:t xml:space="preserve">owego w kwocie                     </w:t>
      </w:r>
      <w:r w:rsidR="00D54213">
        <w:rPr>
          <w:rFonts w:ascii="Arial" w:eastAsia="Calibri" w:hAnsi="Arial" w:cs="Arial"/>
          <w:b/>
          <w:bCs/>
          <w:sz w:val="20"/>
          <w:szCs w:val="20"/>
          <w:lang w:eastAsia="en-US"/>
        </w:rPr>
        <w:lastRenderedPageBreak/>
        <w:t>8 00</w:t>
      </w:r>
      <w:r>
        <w:rPr>
          <w:rFonts w:ascii="Arial" w:eastAsia="Calibri" w:hAnsi="Arial" w:cs="Arial"/>
          <w:b/>
          <w:bCs/>
          <w:sz w:val="20"/>
          <w:szCs w:val="20"/>
          <w:lang w:eastAsia="en-US"/>
        </w:rPr>
        <w:t>0 000,00 PLN</w:t>
      </w:r>
      <w:r w:rsidRPr="00D9221C">
        <w:rPr>
          <w:rFonts w:ascii="Arial" w:eastAsia="Calibri" w:hAnsi="Arial" w:cs="Arial"/>
          <w:b/>
          <w:bCs/>
          <w:sz w:val="20"/>
          <w:szCs w:val="20"/>
          <w:lang w:eastAsia="en-US"/>
        </w:rPr>
        <w:t xml:space="preserve"> </w:t>
      </w:r>
      <w:r w:rsidR="00D54213">
        <w:rPr>
          <w:rFonts w:ascii="Arial" w:eastAsia="Calibri" w:hAnsi="Arial" w:cs="Arial"/>
          <w:b/>
          <w:bCs/>
          <w:sz w:val="20"/>
          <w:szCs w:val="20"/>
          <w:lang w:eastAsia="en-US"/>
        </w:rPr>
        <w:t xml:space="preserve">w dwóch ratach : I rata w wysokości 5 000 000,00 </w:t>
      </w:r>
      <w:r w:rsidRPr="00D9221C">
        <w:rPr>
          <w:rFonts w:ascii="Arial" w:eastAsia="Calibri" w:hAnsi="Arial" w:cs="Arial"/>
          <w:b/>
          <w:bCs/>
          <w:sz w:val="20"/>
          <w:szCs w:val="20"/>
          <w:lang w:eastAsia="en-US"/>
        </w:rPr>
        <w:t>z</w:t>
      </w:r>
      <w:r w:rsidR="006D2984">
        <w:rPr>
          <w:rFonts w:ascii="Arial" w:eastAsia="Calibri" w:hAnsi="Arial" w:cs="Arial"/>
          <w:b/>
          <w:bCs/>
          <w:sz w:val="20"/>
          <w:szCs w:val="20"/>
          <w:lang w:eastAsia="en-US"/>
        </w:rPr>
        <w:t>ł</w:t>
      </w:r>
      <w:r w:rsidR="00D54213">
        <w:rPr>
          <w:rFonts w:ascii="Arial" w:eastAsia="Calibri" w:hAnsi="Arial" w:cs="Arial"/>
          <w:b/>
          <w:bCs/>
          <w:sz w:val="20"/>
          <w:szCs w:val="20"/>
          <w:lang w:eastAsia="en-US"/>
        </w:rPr>
        <w:t xml:space="preserve">, II rata 3.000 000,00 zł </w:t>
      </w:r>
      <w:r w:rsidRPr="00D9221C">
        <w:rPr>
          <w:rFonts w:ascii="Arial" w:eastAsia="Calibri" w:hAnsi="Arial" w:cs="Arial"/>
          <w:b/>
          <w:bCs/>
          <w:sz w:val="20"/>
          <w:szCs w:val="20"/>
          <w:lang w:eastAsia="en-US"/>
        </w:rPr>
        <w:t xml:space="preserve"> przeznaczeniem</w:t>
      </w:r>
      <w:r w:rsidRPr="00D9221C">
        <w:rPr>
          <w:rFonts w:ascii="Arial" w:hAnsi="Arial" w:cs="Arial"/>
          <w:b/>
          <w:bCs/>
          <w:sz w:val="20"/>
          <w:szCs w:val="20"/>
        </w:rPr>
        <w:t xml:space="preserve"> na sfinansowanie </w:t>
      </w:r>
      <w:r w:rsidR="006D2984">
        <w:rPr>
          <w:rFonts w:ascii="Arial" w:hAnsi="Arial" w:cs="Arial"/>
          <w:b/>
          <w:bCs/>
          <w:sz w:val="20"/>
          <w:szCs w:val="20"/>
        </w:rPr>
        <w:t>planowanego deficytu</w:t>
      </w:r>
      <w:r w:rsidR="00296E82">
        <w:rPr>
          <w:rFonts w:ascii="Arial" w:hAnsi="Arial" w:cs="Arial"/>
          <w:b/>
          <w:bCs/>
          <w:sz w:val="20"/>
          <w:szCs w:val="20"/>
        </w:rPr>
        <w:t>,</w:t>
      </w:r>
      <w:r w:rsidR="006D2984">
        <w:rPr>
          <w:rFonts w:ascii="Arial" w:hAnsi="Arial" w:cs="Arial"/>
          <w:b/>
          <w:bCs/>
          <w:sz w:val="20"/>
          <w:szCs w:val="20"/>
        </w:rPr>
        <w:t xml:space="preserve"> </w:t>
      </w:r>
      <w:r>
        <w:rPr>
          <w:rFonts w:ascii="Arial" w:hAnsi="Arial" w:cs="Arial"/>
          <w:b/>
          <w:bCs/>
          <w:sz w:val="20"/>
          <w:szCs w:val="20"/>
        </w:rPr>
        <w:t>spłatę wcześniej</w:t>
      </w:r>
      <w:r w:rsidRPr="00D9221C">
        <w:rPr>
          <w:rFonts w:ascii="Arial" w:hAnsi="Arial" w:cs="Arial"/>
          <w:b/>
          <w:bCs/>
          <w:sz w:val="20"/>
          <w:szCs w:val="20"/>
        </w:rPr>
        <w:t xml:space="preserve"> za</w:t>
      </w:r>
      <w:r w:rsidR="00296E82">
        <w:rPr>
          <w:rFonts w:ascii="Arial" w:hAnsi="Arial" w:cs="Arial"/>
          <w:b/>
          <w:bCs/>
          <w:sz w:val="20"/>
          <w:szCs w:val="20"/>
        </w:rPr>
        <w:t xml:space="preserve">ciągniętych </w:t>
      </w:r>
      <w:r w:rsidR="006D2984">
        <w:rPr>
          <w:rFonts w:ascii="Arial" w:hAnsi="Arial" w:cs="Arial"/>
          <w:b/>
          <w:bCs/>
          <w:sz w:val="20"/>
          <w:szCs w:val="20"/>
        </w:rPr>
        <w:t>kredytów i pożyczek i realizację</w:t>
      </w:r>
      <w:r w:rsidR="00296E82">
        <w:rPr>
          <w:rFonts w:ascii="Arial" w:hAnsi="Arial" w:cs="Arial"/>
          <w:b/>
          <w:bCs/>
          <w:sz w:val="20"/>
          <w:szCs w:val="20"/>
        </w:rPr>
        <w:t xml:space="preserve"> inwestycji w 2018 r. </w:t>
      </w:r>
    </w:p>
    <w:p w:rsidR="000C5F02" w:rsidRPr="00302735" w:rsidRDefault="000C5F02" w:rsidP="000C5F02">
      <w:pPr>
        <w:pStyle w:val="Bezodstpw1"/>
        <w:ind w:left="567"/>
        <w:jc w:val="both"/>
        <w:rPr>
          <w:rFonts w:ascii="Arial" w:hAnsi="Arial" w:cs="Arial"/>
          <w:b/>
          <w:sz w:val="20"/>
          <w:szCs w:val="20"/>
        </w:rPr>
      </w:pPr>
    </w:p>
    <w:p w:rsidR="00B112F7" w:rsidRPr="00302735" w:rsidRDefault="003C5C33" w:rsidP="00E00546">
      <w:pPr>
        <w:pStyle w:val="Bezodstpw1"/>
        <w:numPr>
          <w:ilvl w:val="0"/>
          <w:numId w:val="20"/>
        </w:numPr>
        <w:ind w:left="567"/>
        <w:jc w:val="both"/>
        <w:rPr>
          <w:rFonts w:ascii="Arial" w:hAnsi="Arial" w:cs="Arial"/>
          <w:b/>
          <w:sz w:val="20"/>
          <w:szCs w:val="20"/>
        </w:rPr>
      </w:pPr>
      <w:r w:rsidRPr="00302735">
        <w:rPr>
          <w:rFonts w:ascii="Arial" w:hAnsi="Arial" w:cs="Arial"/>
          <w:sz w:val="20"/>
          <w:szCs w:val="20"/>
        </w:rPr>
        <w:t>Określenie przedmiotu zamówienia zgodnie ze Wspólnym Słownikiem Zamówień (CPV):</w:t>
      </w:r>
    </w:p>
    <w:p w:rsidR="00302735" w:rsidRDefault="00302735" w:rsidP="00B112F7">
      <w:pPr>
        <w:tabs>
          <w:tab w:val="left" w:pos="142"/>
        </w:tabs>
        <w:spacing w:line="360" w:lineRule="auto"/>
        <w:ind w:left="360"/>
        <w:jc w:val="both"/>
        <w:rPr>
          <w:rFonts w:ascii="Arial" w:hAnsi="Arial" w:cs="Arial"/>
        </w:rPr>
      </w:pPr>
      <w:r>
        <w:rPr>
          <w:rFonts w:ascii="Arial" w:hAnsi="Arial" w:cs="Arial"/>
        </w:rPr>
        <w:tab/>
        <w:t xml:space="preserve"> </w:t>
      </w:r>
    </w:p>
    <w:p w:rsidR="00B112F7" w:rsidRPr="00B112F7" w:rsidRDefault="00302735" w:rsidP="00B112F7">
      <w:pPr>
        <w:tabs>
          <w:tab w:val="left" w:pos="142"/>
        </w:tabs>
        <w:spacing w:line="360" w:lineRule="auto"/>
        <w:ind w:left="360"/>
        <w:jc w:val="both"/>
        <w:rPr>
          <w:rFonts w:ascii="Arial" w:hAnsi="Arial" w:cs="Arial"/>
          <w:bCs/>
        </w:rPr>
      </w:pPr>
      <w:r>
        <w:rPr>
          <w:rFonts w:ascii="Arial" w:hAnsi="Arial" w:cs="Arial"/>
        </w:rPr>
        <w:tab/>
      </w:r>
      <w:r w:rsidR="00B112F7" w:rsidRPr="00B112F7">
        <w:rPr>
          <w:rFonts w:ascii="Arial" w:hAnsi="Arial" w:cs="Arial"/>
        </w:rPr>
        <w:t xml:space="preserve">Kod (CPV) : </w:t>
      </w:r>
      <w:r w:rsidR="00B112F7" w:rsidRPr="00B112F7">
        <w:rPr>
          <w:rFonts w:ascii="Arial" w:hAnsi="Arial" w:cs="Arial"/>
          <w:bCs/>
        </w:rPr>
        <w:t>66113000-5 Usługi udzielania kredytu</w:t>
      </w:r>
    </w:p>
    <w:p w:rsidR="00754FCE" w:rsidRPr="00330433" w:rsidRDefault="00754FCE" w:rsidP="00754FCE">
      <w:pPr>
        <w:tabs>
          <w:tab w:val="left" w:pos="142"/>
        </w:tabs>
        <w:spacing w:line="276" w:lineRule="auto"/>
        <w:ind w:right="-426"/>
        <w:jc w:val="both"/>
        <w:rPr>
          <w:rFonts w:ascii="Arial" w:eastAsia="Calibri" w:hAnsi="Arial" w:cs="Arial"/>
        </w:rPr>
      </w:pPr>
    </w:p>
    <w:p w:rsidR="00754FCE" w:rsidRDefault="00754FCE" w:rsidP="00E00546">
      <w:pPr>
        <w:numPr>
          <w:ilvl w:val="0"/>
          <w:numId w:val="20"/>
        </w:numPr>
        <w:ind w:left="567"/>
        <w:jc w:val="both"/>
        <w:rPr>
          <w:rFonts w:ascii="Arial" w:eastAsia="Calibri" w:hAnsi="Arial" w:cs="Arial"/>
          <w:lang w:eastAsia="en-US"/>
        </w:rPr>
      </w:pPr>
      <w:r w:rsidRPr="00754FCE">
        <w:rPr>
          <w:rFonts w:ascii="Arial" w:eastAsia="Calibri" w:hAnsi="Arial" w:cs="Arial"/>
          <w:lang w:eastAsia="en-US"/>
        </w:rPr>
        <w:t>Zamawiający dopuszcza refundację już poniesionych wydatków na spłaty rat kredytów i pożyczek oraz pokrycia deficytu do pełnej kwoty kredytu.</w:t>
      </w:r>
    </w:p>
    <w:p w:rsidR="00D54213" w:rsidRPr="00B02F35" w:rsidRDefault="00754FCE" w:rsidP="00E00546">
      <w:pPr>
        <w:numPr>
          <w:ilvl w:val="0"/>
          <w:numId w:val="20"/>
        </w:numPr>
        <w:ind w:left="567"/>
        <w:jc w:val="both"/>
        <w:rPr>
          <w:rFonts w:ascii="Arial" w:eastAsia="Calibri" w:hAnsi="Arial" w:cs="Arial"/>
          <w:lang w:eastAsia="en-US"/>
        </w:rPr>
      </w:pPr>
      <w:r w:rsidRPr="00B02F35">
        <w:rPr>
          <w:rFonts w:ascii="Arial" w:eastAsia="Calibri" w:hAnsi="Arial" w:cs="Arial"/>
          <w:lang w:eastAsia="en-US"/>
        </w:rPr>
        <w:t>Okres kredytowania od dnia podpisani</w:t>
      </w:r>
      <w:r w:rsidR="007C49EC" w:rsidRPr="00B02F35">
        <w:rPr>
          <w:rFonts w:ascii="Arial" w:eastAsia="Calibri" w:hAnsi="Arial" w:cs="Arial"/>
          <w:lang w:eastAsia="en-US"/>
        </w:rPr>
        <w:t xml:space="preserve">a umowy kredytowej do </w:t>
      </w:r>
      <w:r w:rsidR="00B02F35" w:rsidRPr="00E41A4F">
        <w:rPr>
          <w:rFonts w:ascii="Arial" w:eastAsia="Calibri" w:hAnsi="Arial" w:cs="Arial"/>
          <w:b/>
          <w:lang w:eastAsia="en-US"/>
        </w:rPr>
        <w:t>30</w:t>
      </w:r>
      <w:r w:rsidR="007C49EC" w:rsidRPr="00E41A4F">
        <w:rPr>
          <w:rFonts w:ascii="Arial" w:eastAsia="Calibri" w:hAnsi="Arial" w:cs="Arial"/>
          <w:b/>
          <w:lang w:eastAsia="en-US"/>
        </w:rPr>
        <w:t>.12.20</w:t>
      </w:r>
      <w:r w:rsidR="00D54213" w:rsidRPr="00E41A4F">
        <w:rPr>
          <w:rFonts w:ascii="Arial" w:eastAsia="Calibri" w:hAnsi="Arial" w:cs="Arial"/>
          <w:b/>
          <w:lang w:eastAsia="en-US"/>
        </w:rPr>
        <w:t>28</w:t>
      </w:r>
      <w:r w:rsidRPr="00E41A4F">
        <w:rPr>
          <w:rFonts w:ascii="Arial" w:eastAsia="Calibri" w:hAnsi="Arial" w:cs="Arial"/>
          <w:b/>
          <w:lang w:eastAsia="en-US"/>
        </w:rPr>
        <w:t xml:space="preserve"> r.</w:t>
      </w:r>
      <w:r w:rsidR="00FC4E42" w:rsidRPr="00B02F35">
        <w:rPr>
          <w:rFonts w:ascii="Arial" w:eastAsia="Calibri" w:hAnsi="Arial" w:cs="Arial"/>
          <w:b/>
          <w:color w:val="FF0000"/>
          <w:lang w:eastAsia="en-US"/>
        </w:rPr>
        <w:t xml:space="preserve"> </w:t>
      </w:r>
      <w:r w:rsidRPr="00B02F35">
        <w:rPr>
          <w:rFonts w:ascii="Arial" w:eastAsia="Calibri" w:hAnsi="Arial" w:cs="Arial"/>
          <w:lang w:eastAsia="en-US"/>
        </w:rPr>
        <w:t>Karencja w s</w:t>
      </w:r>
      <w:r w:rsidR="00302735" w:rsidRPr="00B02F35">
        <w:rPr>
          <w:rFonts w:ascii="Arial" w:eastAsia="Calibri" w:hAnsi="Arial" w:cs="Arial"/>
          <w:lang w:eastAsia="en-US"/>
        </w:rPr>
        <w:t>płacie rat kapitałowych kredytu</w:t>
      </w:r>
      <w:r w:rsidR="00D54213" w:rsidRPr="00B02F35">
        <w:rPr>
          <w:rFonts w:ascii="Arial" w:eastAsia="Calibri" w:hAnsi="Arial" w:cs="Arial"/>
          <w:lang w:eastAsia="en-US"/>
        </w:rPr>
        <w:t xml:space="preserve"> :</w:t>
      </w:r>
    </w:p>
    <w:p w:rsidR="00754FCE" w:rsidRDefault="00D54213" w:rsidP="00D54213">
      <w:pPr>
        <w:ind w:left="567"/>
        <w:jc w:val="both"/>
        <w:rPr>
          <w:rFonts w:ascii="Arial" w:eastAsia="Calibri" w:hAnsi="Arial" w:cs="Arial"/>
          <w:i/>
          <w:iCs/>
          <w:lang w:eastAsia="en-US"/>
        </w:rPr>
      </w:pPr>
      <w:r>
        <w:rPr>
          <w:rFonts w:ascii="Arial" w:eastAsia="Calibri" w:hAnsi="Arial" w:cs="Arial"/>
          <w:lang w:eastAsia="en-US"/>
        </w:rPr>
        <w:t xml:space="preserve">-  I rata </w:t>
      </w:r>
      <w:r w:rsidR="0049043B">
        <w:rPr>
          <w:rFonts w:ascii="Arial" w:eastAsia="Calibri" w:hAnsi="Arial" w:cs="Arial"/>
          <w:lang w:eastAsia="en-US"/>
        </w:rPr>
        <w:t>( transza )</w:t>
      </w:r>
      <w:r>
        <w:rPr>
          <w:rFonts w:ascii="Arial" w:eastAsia="Calibri" w:hAnsi="Arial" w:cs="Arial"/>
          <w:lang w:eastAsia="en-US"/>
        </w:rPr>
        <w:t xml:space="preserve"> w wysokości 5 000 000,00 zł </w:t>
      </w:r>
      <w:r w:rsidR="00A865AA">
        <w:rPr>
          <w:rFonts w:ascii="Arial" w:eastAsia="Calibri" w:hAnsi="Arial" w:cs="Arial"/>
          <w:lang w:eastAsia="en-US"/>
        </w:rPr>
        <w:t xml:space="preserve">najpóźniej </w:t>
      </w:r>
      <w:r w:rsidR="00754FCE" w:rsidRPr="00302735">
        <w:rPr>
          <w:rFonts w:ascii="Arial" w:eastAsia="Calibri" w:hAnsi="Arial" w:cs="Arial"/>
          <w:lang w:eastAsia="en-US"/>
        </w:rPr>
        <w:t xml:space="preserve">do </w:t>
      </w:r>
      <w:r w:rsidR="0060626B" w:rsidRPr="00302735">
        <w:rPr>
          <w:rFonts w:ascii="Arial" w:eastAsia="Calibri" w:hAnsi="Arial" w:cs="Arial"/>
          <w:iCs/>
          <w:lang w:eastAsia="en-US"/>
        </w:rPr>
        <w:t>31</w:t>
      </w:r>
      <w:r>
        <w:rPr>
          <w:rFonts w:ascii="Arial" w:eastAsia="Calibri" w:hAnsi="Arial" w:cs="Arial"/>
          <w:iCs/>
          <w:lang w:eastAsia="en-US"/>
        </w:rPr>
        <w:t xml:space="preserve"> sierpnia </w:t>
      </w:r>
      <w:r w:rsidR="00754FCE" w:rsidRPr="00302735">
        <w:rPr>
          <w:rFonts w:ascii="Arial" w:eastAsia="Calibri" w:hAnsi="Arial" w:cs="Arial"/>
          <w:iCs/>
          <w:lang w:eastAsia="en-US"/>
        </w:rPr>
        <w:t>2018 r</w:t>
      </w:r>
      <w:r w:rsidR="00754FCE" w:rsidRPr="00302735">
        <w:rPr>
          <w:rFonts w:ascii="Arial" w:eastAsia="Calibri" w:hAnsi="Arial" w:cs="Arial"/>
          <w:i/>
          <w:iCs/>
          <w:lang w:eastAsia="en-US"/>
        </w:rPr>
        <w:t>.</w:t>
      </w:r>
    </w:p>
    <w:p w:rsidR="00D54213" w:rsidRPr="00FC4E42" w:rsidRDefault="00D54213" w:rsidP="00D54213">
      <w:pPr>
        <w:ind w:left="567"/>
        <w:jc w:val="both"/>
        <w:rPr>
          <w:rFonts w:ascii="Arial" w:eastAsia="Calibri" w:hAnsi="Arial" w:cs="Arial"/>
          <w:lang w:eastAsia="en-US"/>
        </w:rPr>
      </w:pPr>
      <w:r>
        <w:rPr>
          <w:rFonts w:ascii="Arial" w:eastAsia="Calibri" w:hAnsi="Arial" w:cs="Arial"/>
          <w:i/>
          <w:iCs/>
          <w:lang w:eastAsia="en-US"/>
        </w:rPr>
        <w:t xml:space="preserve">- </w:t>
      </w:r>
      <w:r w:rsidR="00FC4E42">
        <w:rPr>
          <w:rFonts w:ascii="Arial" w:eastAsia="Calibri" w:hAnsi="Arial" w:cs="Arial"/>
          <w:i/>
          <w:iCs/>
          <w:lang w:eastAsia="en-US"/>
        </w:rPr>
        <w:t xml:space="preserve"> </w:t>
      </w:r>
      <w:r w:rsidR="00FC4E42">
        <w:rPr>
          <w:rFonts w:ascii="Arial" w:eastAsia="Calibri" w:hAnsi="Arial" w:cs="Arial"/>
          <w:iCs/>
          <w:lang w:eastAsia="en-US"/>
        </w:rPr>
        <w:t xml:space="preserve">II rata </w:t>
      </w:r>
      <w:r w:rsidR="0049043B">
        <w:rPr>
          <w:rFonts w:ascii="Arial" w:eastAsia="Calibri" w:hAnsi="Arial" w:cs="Arial"/>
          <w:iCs/>
          <w:lang w:eastAsia="en-US"/>
        </w:rPr>
        <w:t xml:space="preserve">( transza) </w:t>
      </w:r>
      <w:r w:rsidR="00FC4E42">
        <w:rPr>
          <w:rFonts w:ascii="Arial" w:eastAsia="Calibri" w:hAnsi="Arial" w:cs="Arial"/>
          <w:iCs/>
          <w:lang w:eastAsia="en-US"/>
        </w:rPr>
        <w:t xml:space="preserve">w wysokości 3 000 000,00 zł </w:t>
      </w:r>
      <w:r w:rsidR="00A865AA">
        <w:rPr>
          <w:rFonts w:ascii="Arial" w:eastAsia="Calibri" w:hAnsi="Arial" w:cs="Arial"/>
          <w:iCs/>
          <w:lang w:eastAsia="en-US"/>
        </w:rPr>
        <w:t xml:space="preserve">najpóźniej </w:t>
      </w:r>
      <w:r w:rsidR="00FC4E42">
        <w:rPr>
          <w:rFonts w:ascii="Arial" w:eastAsia="Calibri" w:hAnsi="Arial" w:cs="Arial"/>
          <w:iCs/>
          <w:lang w:eastAsia="en-US"/>
        </w:rPr>
        <w:t xml:space="preserve">do 10 grudnia 2018 r. </w:t>
      </w:r>
    </w:p>
    <w:p w:rsidR="00302735" w:rsidRPr="00302735" w:rsidRDefault="00754FCE" w:rsidP="00E00546">
      <w:pPr>
        <w:numPr>
          <w:ilvl w:val="0"/>
          <w:numId w:val="20"/>
        </w:numPr>
        <w:ind w:left="567"/>
        <w:jc w:val="both"/>
        <w:rPr>
          <w:rFonts w:ascii="Arial" w:eastAsia="Calibri" w:hAnsi="Arial" w:cs="Arial"/>
          <w:lang w:eastAsia="en-US"/>
        </w:rPr>
      </w:pPr>
      <w:r w:rsidRPr="00302735">
        <w:rPr>
          <w:rFonts w:ascii="Arial" w:eastAsia="Calibri" w:hAnsi="Arial" w:cs="Arial"/>
          <w:iCs/>
          <w:lang w:eastAsia="en-US"/>
        </w:rPr>
        <w:t>Zamawiającemu przysługuje prawo wykorzystania kredytu w kwo</w:t>
      </w:r>
      <w:r w:rsidR="006B5D0D" w:rsidRPr="00302735">
        <w:rPr>
          <w:rFonts w:ascii="Arial" w:eastAsia="Calibri" w:hAnsi="Arial" w:cs="Arial"/>
          <w:iCs/>
          <w:lang w:eastAsia="en-US"/>
        </w:rPr>
        <w:t xml:space="preserve">cie </w:t>
      </w:r>
      <w:r w:rsidR="007C49EC" w:rsidRPr="00302735">
        <w:rPr>
          <w:rFonts w:ascii="Arial" w:eastAsia="Calibri" w:hAnsi="Arial" w:cs="Arial"/>
          <w:iCs/>
          <w:lang w:eastAsia="en-US"/>
        </w:rPr>
        <w:t xml:space="preserve">niższej niż kwota </w:t>
      </w:r>
    </w:p>
    <w:p w:rsidR="00754FCE" w:rsidRPr="00302735" w:rsidRDefault="00D54213" w:rsidP="00302735">
      <w:pPr>
        <w:ind w:left="567"/>
        <w:jc w:val="both"/>
        <w:rPr>
          <w:rFonts w:ascii="Arial" w:eastAsia="Calibri" w:hAnsi="Arial" w:cs="Arial"/>
          <w:lang w:eastAsia="en-US"/>
        </w:rPr>
      </w:pPr>
      <w:r>
        <w:rPr>
          <w:rFonts w:ascii="Arial" w:eastAsia="Calibri" w:hAnsi="Arial" w:cs="Arial"/>
          <w:iCs/>
          <w:lang w:eastAsia="en-US"/>
        </w:rPr>
        <w:t>8 00</w:t>
      </w:r>
      <w:r w:rsidR="007C49EC" w:rsidRPr="00302735">
        <w:rPr>
          <w:rFonts w:ascii="Arial" w:eastAsia="Calibri" w:hAnsi="Arial" w:cs="Arial"/>
          <w:iCs/>
          <w:lang w:eastAsia="en-US"/>
        </w:rPr>
        <w:t>0</w:t>
      </w:r>
      <w:r w:rsidR="00413D2D" w:rsidRPr="00302735">
        <w:rPr>
          <w:rFonts w:ascii="Arial" w:eastAsia="Calibri" w:hAnsi="Arial" w:cs="Arial"/>
          <w:iCs/>
          <w:lang w:eastAsia="en-US"/>
        </w:rPr>
        <w:t xml:space="preserve"> 000</w:t>
      </w:r>
      <w:r w:rsidR="00754FCE" w:rsidRPr="00302735">
        <w:rPr>
          <w:rFonts w:ascii="Arial" w:eastAsia="Calibri" w:hAnsi="Arial" w:cs="Arial"/>
          <w:iCs/>
          <w:lang w:eastAsia="en-US"/>
        </w:rPr>
        <w:t>,00</w:t>
      </w:r>
      <w:r w:rsidR="006B5D0D" w:rsidRPr="00302735">
        <w:rPr>
          <w:rFonts w:ascii="Arial" w:eastAsia="Calibri" w:hAnsi="Arial" w:cs="Arial"/>
          <w:iCs/>
          <w:lang w:eastAsia="en-US"/>
        </w:rPr>
        <w:t xml:space="preserve">  </w:t>
      </w:r>
      <w:r w:rsidR="00754FCE" w:rsidRPr="00302735">
        <w:rPr>
          <w:rFonts w:ascii="Arial" w:eastAsia="Calibri" w:hAnsi="Arial" w:cs="Arial"/>
          <w:iCs/>
          <w:lang w:eastAsia="en-US"/>
        </w:rPr>
        <w:t>PLN, bez ponoszenia z tego tytułu  dodatkowych kosztów</w:t>
      </w:r>
      <w:r w:rsidR="00302735">
        <w:rPr>
          <w:rFonts w:ascii="Arial" w:eastAsia="Calibri" w:hAnsi="Arial" w:cs="Arial"/>
          <w:iCs/>
          <w:lang w:eastAsia="en-US"/>
        </w:rPr>
        <w:t xml:space="preserve"> </w:t>
      </w:r>
      <w:r w:rsidR="00754FCE" w:rsidRPr="00302735">
        <w:rPr>
          <w:rFonts w:ascii="Arial" w:eastAsia="Calibri" w:hAnsi="Arial" w:cs="Arial"/>
          <w:iCs/>
          <w:lang w:eastAsia="en-US"/>
        </w:rPr>
        <w:t>(opłat, prowizji itp.).</w:t>
      </w:r>
    </w:p>
    <w:p w:rsidR="00754FCE" w:rsidRDefault="00302735" w:rsidP="00E00546">
      <w:pPr>
        <w:numPr>
          <w:ilvl w:val="0"/>
          <w:numId w:val="20"/>
        </w:numPr>
        <w:ind w:left="567"/>
        <w:jc w:val="both"/>
        <w:rPr>
          <w:rFonts w:ascii="Arial" w:eastAsia="Calibri" w:hAnsi="Arial" w:cs="Arial"/>
          <w:lang w:eastAsia="en-US"/>
        </w:rPr>
      </w:pPr>
      <w:r>
        <w:rPr>
          <w:rFonts w:ascii="Arial" w:eastAsia="Calibri" w:hAnsi="Arial" w:cs="Arial"/>
          <w:lang w:eastAsia="en-US"/>
        </w:rPr>
        <w:t>Zabezpieczenie w formie</w:t>
      </w:r>
      <w:r w:rsidR="00754FCE" w:rsidRPr="00302735">
        <w:rPr>
          <w:rFonts w:ascii="Arial" w:eastAsia="Calibri" w:hAnsi="Arial" w:cs="Arial"/>
          <w:lang w:eastAsia="en-US"/>
        </w:rPr>
        <w:t xml:space="preserve">: weksel </w:t>
      </w:r>
      <w:proofErr w:type="spellStart"/>
      <w:r w:rsidR="00754FCE" w:rsidRPr="00302735">
        <w:rPr>
          <w:rFonts w:ascii="Arial" w:eastAsia="Calibri" w:hAnsi="Arial" w:cs="Arial"/>
          <w:lang w:eastAsia="en-US"/>
        </w:rPr>
        <w:t>in</w:t>
      </w:r>
      <w:proofErr w:type="spellEnd"/>
      <w:r w:rsidR="00754FCE" w:rsidRPr="00302735">
        <w:rPr>
          <w:rFonts w:ascii="Arial" w:eastAsia="Calibri" w:hAnsi="Arial" w:cs="Arial"/>
          <w:lang w:eastAsia="en-US"/>
        </w:rPr>
        <w:t xml:space="preserve"> blanco wraz z deklaracją wekslową.</w:t>
      </w:r>
    </w:p>
    <w:p w:rsidR="00CE44F1" w:rsidRPr="00336B06" w:rsidRDefault="00754FCE" w:rsidP="00336B06">
      <w:pPr>
        <w:numPr>
          <w:ilvl w:val="0"/>
          <w:numId w:val="20"/>
        </w:numPr>
        <w:ind w:left="567"/>
        <w:jc w:val="both"/>
        <w:rPr>
          <w:rFonts w:ascii="Arial" w:eastAsia="Calibri" w:hAnsi="Arial" w:cs="Arial"/>
          <w:lang w:eastAsia="en-US"/>
        </w:rPr>
      </w:pPr>
      <w:r w:rsidRPr="00302735">
        <w:rPr>
          <w:rFonts w:ascii="Arial" w:eastAsia="Calibri" w:hAnsi="Arial" w:cs="Arial"/>
          <w:lang w:eastAsia="en-US"/>
        </w:rPr>
        <w:t>Spłata kredytu (</w:t>
      </w:r>
      <w:r w:rsidR="00CE44F1">
        <w:rPr>
          <w:rFonts w:ascii="Arial" w:eastAsia="Calibri" w:hAnsi="Arial" w:cs="Arial"/>
          <w:lang w:eastAsia="en-US"/>
        </w:rPr>
        <w:t>kapitału) dokonywana będzie w 48</w:t>
      </w:r>
      <w:r w:rsidRPr="00302735">
        <w:rPr>
          <w:rFonts w:ascii="Arial" w:eastAsia="Calibri" w:hAnsi="Arial" w:cs="Arial"/>
          <w:lang w:eastAsia="en-US"/>
        </w:rPr>
        <w:t xml:space="preserve"> ratach </w:t>
      </w:r>
      <w:r w:rsidR="00330433" w:rsidRPr="00302735">
        <w:rPr>
          <w:rFonts w:ascii="Arial" w:eastAsia="Calibri" w:hAnsi="Arial" w:cs="Arial"/>
          <w:lang w:eastAsia="en-US"/>
        </w:rPr>
        <w:t xml:space="preserve">kwartalnych </w:t>
      </w:r>
      <w:r w:rsidR="00375024" w:rsidRPr="00302735">
        <w:rPr>
          <w:rFonts w:ascii="Arial" w:eastAsia="Calibri" w:hAnsi="Arial" w:cs="Arial"/>
          <w:lang w:eastAsia="en-US"/>
        </w:rPr>
        <w:t xml:space="preserve">w następujący sposób: </w:t>
      </w:r>
    </w:p>
    <w:p w:rsidR="00754FCE" w:rsidRDefault="00C37E86" w:rsidP="00375024">
      <w:pPr>
        <w:ind w:left="709"/>
        <w:jc w:val="both"/>
        <w:rPr>
          <w:rFonts w:ascii="Arial" w:eastAsia="Calibri" w:hAnsi="Arial" w:cs="Arial"/>
          <w:lang w:eastAsia="en-US"/>
        </w:rPr>
      </w:pPr>
      <w:r>
        <w:rPr>
          <w:rFonts w:ascii="Arial" w:eastAsia="Calibri" w:hAnsi="Arial" w:cs="Arial"/>
          <w:lang w:eastAsia="en-US"/>
        </w:rPr>
        <w:t xml:space="preserve">- </w:t>
      </w:r>
      <w:r w:rsidR="009E1FAF">
        <w:rPr>
          <w:rFonts w:ascii="Arial" w:eastAsia="Calibri" w:hAnsi="Arial" w:cs="Arial"/>
          <w:lang w:eastAsia="en-US"/>
        </w:rPr>
        <w:t>po 25</w:t>
      </w:r>
      <w:r>
        <w:rPr>
          <w:rFonts w:ascii="Arial" w:eastAsia="Calibri" w:hAnsi="Arial" w:cs="Arial"/>
          <w:lang w:eastAsia="en-US"/>
        </w:rPr>
        <w:t xml:space="preserve"> </w:t>
      </w:r>
      <w:r w:rsidR="00375024">
        <w:rPr>
          <w:rFonts w:ascii="Arial" w:eastAsia="Calibri" w:hAnsi="Arial" w:cs="Arial"/>
          <w:lang w:eastAsia="en-US"/>
        </w:rPr>
        <w:t>000</w:t>
      </w:r>
      <w:r w:rsidR="00302735">
        <w:rPr>
          <w:rFonts w:ascii="Arial" w:eastAsia="Calibri" w:hAnsi="Arial" w:cs="Arial"/>
          <w:lang w:eastAsia="en-US"/>
        </w:rPr>
        <w:t>,00 zł</w:t>
      </w:r>
      <w:r w:rsidR="00754FCE" w:rsidRPr="002F47A1">
        <w:rPr>
          <w:rFonts w:ascii="Arial" w:eastAsia="Calibri" w:hAnsi="Arial" w:cs="Arial"/>
          <w:lang w:eastAsia="en-US"/>
        </w:rPr>
        <w:t xml:space="preserve"> na ostatni roboczy dzień k</w:t>
      </w:r>
      <w:r w:rsidR="009E1FAF">
        <w:rPr>
          <w:rFonts w:ascii="Arial" w:eastAsia="Calibri" w:hAnsi="Arial" w:cs="Arial"/>
          <w:lang w:eastAsia="en-US"/>
        </w:rPr>
        <w:t>ażdego kwartału poczynając od 3</w:t>
      </w:r>
      <w:r w:rsidR="00C458FE">
        <w:rPr>
          <w:rFonts w:ascii="Arial" w:eastAsia="Calibri" w:hAnsi="Arial" w:cs="Arial"/>
          <w:lang w:eastAsia="en-US"/>
        </w:rPr>
        <w:t>0</w:t>
      </w:r>
      <w:r w:rsidR="00336B06">
        <w:rPr>
          <w:rFonts w:ascii="Arial" w:eastAsia="Calibri" w:hAnsi="Arial" w:cs="Arial"/>
          <w:lang w:eastAsia="en-US"/>
        </w:rPr>
        <w:t>.03.2019</w:t>
      </w:r>
      <w:r w:rsidR="00754FCE" w:rsidRPr="002F47A1">
        <w:rPr>
          <w:rFonts w:ascii="Arial" w:eastAsia="Calibri" w:hAnsi="Arial" w:cs="Arial"/>
          <w:lang w:eastAsia="en-US"/>
        </w:rPr>
        <w:t xml:space="preserve"> r. </w:t>
      </w:r>
      <w:r w:rsidR="00336B06">
        <w:rPr>
          <w:rFonts w:ascii="Arial" w:eastAsia="Calibri" w:hAnsi="Arial" w:cs="Arial"/>
          <w:lang w:eastAsia="en-US"/>
        </w:rPr>
        <w:t>do 30.12.2019</w:t>
      </w:r>
      <w:r>
        <w:rPr>
          <w:rFonts w:ascii="Arial" w:eastAsia="Calibri" w:hAnsi="Arial" w:cs="Arial"/>
          <w:lang w:eastAsia="en-US"/>
        </w:rPr>
        <w:t xml:space="preserve"> r.</w:t>
      </w:r>
      <w:r w:rsidR="00302735">
        <w:rPr>
          <w:rFonts w:ascii="Arial" w:eastAsia="Calibri" w:hAnsi="Arial" w:cs="Arial"/>
          <w:lang w:eastAsia="en-US"/>
        </w:rPr>
        <w:t xml:space="preserve"> (</w:t>
      </w:r>
      <w:r w:rsidR="00336B06">
        <w:rPr>
          <w:rFonts w:ascii="Arial" w:eastAsia="Calibri" w:hAnsi="Arial" w:cs="Arial"/>
          <w:lang w:eastAsia="en-US"/>
        </w:rPr>
        <w:t>4</w:t>
      </w:r>
      <w:r w:rsidR="006B5D0D">
        <w:rPr>
          <w:rFonts w:ascii="Arial" w:eastAsia="Calibri" w:hAnsi="Arial" w:cs="Arial"/>
          <w:lang w:eastAsia="en-US"/>
        </w:rPr>
        <w:t xml:space="preserve"> rat</w:t>
      </w:r>
      <w:r w:rsidR="00336B06">
        <w:rPr>
          <w:rFonts w:ascii="Arial" w:eastAsia="Calibri" w:hAnsi="Arial" w:cs="Arial"/>
          <w:lang w:eastAsia="en-US"/>
        </w:rPr>
        <w:t>y</w:t>
      </w:r>
      <w:r w:rsidR="006B5D0D">
        <w:rPr>
          <w:rFonts w:ascii="Arial" w:eastAsia="Calibri" w:hAnsi="Arial" w:cs="Arial"/>
          <w:lang w:eastAsia="en-US"/>
        </w:rPr>
        <w:t>);</w:t>
      </w:r>
    </w:p>
    <w:p w:rsidR="00C37E86" w:rsidRDefault="00336B06" w:rsidP="00C37E86">
      <w:pPr>
        <w:ind w:left="709"/>
        <w:jc w:val="both"/>
        <w:rPr>
          <w:rFonts w:ascii="Arial" w:eastAsia="Calibri" w:hAnsi="Arial" w:cs="Arial"/>
          <w:lang w:eastAsia="en-US"/>
        </w:rPr>
      </w:pPr>
      <w:r>
        <w:rPr>
          <w:rFonts w:ascii="Arial" w:eastAsia="Calibri" w:hAnsi="Arial" w:cs="Arial"/>
          <w:lang w:eastAsia="en-US"/>
        </w:rPr>
        <w:t xml:space="preserve">- po </w:t>
      </w:r>
      <w:r w:rsidR="00C37E86">
        <w:rPr>
          <w:rFonts w:ascii="Arial" w:eastAsia="Calibri" w:hAnsi="Arial" w:cs="Arial"/>
          <w:lang w:eastAsia="en-US"/>
        </w:rPr>
        <w:t>5</w:t>
      </w:r>
      <w:r>
        <w:rPr>
          <w:rFonts w:ascii="Arial" w:eastAsia="Calibri" w:hAnsi="Arial" w:cs="Arial"/>
          <w:lang w:eastAsia="en-US"/>
        </w:rPr>
        <w:t>0</w:t>
      </w:r>
      <w:r w:rsidR="00C37E86">
        <w:rPr>
          <w:rFonts w:ascii="Arial" w:eastAsia="Calibri" w:hAnsi="Arial" w:cs="Arial"/>
          <w:lang w:eastAsia="en-US"/>
        </w:rPr>
        <w:t xml:space="preserve"> 000,00 zł </w:t>
      </w:r>
      <w:r w:rsidR="00C37E86" w:rsidRPr="002F47A1">
        <w:rPr>
          <w:rFonts w:ascii="Arial" w:eastAsia="Calibri" w:hAnsi="Arial" w:cs="Arial"/>
          <w:lang w:eastAsia="en-US"/>
        </w:rPr>
        <w:t>na ostatni roboczy dzień każdego k</w:t>
      </w:r>
      <w:r>
        <w:rPr>
          <w:rFonts w:ascii="Arial" w:eastAsia="Calibri" w:hAnsi="Arial" w:cs="Arial"/>
          <w:lang w:eastAsia="en-US"/>
        </w:rPr>
        <w:t>wartału poczynając od 30.03.2020</w:t>
      </w:r>
      <w:r w:rsidR="00C37E86" w:rsidRPr="002F47A1">
        <w:rPr>
          <w:rFonts w:ascii="Arial" w:eastAsia="Calibri" w:hAnsi="Arial" w:cs="Arial"/>
          <w:lang w:eastAsia="en-US"/>
        </w:rPr>
        <w:t xml:space="preserve"> r. </w:t>
      </w:r>
      <w:r>
        <w:rPr>
          <w:rFonts w:ascii="Arial" w:eastAsia="Calibri" w:hAnsi="Arial" w:cs="Arial"/>
          <w:lang w:eastAsia="en-US"/>
        </w:rPr>
        <w:t>do 30.12.2020</w:t>
      </w:r>
      <w:r w:rsidR="00C37E86">
        <w:rPr>
          <w:rFonts w:ascii="Arial" w:eastAsia="Calibri" w:hAnsi="Arial" w:cs="Arial"/>
          <w:lang w:eastAsia="en-US"/>
        </w:rPr>
        <w:t xml:space="preserve"> r.</w:t>
      </w:r>
      <w:r w:rsidR="00302735">
        <w:rPr>
          <w:rFonts w:ascii="Arial" w:eastAsia="Calibri" w:hAnsi="Arial" w:cs="Arial"/>
          <w:lang w:eastAsia="en-US"/>
        </w:rPr>
        <w:t xml:space="preserve"> (</w:t>
      </w:r>
      <w:r>
        <w:rPr>
          <w:rFonts w:ascii="Arial" w:eastAsia="Calibri" w:hAnsi="Arial" w:cs="Arial"/>
          <w:lang w:eastAsia="en-US"/>
        </w:rPr>
        <w:t>4</w:t>
      </w:r>
      <w:r w:rsidR="006B5D0D">
        <w:rPr>
          <w:rFonts w:ascii="Arial" w:eastAsia="Calibri" w:hAnsi="Arial" w:cs="Arial"/>
          <w:lang w:eastAsia="en-US"/>
        </w:rPr>
        <w:t xml:space="preserve"> rat</w:t>
      </w:r>
      <w:r>
        <w:rPr>
          <w:rFonts w:ascii="Arial" w:eastAsia="Calibri" w:hAnsi="Arial" w:cs="Arial"/>
          <w:lang w:eastAsia="en-US"/>
        </w:rPr>
        <w:t>y</w:t>
      </w:r>
      <w:r w:rsidR="006B5D0D">
        <w:rPr>
          <w:rFonts w:ascii="Arial" w:eastAsia="Calibri" w:hAnsi="Arial" w:cs="Arial"/>
          <w:lang w:eastAsia="en-US"/>
        </w:rPr>
        <w:t>);</w:t>
      </w:r>
    </w:p>
    <w:p w:rsidR="00C37E86" w:rsidRDefault="00336B06" w:rsidP="00C37E86">
      <w:pPr>
        <w:ind w:left="709"/>
        <w:jc w:val="both"/>
        <w:rPr>
          <w:rFonts w:ascii="Arial" w:eastAsia="Calibri" w:hAnsi="Arial" w:cs="Arial"/>
          <w:lang w:eastAsia="en-US"/>
        </w:rPr>
      </w:pPr>
      <w:r>
        <w:rPr>
          <w:rFonts w:ascii="Arial" w:eastAsia="Calibri" w:hAnsi="Arial" w:cs="Arial"/>
          <w:lang w:eastAsia="en-US"/>
        </w:rPr>
        <w:t xml:space="preserve">- po </w:t>
      </w:r>
      <w:r w:rsidR="00C37E86">
        <w:rPr>
          <w:rFonts w:ascii="Arial" w:eastAsia="Calibri" w:hAnsi="Arial" w:cs="Arial"/>
          <w:lang w:eastAsia="en-US"/>
        </w:rPr>
        <w:t xml:space="preserve">75 000,00 zł </w:t>
      </w:r>
      <w:r w:rsidR="00C37E86" w:rsidRPr="002F47A1">
        <w:rPr>
          <w:rFonts w:ascii="Arial" w:eastAsia="Calibri" w:hAnsi="Arial" w:cs="Arial"/>
          <w:lang w:eastAsia="en-US"/>
        </w:rPr>
        <w:t>na ostatni roboczy dzień każdego k</w:t>
      </w:r>
      <w:r>
        <w:rPr>
          <w:rFonts w:ascii="Arial" w:eastAsia="Calibri" w:hAnsi="Arial" w:cs="Arial"/>
          <w:lang w:eastAsia="en-US"/>
        </w:rPr>
        <w:t>wartału poczynając od 30</w:t>
      </w:r>
      <w:r w:rsidR="00C37E86">
        <w:rPr>
          <w:rFonts w:ascii="Arial" w:eastAsia="Calibri" w:hAnsi="Arial" w:cs="Arial"/>
          <w:lang w:eastAsia="en-US"/>
        </w:rPr>
        <w:t>.03.2021</w:t>
      </w:r>
      <w:r w:rsidR="00C37E86" w:rsidRPr="002F47A1">
        <w:rPr>
          <w:rFonts w:ascii="Arial" w:eastAsia="Calibri" w:hAnsi="Arial" w:cs="Arial"/>
          <w:lang w:eastAsia="en-US"/>
        </w:rPr>
        <w:t xml:space="preserve"> r. </w:t>
      </w:r>
      <w:r w:rsidR="00C37E86">
        <w:rPr>
          <w:rFonts w:ascii="Arial" w:eastAsia="Calibri" w:hAnsi="Arial" w:cs="Arial"/>
          <w:lang w:eastAsia="en-US"/>
        </w:rPr>
        <w:t xml:space="preserve">do </w:t>
      </w:r>
      <w:r>
        <w:rPr>
          <w:rFonts w:ascii="Arial" w:eastAsia="Calibri" w:hAnsi="Arial" w:cs="Arial"/>
          <w:lang w:eastAsia="en-US"/>
        </w:rPr>
        <w:t xml:space="preserve">  30.12.2022</w:t>
      </w:r>
      <w:r w:rsidR="00C37E86">
        <w:rPr>
          <w:rFonts w:ascii="Arial" w:eastAsia="Calibri" w:hAnsi="Arial" w:cs="Arial"/>
          <w:lang w:eastAsia="en-US"/>
        </w:rPr>
        <w:t xml:space="preserve"> r.</w:t>
      </w:r>
      <w:r w:rsidR="00302735">
        <w:rPr>
          <w:rFonts w:ascii="Arial" w:eastAsia="Calibri" w:hAnsi="Arial" w:cs="Arial"/>
          <w:lang w:eastAsia="en-US"/>
        </w:rPr>
        <w:t xml:space="preserve"> (</w:t>
      </w:r>
      <w:r>
        <w:rPr>
          <w:rFonts w:ascii="Arial" w:eastAsia="Calibri" w:hAnsi="Arial" w:cs="Arial"/>
          <w:lang w:eastAsia="en-US"/>
        </w:rPr>
        <w:t>8</w:t>
      </w:r>
      <w:r w:rsidR="006B5D0D">
        <w:rPr>
          <w:rFonts w:ascii="Arial" w:eastAsia="Calibri" w:hAnsi="Arial" w:cs="Arial"/>
          <w:lang w:eastAsia="en-US"/>
        </w:rPr>
        <w:t xml:space="preserve"> rat);</w:t>
      </w:r>
    </w:p>
    <w:p w:rsidR="00C37E86" w:rsidRDefault="00336B06" w:rsidP="00566B3D">
      <w:pPr>
        <w:ind w:left="709"/>
        <w:jc w:val="both"/>
        <w:rPr>
          <w:rFonts w:ascii="Arial" w:eastAsia="Calibri" w:hAnsi="Arial" w:cs="Arial"/>
          <w:lang w:eastAsia="en-US"/>
        </w:rPr>
      </w:pPr>
      <w:r>
        <w:rPr>
          <w:rFonts w:ascii="Arial" w:eastAsia="Calibri" w:hAnsi="Arial" w:cs="Arial"/>
          <w:lang w:eastAsia="en-US"/>
        </w:rPr>
        <w:t>- po 250</w:t>
      </w:r>
      <w:r w:rsidR="00C37E86">
        <w:rPr>
          <w:rFonts w:ascii="Arial" w:eastAsia="Calibri" w:hAnsi="Arial" w:cs="Arial"/>
          <w:lang w:eastAsia="en-US"/>
        </w:rPr>
        <w:t xml:space="preserve"> 000,00 zł </w:t>
      </w:r>
      <w:r w:rsidR="00C37E86" w:rsidRPr="002F47A1">
        <w:rPr>
          <w:rFonts w:ascii="Arial" w:eastAsia="Calibri" w:hAnsi="Arial" w:cs="Arial"/>
          <w:lang w:eastAsia="en-US"/>
        </w:rPr>
        <w:t>na ostatni roboczy dzień każdego k</w:t>
      </w:r>
      <w:r>
        <w:rPr>
          <w:rFonts w:ascii="Arial" w:eastAsia="Calibri" w:hAnsi="Arial" w:cs="Arial"/>
          <w:lang w:eastAsia="en-US"/>
        </w:rPr>
        <w:t>wartału poczynając od 30.03.2023</w:t>
      </w:r>
      <w:r w:rsidR="00C37E86" w:rsidRPr="002F47A1">
        <w:rPr>
          <w:rFonts w:ascii="Arial" w:eastAsia="Calibri" w:hAnsi="Arial" w:cs="Arial"/>
          <w:lang w:eastAsia="en-US"/>
        </w:rPr>
        <w:t xml:space="preserve"> r. </w:t>
      </w:r>
      <w:r w:rsidR="00C37E86">
        <w:rPr>
          <w:rFonts w:ascii="Arial" w:eastAsia="Calibri" w:hAnsi="Arial" w:cs="Arial"/>
          <w:lang w:eastAsia="en-US"/>
        </w:rPr>
        <w:t>do 30.12.202</w:t>
      </w:r>
      <w:r>
        <w:rPr>
          <w:rFonts w:ascii="Arial" w:eastAsia="Calibri" w:hAnsi="Arial" w:cs="Arial"/>
          <w:lang w:eastAsia="en-US"/>
        </w:rPr>
        <w:t>4</w:t>
      </w:r>
      <w:r w:rsidR="00C37E86">
        <w:rPr>
          <w:rFonts w:ascii="Arial" w:eastAsia="Calibri" w:hAnsi="Arial" w:cs="Arial"/>
          <w:lang w:eastAsia="en-US"/>
        </w:rPr>
        <w:t xml:space="preserve"> r.</w:t>
      </w:r>
      <w:r>
        <w:rPr>
          <w:rFonts w:ascii="Arial" w:eastAsia="Calibri" w:hAnsi="Arial" w:cs="Arial"/>
          <w:lang w:eastAsia="en-US"/>
        </w:rPr>
        <w:t xml:space="preserve"> (8 rat</w:t>
      </w:r>
      <w:r w:rsidR="006B5D0D">
        <w:rPr>
          <w:rFonts w:ascii="Arial" w:eastAsia="Calibri" w:hAnsi="Arial" w:cs="Arial"/>
          <w:lang w:eastAsia="en-US"/>
        </w:rPr>
        <w:t>)</w:t>
      </w:r>
    </w:p>
    <w:p w:rsidR="00336B06" w:rsidRDefault="00336B06" w:rsidP="00336B06">
      <w:pPr>
        <w:ind w:left="709"/>
        <w:jc w:val="both"/>
        <w:rPr>
          <w:rFonts w:ascii="Arial" w:eastAsia="Calibri" w:hAnsi="Arial" w:cs="Arial"/>
          <w:lang w:eastAsia="en-US"/>
        </w:rPr>
      </w:pPr>
      <w:r>
        <w:rPr>
          <w:rFonts w:ascii="Arial" w:eastAsia="Calibri" w:hAnsi="Arial" w:cs="Arial"/>
          <w:lang w:eastAsia="en-US"/>
        </w:rPr>
        <w:t xml:space="preserve">- po 318 750,00 </w:t>
      </w:r>
      <w:r w:rsidRPr="002F47A1">
        <w:rPr>
          <w:rFonts w:ascii="Arial" w:eastAsia="Calibri" w:hAnsi="Arial" w:cs="Arial"/>
          <w:lang w:eastAsia="en-US"/>
        </w:rPr>
        <w:t>na ostatni roboczy dzień każdego k</w:t>
      </w:r>
      <w:r>
        <w:rPr>
          <w:rFonts w:ascii="Arial" w:eastAsia="Calibri" w:hAnsi="Arial" w:cs="Arial"/>
          <w:lang w:eastAsia="en-US"/>
        </w:rPr>
        <w:t>wartału poczynając od 30.03.2025</w:t>
      </w:r>
      <w:r w:rsidRPr="002F47A1">
        <w:rPr>
          <w:rFonts w:ascii="Arial" w:eastAsia="Calibri" w:hAnsi="Arial" w:cs="Arial"/>
          <w:lang w:eastAsia="en-US"/>
        </w:rPr>
        <w:t xml:space="preserve"> r. </w:t>
      </w:r>
      <w:r>
        <w:rPr>
          <w:rFonts w:ascii="Arial" w:eastAsia="Calibri" w:hAnsi="Arial" w:cs="Arial"/>
          <w:lang w:eastAsia="en-US"/>
        </w:rPr>
        <w:t>do 30.12.2028 r. (16 rat)</w:t>
      </w:r>
    </w:p>
    <w:p w:rsidR="00C37E86" w:rsidRDefault="00C37E86" w:rsidP="00375024">
      <w:pPr>
        <w:ind w:left="709"/>
        <w:jc w:val="both"/>
        <w:rPr>
          <w:rFonts w:ascii="Arial" w:eastAsia="Calibri" w:hAnsi="Arial" w:cs="Arial"/>
          <w:lang w:eastAsia="en-US"/>
        </w:rPr>
      </w:pPr>
    </w:p>
    <w:p w:rsidR="00754FCE" w:rsidRDefault="00754FCE" w:rsidP="00E00546">
      <w:pPr>
        <w:numPr>
          <w:ilvl w:val="0"/>
          <w:numId w:val="20"/>
        </w:numPr>
        <w:jc w:val="both"/>
        <w:rPr>
          <w:rFonts w:ascii="Arial" w:eastAsia="Calibri" w:hAnsi="Arial" w:cs="Arial"/>
          <w:lang w:eastAsia="en-US"/>
        </w:rPr>
      </w:pPr>
      <w:r w:rsidRPr="002F47A1">
        <w:rPr>
          <w:rFonts w:ascii="Arial" w:eastAsia="Calibri" w:hAnsi="Arial" w:cs="Arial"/>
          <w:lang w:eastAsia="en-US"/>
        </w:rPr>
        <w:t>Odsetki od kredytu naliczone są w kwartalnych okresach obrachunkowych i płatne w terminie na ostatni roboczy dzień każdego k</w:t>
      </w:r>
      <w:r w:rsidR="0049043B">
        <w:rPr>
          <w:rFonts w:ascii="Arial" w:eastAsia="Calibri" w:hAnsi="Arial" w:cs="Arial"/>
          <w:lang w:eastAsia="en-US"/>
        </w:rPr>
        <w:t>wartału poczynając od 30.03.2019</w:t>
      </w:r>
      <w:r w:rsidRPr="002F47A1">
        <w:rPr>
          <w:rFonts w:ascii="Arial" w:eastAsia="Calibri" w:hAnsi="Arial" w:cs="Arial"/>
          <w:lang w:eastAsia="en-US"/>
        </w:rPr>
        <w:t xml:space="preserve"> r.</w:t>
      </w:r>
    </w:p>
    <w:p w:rsidR="00754FCE" w:rsidRPr="00B40B7F" w:rsidRDefault="00254C13" w:rsidP="00E00546">
      <w:pPr>
        <w:numPr>
          <w:ilvl w:val="0"/>
          <w:numId w:val="20"/>
        </w:numPr>
        <w:jc w:val="both"/>
        <w:rPr>
          <w:rFonts w:ascii="Arial" w:eastAsia="Calibri" w:hAnsi="Arial" w:cs="Arial"/>
          <w:lang w:eastAsia="en-US"/>
        </w:rPr>
      </w:pPr>
      <w:r w:rsidRPr="005A0F04">
        <w:rPr>
          <w:rFonts w:ascii="Arial" w:eastAsia="Calibri" w:hAnsi="Arial" w:cs="Arial"/>
          <w:lang w:eastAsia="en-US"/>
        </w:rPr>
        <w:t>Kredyt będzie wykorzyst</w:t>
      </w:r>
      <w:r w:rsidR="00754FCE" w:rsidRPr="005A0F04">
        <w:rPr>
          <w:rFonts w:ascii="Arial" w:eastAsia="Calibri" w:hAnsi="Arial" w:cs="Arial"/>
          <w:lang w:eastAsia="en-US"/>
        </w:rPr>
        <w:t>any do 31 grudnia</w:t>
      </w:r>
      <w:r w:rsidR="0049043B" w:rsidRPr="005A0F04">
        <w:rPr>
          <w:rFonts w:ascii="Arial" w:eastAsia="Calibri" w:hAnsi="Arial" w:cs="Arial"/>
          <w:lang w:eastAsia="en-US"/>
        </w:rPr>
        <w:t xml:space="preserve"> 2018</w:t>
      </w:r>
      <w:r w:rsidR="008113D6" w:rsidRPr="005A0F04">
        <w:rPr>
          <w:rFonts w:ascii="Arial" w:eastAsia="Calibri" w:hAnsi="Arial" w:cs="Arial"/>
          <w:lang w:eastAsia="en-US"/>
        </w:rPr>
        <w:t xml:space="preserve"> roku</w:t>
      </w:r>
      <w:r w:rsidR="00F02BA2">
        <w:rPr>
          <w:rFonts w:ascii="Arial" w:eastAsia="Calibri" w:hAnsi="Arial" w:cs="Arial"/>
          <w:color w:val="FF0000"/>
          <w:lang w:eastAsia="en-US"/>
        </w:rPr>
        <w:t xml:space="preserve"> </w:t>
      </w:r>
      <w:r w:rsidR="00F02BA2">
        <w:rPr>
          <w:rFonts w:ascii="Arial" w:eastAsia="Calibri" w:hAnsi="Arial" w:cs="Arial"/>
          <w:lang w:eastAsia="en-US"/>
        </w:rPr>
        <w:t xml:space="preserve"> („na żądanie</w:t>
      </w:r>
      <w:r w:rsidR="008113D6" w:rsidRPr="00302735">
        <w:rPr>
          <w:rFonts w:ascii="Arial" w:eastAsia="Calibri" w:hAnsi="Arial" w:cs="Arial"/>
          <w:lang w:eastAsia="en-US"/>
        </w:rPr>
        <w:t xml:space="preserve">” tj. po pisemnej dyspozycji do </w:t>
      </w:r>
      <w:r w:rsidR="008113D6" w:rsidRPr="00B40B7F">
        <w:rPr>
          <w:rFonts w:ascii="Arial" w:eastAsia="Calibri" w:hAnsi="Arial" w:cs="Arial"/>
          <w:lang w:eastAsia="en-US"/>
        </w:rPr>
        <w:t>uruchomi</w:t>
      </w:r>
      <w:r w:rsidR="002F47A1" w:rsidRPr="00B40B7F">
        <w:rPr>
          <w:rFonts w:ascii="Arial" w:eastAsia="Calibri" w:hAnsi="Arial" w:cs="Arial"/>
          <w:lang w:eastAsia="en-US"/>
        </w:rPr>
        <w:t>enia kredytu na rachunek Gminy</w:t>
      </w:r>
      <w:r w:rsidR="00302735" w:rsidRPr="00B40B7F">
        <w:rPr>
          <w:rFonts w:ascii="Arial" w:eastAsia="Calibri" w:hAnsi="Arial" w:cs="Arial"/>
          <w:lang w:eastAsia="en-US"/>
        </w:rPr>
        <w:t>).</w:t>
      </w:r>
    </w:p>
    <w:p w:rsidR="00754FCE" w:rsidRPr="00B40B7F" w:rsidRDefault="000C5F02" w:rsidP="00E00546">
      <w:pPr>
        <w:numPr>
          <w:ilvl w:val="0"/>
          <w:numId w:val="20"/>
        </w:numPr>
        <w:jc w:val="both"/>
        <w:rPr>
          <w:rFonts w:ascii="Arial" w:eastAsia="Calibri" w:hAnsi="Arial" w:cs="Arial"/>
          <w:lang w:eastAsia="en-US"/>
        </w:rPr>
      </w:pPr>
      <w:r w:rsidRPr="00B40B7F">
        <w:rPr>
          <w:rFonts w:ascii="Arial" w:eastAsia="Calibri" w:hAnsi="Arial" w:cs="Arial"/>
          <w:lang w:eastAsia="en-US"/>
        </w:rPr>
        <w:t xml:space="preserve">Jedynym kosztem kredytu jest jego oprocentowanie wg zmiennej stopy procentowej uzależnionej od średniej arytmetycznej stawki WIBOR 3M za 3 miesiące poprzedzający okres, za który są naliczane i powiększone o marzę banku. </w:t>
      </w:r>
    </w:p>
    <w:p w:rsidR="00754FCE" w:rsidRPr="00302735" w:rsidRDefault="00754FCE" w:rsidP="00E00546">
      <w:pPr>
        <w:numPr>
          <w:ilvl w:val="0"/>
          <w:numId w:val="20"/>
        </w:numPr>
        <w:jc w:val="both"/>
        <w:rPr>
          <w:rFonts w:ascii="Arial" w:eastAsia="Calibri" w:hAnsi="Arial" w:cs="Arial"/>
          <w:lang w:eastAsia="en-US"/>
        </w:rPr>
      </w:pPr>
      <w:r w:rsidRPr="00302735">
        <w:rPr>
          <w:rFonts w:ascii="Arial" w:eastAsia="Calibri" w:hAnsi="Arial" w:cs="Arial"/>
          <w:lang w:eastAsia="en-US"/>
        </w:rPr>
        <w:t xml:space="preserve">Oprocentowanie </w:t>
      </w:r>
      <w:r w:rsidRPr="00F9445D">
        <w:rPr>
          <w:rFonts w:ascii="Arial" w:eastAsia="Calibri" w:hAnsi="Arial" w:cs="Arial"/>
          <w:lang w:eastAsia="en-US"/>
        </w:rPr>
        <w:t>kredytu będzie liczone w oparciu o WIBOR 3M</w:t>
      </w:r>
      <w:r w:rsidR="00E500BC" w:rsidRPr="00F9445D">
        <w:rPr>
          <w:rFonts w:ascii="Arial" w:eastAsia="Calibri" w:hAnsi="Arial" w:cs="Arial"/>
          <w:lang w:eastAsia="en-US"/>
        </w:rPr>
        <w:t xml:space="preserve"> </w:t>
      </w:r>
      <w:r w:rsidRPr="00F9445D">
        <w:rPr>
          <w:rFonts w:ascii="Arial" w:eastAsia="Calibri" w:hAnsi="Arial" w:cs="Arial"/>
          <w:lang w:eastAsia="en-US"/>
        </w:rPr>
        <w:t xml:space="preserve">z notowań na dzień </w:t>
      </w:r>
      <w:r w:rsidR="00F71394" w:rsidRPr="00F9445D">
        <w:rPr>
          <w:rFonts w:ascii="Arial" w:eastAsia="Calibri" w:hAnsi="Arial" w:cs="Arial"/>
          <w:b/>
          <w:u w:val="single"/>
          <w:lang w:eastAsia="en-US"/>
        </w:rPr>
        <w:t>1</w:t>
      </w:r>
      <w:r w:rsidR="005B63F0" w:rsidRPr="00F9445D">
        <w:rPr>
          <w:rFonts w:ascii="Arial" w:eastAsia="Calibri" w:hAnsi="Arial" w:cs="Arial"/>
          <w:b/>
          <w:u w:val="single"/>
          <w:lang w:eastAsia="en-US"/>
        </w:rPr>
        <w:t>8</w:t>
      </w:r>
      <w:r w:rsidR="00F71394" w:rsidRPr="00F9445D">
        <w:rPr>
          <w:rFonts w:ascii="Arial" w:eastAsia="Calibri" w:hAnsi="Arial" w:cs="Arial"/>
          <w:b/>
          <w:u w:val="single"/>
          <w:lang w:eastAsia="en-US"/>
        </w:rPr>
        <w:t>.05</w:t>
      </w:r>
      <w:r w:rsidRPr="00F9445D">
        <w:rPr>
          <w:rFonts w:ascii="Arial" w:eastAsia="Calibri" w:hAnsi="Arial" w:cs="Arial"/>
          <w:b/>
          <w:u w:val="single"/>
          <w:lang w:eastAsia="en-US"/>
        </w:rPr>
        <w:t>.201</w:t>
      </w:r>
      <w:r w:rsidR="0049043B" w:rsidRPr="00F9445D">
        <w:rPr>
          <w:rFonts w:ascii="Arial" w:eastAsia="Calibri" w:hAnsi="Arial" w:cs="Arial"/>
          <w:b/>
          <w:u w:val="single"/>
          <w:lang w:eastAsia="en-US"/>
        </w:rPr>
        <w:t>8</w:t>
      </w:r>
      <w:r w:rsidRPr="00F9445D">
        <w:rPr>
          <w:rFonts w:ascii="Arial" w:eastAsia="Calibri" w:hAnsi="Arial" w:cs="Arial"/>
          <w:b/>
          <w:lang w:eastAsia="en-US"/>
        </w:rPr>
        <w:t>r</w:t>
      </w:r>
      <w:r w:rsidRPr="00F9445D">
        <w:rPr>
          <w:rFonts w:ascii="Arial" w:eastAsia="Calibri" w:hAnsi="Arial" w:cs="Arial"/>
          <w:lang w:eastAsia="en-US"/>
        </w:rPr>
        <w:t>.</w:t>
      </w:r>
      <w:r w:rsidR="00F71394" w:rsidRPr="00F9445D">
        <w:rPr>
          <w:rFonts w:ascii="Arial" w:eastAsia="Calibri" w:hAnsi="Arial" w:cs="Arial"/>
          <w:lang w:eastAsia="en-US"/>
        </w:rPr>
        <w:t xml:space="preserve"> tj. w wysokości 1,70%</w:t>
      </w:r>
      <w:r w:rsidRPr="00F9445D">
        <w:rPr>
          <w:rFonts w:ascii="Arial" w:eastAsia="Calibri" w:hAnsi="Arial" w:cs="Arial"/>
          <w:lang w:eastAsia="en-US"/>
        </w:rPr>
        <w:t xml:space="preserve"> </w:t>
      </w:r>
      <w:r w:rsidRPr="00F9445D">
        <w:rPr>
          <w:rFonts w:ascii="Arial" w:eastAsia="Calibri" w:hAnsi="Arial" w:cs="Arial"/>
          <w:b/>
          <w:lang w:eastAsia="en-US"/>
        </w:rPr>
        <w:t>na potrzeby badania ofert.</w:t>
      </w:r>
    </w:p>
    <w:p w:rsidR="00754FCE" w:rsidRDefault="00754FCE" w:rsidP="00E00546">
      <w:pPr>
        <w:numPr>
          <w:ilvl w:val="0"/>
          <w:numId w:val="20"/>
        </w:numPr>
        <w:jc w:val="both"/>
        <w:rPr>
          <w:rFonts w:ascii="Arial" w:eastAsia="Calibri" w:hAnsi="Arial" w:cs="Arial"/>
          <w:lang w:eastAsia="en-US"/>
        </w:rPr>
      </w:pPr>
      <w:r w:rsidRPr="00302735">
        <w:rPr>
          <w:rFonts w:ascii="Arial" w:eastAsia="Calibri" w:hAnsi="Arial" w:cs="Arial"/>
          <w:lang w:eastAsia="en-US"/>
        </w:rPr>
        <w:t>Kredyt nie może być obciążony innymi opłatami niż wymienione w SIWZ.</w:t>
      </w:r>
    </w:p>
    <w:p w:rsidR="00754FCE" w:rsidRPr="006D2984" w:rsidRDefault="00754FCE" w:rsidP="00E00546">
      <w:pPr>
        <w:numPr>
          <w:ilvl w:val="0"/>
          <w:numId w:val="20"/>
        </w:numPr>
        <w:jc w:val="both"/>
        <w:rPr>
          <w:rFonts w:ascii="Arial" w:eastAsia="Calibri" w:hAnsi="Arial" w:cs="Arial"/>
          <w:lang w:eastAsia="en-US"/>
        </w:rPr>
      </w:pPr>
      <w:r w:rsidRPr="00CE6193">
        <w:rPr>
          <w:rFonts w:ascii="Arial" w:eastAsia="Calibri" w:hAnsi="Arial" w:cs="Arial"/>
          <w:lang w:eastAsia="en-US"/>
        </w:rPr>
        <w:t xml:space="preserve">Zamawiającemu przysługuje prawo przedterminowej spłaty kredytu w całości lub części, bez dodatkowych kosztów (opłat, prowizji itp.). Oprocentowanie liczone będzie wówczas za okres </w:t>
      </w:r>
      <w:r w:rsidRPr="006D2984">
        <w:rPr>
          <w:rFonts w:ascii="Arial" w:eastAsia="Calibri" w:hAnsi="Arial" w:cs="Arial"/>
          <w:lang w:eastAsia="en-US"/>
        </w:rPr>
        <w:t xml:space="preserve">faktycznego korzystania z kredytu. </w:t>
      </w:r>
    </w:p>
    <w:p w:rsidR="006D2984" w:rsidRPr="006D2984" w:rsidRDefault="006D2984" w:rsidP="006D2984">
      <w:pPr>
        <w:numPr>
          <w:ilvl w:val="0"/>
          <w:numId w:val="20"/>
        </w:numPr>
        <w:jc w:val="both"/>
        <w:rPr>
          <w:rFonts w:ascii="Arial" w:eastAsia="Calibri" w:hAnsi="Arial" w:cs="Arial"/>
        </w:rPr>
      </w:pPr>
      <w:r w:rsidRPr="006D2984">
        <w:rPr>
          <w:rFonts w:ascii="Arial" w:eastAsia="Calibri" w:hAnsi="Arial" w:cs="Arial"/>
        </w:rPr>
        <w:t xml:space="preserve">Zamawiający nie dopuszcza możliwości złożenia zabezpieczenia w formie oświadczenia o poddaniu się egzekucji w trybie art. 777 </w:t>
      </w:r>
      <w:proofErr w:type="spellStart"/>
      <w:r w:rsidRPr="006D2984">
        <w:rPr>
          <w:rFonts w:ascii="Arial" w:eastAsia="Calibri" w:hAnsi="Arial" w:cs="Arial"/>
        </w:rPr>
        <w:t>kpc</w:t>
      </w:r>
      <w:proofErr w:type="spellEnd"/>
      <w:r w:rsidRPr="006D2984">
        <w:rPr>
          <w:rFonts w:ascii="Arial" w:eastAsia="Calibri" w:hAnsi="Arial" w:cs="Arial"/>
        </w:rPr>
        <w:t xml:space="preserve">. </w:t>
      </w:r>
    </w:p>
    <w:p w:rsidR="00754FCE" w:rsidRDefault="00754FCE" w:rsidP="00E00546">
      <w:pPr>
        <w:numPr>
          <w:ilvl w:val="0"/>
          <w:numId w:val="20"/>
        </w:numPr>
        <w:jc w:val="both"/>
        <w:rPr>
          <w:rFonts w:ascii="Arial" w:eastAsia="Calibri" w:hAnsi="Arial" w:cs="Arial"/>
          <w:lang w:eastAsia="en-US"/>
        </w:rPr>
      </w:pPr>
      <w:r w:rsidRPr="00CE6193">
        <w:rPr>
          <w:rFonts w:ascii="Arial" w:eastAsia="Calibri" w:hAnsi="Arial" w:cs="Arial"/>
          <w:lang w:eastAsia="en-US"/>
        </w:rPr>
        <w:t>Wykonawca, będzie terminowo przekazywał środki pieniężne na rachunek Zamawiającego.</w:t>
      </w:r>
    </w:p>
    <w:p w:rsidR="00965CA4" w:rsidRDefault="00754FCE" w:rsidP="00E00546">
      <w:pPr>
        <w:numPr>
          <w:ilvl w:val="0"/>
          <w:numId w:val="20"/>
        </w:numPr>
        <w:jc w:val="both"/>
        <w:rPr>
          <w:rFonts w:ascii="Arial" w:eastAsia="Calibri" w:hAnsi="Arial" w:cs="Arial"/>
          <w:lang w:eastAsia="en-US"/>
        </w:rPr>
      </w:pPr>
      <w:r w:rsidRPr="00CE6193">
        <w:rPr>
          <w:rFonts w:ascii="Arial" w:eastAsia="Calibri" w:hAnsi="Arial" w:cs="Arial"/>
          <w:lang w:eastAsia="en-US"/>
        </w:rPr>
        <w:t>Wszelkie rozliczenia pomiędzy Zamawiającym a Wykonawca będą prowadzone w walucie polskiej (PLN).</w:t>
      </w:r>
    </w:p>
    <w:p w:rsidR="00965CA4" w:rsidRDefault="00F41A2C" w:rsidP="00E00546">
      <w:pPr>
        <w:numPr>
          <w:ilvl w:val="0"/>
          <w:numId w:val="20"/>
        </w:numPr>
        <w:jc w:val="both"/>
        <w:rPr>
          <w:rFonts w:ascii="Arial" w:eastAsia="Calibri" w:hAnsi="Arial" w:cs="Arial"/>
          <w:lang w:eastAsia="en-US"/>
        </w:rPr>
      </w:pPr>
      <w:r w:rsidRPr="00CE6193">
        <w:rPr>
          <w:rFonts w:ascii="Arial" w:eastAsia="Calibri" w:hAnsi="Arial" w:cs="Arial"/>
          <w:lang w:eastAsia="en-US"/>
        </w:rPr>
        <w:t>Zamawiający wyraża zgodę na kontrasygnatę skarbnika na umowie kredytu, wekslu, deklaracji wekslowej.</w:t>
      </w:r>
    </w:p>
    <w:p w:rsidR="00965CA4" w:rsidRDefault="00965CA4" w:rsidP="00E00546">
      <w:pPr>
        <w:numPr>
          <w:ilvl w:val="0"/>
          <w:numId w:val="20"/>
        </w:numPr>
        <w:jc w:val="both"/>
        <w:rPr>
          <w:rFonts w:ascii="Arial" w:eastAsia="Calibri" w:hAnsi="Arial" w:cs="Arial"/>
          <w:lang w:eastAsia="en-US"/>
        </w:rPr>
      </w:pPr>
      <w:r w:rsidRPr="00CE6193">
        <w:rPr>
          <w:rFonts w:ascii="Arial" w:eastAsia="Calibri" w:hAnsi="Arial" w:cs="Arial"/>
          <w:lang w:eastAsia="en-US"/>
        </w:rPr>
        <w:t>Na rachunkach</w:t>
      </w:r>
      <w:r w:rsidR="00CE6193" w:rsidRPr="00CE6193">
        <w:rPr>
          <w:rFonts w:ascii="Arial" w:eastAsia="Calibri" w:hAnsi="Arial" w:cs="Arial"/>
          <w:lang w:eastAsia="en-US"/>
        </w:rPr>
        <w:t xml:space="preserve"> Gminy</w:t>
      </w:r>
      <w:r w:rsidRPr="00CE6193">
        <w:rPr>
          <w:rFonts w:ascii="Arial" w:eastAsia="Calibri" w:hAnsi="Arial" w:cs="Arial"/>
          <w:lang w:eastAsia="en-US"/>
        </w:rPr>
        <w:t xml:space="preserve"> w bankach nie ciążą </w:t>
      </w:r>
      <w:r w:rsidR="00F41A2C" w:rsidRPr="00CE6193">
        <w:rPr>
          <w:rFonts w:ascii="Arial" w:eastAsia="Calibri" w:hAnsi="Arial" w:cs="Arial"/>
          <w:lang w:eastAsia="en-US"/>
        </w:rPr>
        <w:t>zaję</w:t>
      </w:r>
      <w:r w:rsidRPr="00CE6193">
        <w:rPr>
          <w:rFonts w:ascii="Arial" w:eastAsia="Calibri" w:hAnsi="Arial" w:cs="Arial"/>
          <w:lang w:eastAsia="en-US"/>
        </w:rPr>
        <w:t>cia egzekucyjne.</w:t>
      </w:r>
    </w:p>
    <w:p w:rsidR="00965CA4" w:rsidRDefault="00965CA4" w:rsidP="00E00546">
      <w:pPr>
        <w:numPr>
          <w:ilvl w:val="0"/>
          <w:numId w:val="20"/>
        </w:numPr>
        <w:jc w:val="both"/>
        <w:rPr>
          <w:rFonts w:ascii="Arial" w:eastAsia="Calibri" w:hAnsi="Arial" w:cs="Arial"/>
          <w:lang w:eastAsia="en-US"/>
        </w:rPr>
      </w:pPr>
      <w:r w:rsidRPr="00CE6193">
        <w:rPr>
          <w:rFonts w:ascii="Arial" w:eastAsia="Calibri" w:hAnsi="Arial" w:cs="Arial"/>
          <w:lang w:eastAsia="en-US"/>
        </w:rPr>
        <w:t>Gmi</w:t>
      </w:r>
      <w:r w:rsidR="00E4309B" w:rsidRPr="00CE6193">
        <w:rPr>
          <w:rFonts w:ascii="Arial" w:eastAsia="Calibri" w:hAnsi="Arial" w:cs="Arial"/>
          <w:lang w:eastAsia="en-US"/>
        </w:rPr>
        <w:t>na nie posiada zaległych zobowią</w:t>
      </w:r>
      <w:r w:rsidRPr="00CE6193">
        <w:rPr>
          <w:rFonts w:ascii="Arial" w:eastAsia="Calibri" w:hAnsi="Arial" w:cs="Arial"/>
          <w:lang w:eastAsia="en-US"/>
        </w:rPr>
        <w:t>zań w bankach.</w:t>
      </w:r>
    </w:p>
    <w:p w:rsidR="00965CA4" w:rsidRDefault="00965CA4" w:rsidP="00E00546">
      <w:pPr>
        <w:numPr>
          <w:ilvl w:val="0"/>
          <w:numId w:val="20"/>
        </w:numPr>
        <w:jc w:val="both"/>
        <w:rPr>
          <w:rFonts w:ascii="Arial" w:eastAsia="Calibri" w:hAnsi="Arial" w:cs="Arial"/>
          <w:lang w:eastAsia="en-US"/>
        </w:rPr>
      </w:pPr>
      <w:r w:rsidRPr="00CE6193">
        <w:rPr>
          <w:rFonts w:ascii="Arial" w:eastAsia="Calibri" w:hAnsi="Arial" w:cs="Arial"/>
          <w:lang w:eastAsia="en-US"/>
        </w:rPr>
        <w:t xml:space="preserve">W Gminie nie był prowadzony program </w:t>
      </w:r>
      <w:r w:rsidR="00CE6193" w:rsidRPr="00CE6193">
        <w:rPr>
          <w:rFonts w:ascii="Arial" w:eastAsia="Calibri" w:hAnsi="Arial" w:cs="Arial"/>
          <w:lang w:eastAsia="en-US"/>
        </w:rPr>
        <w:t>postępowania</w:t>
      </w:r>
      <w:r w:rsidRPr="00CE6193">
        <w:rPr>
          <w:rFonts w:ascii="Arial" w:eastAsia="Calibri" w:hAnsi="Arial" w:cs="Arial"/>
          <w:lang w:eastAsia="en-US"/>
        </w:rPr>
        <w:t xml:space="preserve"> naprawczego</w:t>
      </w:r>
      <w:r w:rsidR="00F41A2C" w:rsidRPr="00CE6193">
        <w:rPr>
          <w:rFonts w:ascii="Arial" w:eastAsia="Calibri" w:hAnsi="Arial" w:cs="Arial"/>
          <w:lang w:eastAsia="en-US"/>
        </w:rPr>
        <w:t xml:space="preserve"> </w:t>
      </w:r>
      <w:r w:rsidRPr="00CE6193">
        <w:rPr>
          <w:rFonts w:ascii="Arial" w:eastAsia="Calibri" w:hAnsi="Arial" w:cs="Arial"/>
          <w:lang w:eastAsia="en-US"/>
        </w:rPr>
        <w:t>w rozumieniu ustawy z dnia 27.08.2009</w:t>
      </w:r>
      <w:r w:rsidR="00CE6193">
        <w:rPr>
          <w:rFonts w:ascii="Arial" w:eastAsia="Calibri" w:hAnsi="Arial" w:cs="Arial"/>
          <w:lang w:eastAsia="en-US"/>
        </w:rPr>
        <w:t xml:space="preserve"> </w:t>
      </w:r>
      <w:r w:rsidRPr="00CE6193">
        <w:rPr>
          <w:rFonts w:ascii="Arial" w:eastAsia="Calibri" w:hAnsi="Arial" w:cs="Arial"/>
          <w:lang w:eastAsia="en-US"/>
        </w:rPr>
        <w:t>r</w:t>
      </w:r>
      <w:r w:rsidR="00CE6193">
        <w:rPr>
          <w:rFonts w:ascii="Arial" w:eastAsia="Calibri" w:hAnsi="Arial" w:cs="Arial"/>
          <w:lang w:eastAsia="en-US"/>
        </w:rPr>
        <w:t>.</w:t>
      </w:r>
      <w:r w:rsidRPr="00CE6193">
        <w:rPr>
          <w:rFonts w:ascii="Arial" w:eastAsia="Calibri" w:hAnsi="Arial" w:cs="Arial"/>
          <w:lang w:eastAsia="en-US"/>
        </w:rPr>
        <w:t xml:space="preserve"> o finansach publicznych</w:t>
      </w:r>
      <w:r w:rsidR="00CE6193">
        <w:rPr>
          <w:rFonts w:ascii="Arial" w:eastAsia="Calibri" w:hAnsi="Arial" w:cs="Arial"/>
          <w:lang w:eastAsia="en-US"/>
        </w:rPr>
        <w:t>.</w:t>
      </w:r>
    </w:p>
    <w:p w:rsidR="00CE6193" w:rsidRDefault="00965CA4" w:rsidP="00E00546">
      <w:pPr>
        <w:numPr>
          <w:ilvl w:val="0"/>
          <w:numId w:val="20"/>
        </w:numPr>
        <w:jc w:val="both"/>
        <w:rPr>
          <w:rFonts w:ascii="Arial" w:eastAsia="Calibri" w:hAnsi="Arial" w:cs="Arial"/>
          <w:lang w:eastAsia="en-US"/>
        </w:rPr>
      </w:pPr>
      <w:r w:rsidRPr="00CE6193">
        <w:rPr>
          <w:rFonts w:ascii="Arial" w:eastAsia="Calibri" w:hAnsi="Arial" w:cs="Arial"/>
          <w:lang w:eastAsia="en-US"/>
        </w:rPr>
        <w:t>W Gminie nie były prowadzone za pośrednictwem komornika sądowego działania windykacyjne wszczynane na wniosek banków.</w:t>
      </w:r>
    </w:p>
    <w:p w:rsidR="00F41A2C" w:rsidRDefault="00965CA4" w:rsidP="00E00546">
      <w:pPr>
        <w:numPr>
          <w:ilvl w:val="0"/>
          <w:numId w:val="20"/>
        </w:numPr>
        <w:jc w:val="both"/>
        <w:rPr>
          <w:rFonts w:ascii="Arial" w:eastAsia="Calibri" w:hAnsi="Arial" w:cs="Arial"/>
          <w:lang w:eastAsia="en-US"/>
        </w:rPr>
      </w:pPr>
      <w:r w:rsidRPr="00CE6193">
        <w:rPr>
          <w:rFonts w:ascii="Arial" w:eastAsia="Calibri" w:hAnsi="Arial" w:cs="Arial"/>
          <w:lang w:eastAsia="en-US"/>
        </w:rPr>
        <w:t>Do naliczania odsetek od kredytu należy przyjąć kalendarz rzeczywist</w:t>
      </w:r>
      <w:r w:rsidR="00F41A2C" w:rsidRPr="00CE6193">
        <w:rPr>
          <w:rFonts w:ascii="Arial" w:eastAsia="Calibri" w:hAnsi="Arial" w:cs="Arial"/>
          <w:lang w:eastAsia="en-US"/>
        </w:rPr>
        <w:t>y</w:t>
      </w:r>
      <w:r w:rsidR="00CE6193">
        <w:rPr>
          <w:rFonts w:ascii="Arial" w:eastAsia="Calibri" w:hAnsi="Arial" w:cs="Arial"/>
          <w:lang w:eastAsia="en-US"/>
        </w:rPr>
        <w:t>.</w:t>
      </w:r>
    </w:p>
    <w:p w:rsidR="00F41A2C" w:rsidRDefault="00F41A2C" w:rsidP="00E00546">
      <w:pPr>
        <w:numPr>
          <w:ilvl w:val="0"/>
          <w:numId w:val="20"/>
        </w:numPr>
        <w:jc w:val="both"/>
        <w:rPr>
          <w:rFonts w:ascii="Arial" w:eastAsia="Calibri" w:hAnsi="Arial" w:cs="Arial"/>
          <w:lang w:eastAsia="en-US"/>
        </w:rPr>
      </w:pPr>
      <w:r w:rsidRPr="00CE6193">
        <w:rPr>
          <w:rFonts w:ascii="Arial" w:eastAsia="Calibri" w:hAnsi="Arial" w:cs="Arial"/>
          <w:lang w:eastAsia="en-US"/>
        </w:rPr>
        <w:t xml:space="preserve">Zamawiający </w:t>
      </w:r>
      <w:r w:rsidR="00CE6193">
        <w:rPr>
          <w:rFonts w:ascii="Arial" w:eastAsia="Calibri" w:hAnsi="Arial" w:cs="Arial"/>
          <w:lang w:eastAsia="en-US"/>
        </w:rPr>
        <w:t>nie posiada  zobowiązań z tyt. o</w:t>
      </w:r>
      <w:r w:rsidRPr="00CE6193">
        <w:rPr>
          <w:rFonts w:ascii="Arial" w:eastAsia="Calibri" w:hAnsi="Arial" w:cs="Arial"/>
          <w:lang w:eastAsia="en-US"/>
        </w:rPr>
        <w:t xml:space="preserve">bligacji, wykupu wierzytelności, forfaitingu, </w:t>
      </w:r>
      <w:proofErr w:type="spellStart"/>
      <w:r w:rsidRPr="00CE6193">
        <w:rPr>
          <w:rFonts w:ascii="Arial" w:eastAsia="Calibri" w:hAnsi="Arial" w:cs="Arial"/>
          <w:lang w:eastAsia="en-US"/>
        </w:rPr>
        <w:t>faktoringu</w:t>
      </w:r>
      <w:proofErr w:type="spellEnd"/>
      <w:r w:rsidRPr="00CE6193">
        <w:rPr>
          <w:rFonts w:ascii="Arial" w:eastAsia="Calibri" w:hAnsi="Arial" w:cs="Arial"/>
          <w:lang w:eastAsia="en-US"/>
        </w:rPr>
        <w:t xml:space="preserve">, </w:t>
      </w:r>
      <w:proofErr w:type="spellStart"/>
      <w:r w:rsidRPr="00CE6193">
        <w:rPr>
          <w:rFonts w:ascii="Arial" w:eastAsia="Calibri" w:hAnsi="Arial" w:cs="Arial"/>
          <w:lang w:eastAsia="en-US"/>
        </w:rPr>
        <w:t>eFinancingu</w:t>
      </w:r>
      <w:proofErr w:type="spellEnd"/>
      <w:r w:rsidRPr="00CE6193">
        <w:rPr>
          <w:rFonts w:ascii="Arial" w:eastAsia="Calibri" w:hAnsi="Arial" w:cs="Arial"/>
          <w:lang w:eastAsia="en-US"/>
        </w:rPr>
        <w:t>, leasingu.</w:t>
      </w:r>
    </w:p>
    <w:p w:rsidR="00F41A2C" w:rsidRDefault="00F41A2C" w:rsidP="00E00546">
      <w:pPr>
        <w:numPr>
          <w:ilvl w:val="0"/>
          <w:numId w:val="20"/>
        </w:numPr>
        <w:jc w:val="both"/>
        <w:rPr>
          <w:rFonts w:ascii="Arial" w:eastAsia="Calibri" w:hAnsi="Arial" w:cs="Arial"/>
          <w:lang w:eastAsia="en-US"/>
        </w:rPr>
      </w:pPr>
      <w:r w:rsidRPr="00CE6193">
        <w:rPr>
          <w:rFonts w:ascii="Arial" w:eastAsia="Calibri" w:hAnsi="Arial" w:cs="Arial"/>
          <w:lang w:eastAsia="en-US"/>
        </w:rPr>
        <w:t>Zamawiający nie udzielił poręczeń i gwarancji innym podmiotom.</w:t>
      </w:r>
    </w:p>
    <w:p w:rsidR="00965CA4" w:rsidRPr="00CE6193" w:rsidRDefault="00F41A2C" w:rsidP="00E00546">
      <w:pPr>
        <w:numPr>
          <w:ilvl w:val="0"/>
          <w:numId w:val="20"/>
        </w:numPr>
        <w:jc w:val="both"/>
        <w:rPr>
          <w:rFonts w:ascii="Arial" w:eastAsia="Calibri" w:hAnsi="Arial" w:cs="Arial"/>
          <w:lang w:eastAsia="en-US"/>
        </w:rPr>
      </w:pPr>
      <w:r w:rsidRPr="00CE6193">
        <w:rPr>
          <w:rFonts w:ascii="Arial" w:eastAsia="Calibri" w:hAnsi="Arial" w:cs="Arial"/>
          <w:lang w:eastAsia="en-US"/>
        </w:rPr>
        <w:t>Zamawi</w:t>
      </w:r>
      <w:r w:rsidR="002F47A1" w:rsidRPr="00CE6193">
        <w:rPr>
          <w:rFonts w:ascii="Arial" w:eastAsia="Calibri" w:hAnsi="Arial" w:cs="Arial"/>
          <w:lang w:eastAsia="en-US"/>
        </w:rPr>
        <w:t>a</w:t>
      </w:r>
      <w:r w:rsidRPr="00CE6193">
        <w:rPr>
          <w:rFonts w:ascii="Arial" w:eastAsia="Calibri" w:hAnsi="Arial" w:cs="Arial"/>
          <w:lang w:eastAsia="en-US"/>
        </w:rPr>
        <w:t>jący ni</w:t>
      </w:r>
      <w:r w:rsidR="00341914" w:rsidRPr="00CE6193">
        <w:rPr>
          <w:rFonts w:ascii="Arial" w:eastAsia="Calibri" w:hAnsi="Arial" w:cs="Arial"/>
          <w:lang w:eastAsia="en-US"/>
        </w:rPr>
        <w:t>e posiada podpisanych umów o charakterze publiczno-prawnym.</w:t>
      </w:r>
    </w:p>
    <w:p w:rsidR="00754FCE" w:rsidRDefault="00754FCE" w:rsidP="00161DCA">
      <w:pPr>
        <w:spacing w:line="276" w:lineRule="auto"/>
        <w:ind w:left="993"/>
        <w:jc w:val="both"/>
        <w:rPr>
          <w:rFonts w:ascii="Arial" w:hAnsi="Arial" w:cs="Arial"/>
        </w:rPr>
      </w:pPr>
    </w:p>
    <w:p w:rsidR="00961A51" w:rsidRPr="00D72DE1" w:rsidRDefault="00961A51" w:rsidP="00961A51">
      <w:pPr>
        <w:contextualSpacing/>
        <w:jc w:val="both"/>
        <w:rPr>
          <w:rFonts w:ascii="Arial" w:hAnsi="Arial" w:cs="Arial"/>
          <w:b/>
        </w:rPr>
      </w:pPr>
      <w:r>
        <w:rPr>
          <w:rFonts w:ascii="Arial" w:hAnsi="Arial" w:cs="Arial"/>
          <w:b/>
        </w:rPr>
        <w:lastRenderedPageBreak/>
        <w:t xml:space="preserve">IV. POSTANOWIENIA OGÓLNE </w:t>
      </w:r>
    </w:p>
    <w:p w:rsidR="00961A51" w:rsidRPr="00961A51" w:rsidRDefault="00961A51" w:rsidP="00E00546">
      <w:pPr>
        <w:pStyle w:val="Tekstpodstawowy3"/>
        <w:numPr>
          <w:ilvl w:val="0"/>
          <w:numId w:val="21"/>
        </w:numPr>
        <w:spacing w:after="0"/>
        <w:ind w:left="714" w:hanging="357"/>
        <w:jc w:val="both"/>
        <w:rPr>
          <w:rFonts w:ascii="Arial" w:hAnsi="Arial" w:cs="Arial"/>
          <w:sz w:val="20"/>
          <w:szCs w:val="20"/>
          <w:lang w:eastAsia="ar-SA"/>
        </w:rPr>
      </w:pPr>
      <w:r w:rsidRPr="00961A51">
        <w:rPr>
          <w:rFonts w:ascii="Arial" w:hAnsi="Arial" w:cs="Arial"/>
          <w:b/>
          <w:sz w:val="20"/>
          <w:szCs w:val="20"/>
        </w:rPr>
        <w:t xml:space="preserve">Zamawiający nie dopuszcza składania ofert częściowych. </w:t>
      </w:r>
    </w:p>
    <w:p w:rsidR="00961A51" w:rsidRPr="00961A51" w:rsidRDefault="00961A51" w:rsidP="00E00546">
      <w:pPr>
        <w:pStyle w:val="Tekstpodstawowy3"/>
        <w:numPr>
          <w:ilvl w:val="0"/>
          <w:numId w:val="21"/>
        </w:numPr>
        <w:spacing w:after="0"/>
        <w:ind w:left="714" w:hanging="357"/>
        <w:jc w:val="both"/>
        <w:rPr>
          <w:rFonts w:ascii="Arial" w:hAnsi="Arial" w:cs="Arial"/>
          <w:sz w:val="20"/>
          <w:szCs w:val="20"/>
          <w:lang w:eastAsia="ar-SA"/>
        </w:rPr>
      </w:pPr>
      <w:r w:rsidRPr="00961A51">
        <w:rPr>
          <w:rFonts w:ascii="Arial" w:hAnsi="Arial" w:cs="Arial"/>
          <w:sz w:val="20"/>
          <w:szCs w:val="20"/>
        </w:rPr>
        <w:t>Zamawiający nie przewiduje zawarcia umowy ramowej.</w:t>
      </w:r>
    </w:p>
    <w:p w:rsidR="00961A51" w:rsidRPr="005511E1" w:rsidRDefault="00961A51" w:rsidP="00E00546">
      <w:pPr>
        <w:numPr>
          <w:ilvl w:val="0"/>
          <w:numId w:val="21"/>
        </w:numPr>
        <w:ind w:left="714" w:hanging="357"/>
        <w:contextualSpacing/>
        <w:rPr>
          <w:rFonts w:ascii="Arial" w:hAnsi="Arial" w:cs="Arial"/>
        </w:rPr>
      </w:pPr>
      <w:r w:rsidRPr="005511E1">
        <w:rPr>
          <w:rFonts w:ascii="Arial" w:hAnsi="Arial" w:cs="Arial"/>
        </w:rPr>
        <w:t>Zamawiający nie dopuszcza możliwości składania ofert wariantowych.</w:t>
      </w:r>
    </w:p>
    <w:p w:rsidR="00961A51" w:rsidRPr="005511E1" w:rsidRDefault="00961A51" w:rsidP="00E00546">
      <w:pPr>
        <w:numPr>
          <w:ilvl w:val="0"/>
          <w:numId w:val="21"/>
        </w:numPr>
        <w:ind w:left="714" w:hanging="357"/>
        <w:contextualSpacing/>
        <w:jc w:val="both"/>
        <w:rPr>
          <w:rFonts w:ascii="Arial" w:hAnsi="Arial" w:cs="Arial"/>
        </w:rPr>
      </w:pPr>
      <w:r w:rsidRPr="005511E1">
        <w:rPr>
          <w:rFonts w:ascii="Arial" w:hAnsi="Arial" w:cs="Arial"/>
        </w:rPr>
        <w:t xml:space="preserve">Zamawiający nie przewiduje prowadzenia rozliczeń w walutach obcych. </w:t>
      </w:r>
    </w:p>
    <w:p w:rsidR="00961A51" w:rsidRPr="005511E1" w:rsidRDefault="00961A51" w:rsidP="00E00546">
      <w:pPr>
        <w:numPr>
          <w:ilvl w:val="0"/>
          <w:numId w:val="21"/>
        </w:numPr>
        <w:ind w:left="714" w:hanging="357"/>
        <w:contextualSpacing/>
        <w:rPr>
          <w:rFonts w:ascii="Arial" w:hAnsi="Arial" w:cs="Arial"/>
        </w:rPr>
      </w:pPr>
      <w:r w:rsidRPr="005511E1">
        <w:rPr>
          <w:rFonts w:ascii="Arial" w:hAnsi="Arial" w:cs="Arial"/>
        </w:rPr>
        <w:t>Zamawiający nie przewiduje aukcji elektronicznej.</w:t>
      </w:r>
    </w:p>
    <w:p w:rsidR="00961A51" w:rsidRPr="005511E1" w:rsidRDefault="00961A51" w:rsidP="00E00546">
      <w:pPr>
        <w:numPr>
          <w:ilvl w:val="0"/>
          <w:numId w:val="21"/>
        </w:numPr>
        <w:ind w:left="714" w:hanging="357"/>
        <w:contextualSpacing/>
        <w:rPr>
          <w:rFonts w:ascii="Arial" w:hAnsi="Arial" w:cs="Arial"/>
        </w:rPr>
      </w:pPr>
      <w:r w:rsidRPr="005511E1">
        <w:rPr>
          <w:rFonts w:ascii="Arial" w:hAnsi="Arial" w:cs="Arial"/>
        </w:rPr>
        <w:t>Zamawiający nie przewiduje zwrotu kosztów udziału w postępowaniu.</w:t>
      </w:r>
    </w:p>
    <w:p w:rsidR="00961A51" w:rsidRPr="005511E1" w:rsidRDefault="00961A51" w:rsidP="00E00546">
      <w:pPr>
        <w:numPr>
          <w:ilvl w:val="0"/>
          <w:numId w:val="21"/>
        </w:numPr>
        <w:ind w:left="714" w:hanging="357"/>
        <w:contextualSpacing/>
        <w:jc w:val="both"/>
        <w:rPr>
          <w:rFonts w:ascii="Arial" w:hAnsi="Arial" w:cs="Arial"/>
        </w:rPr>
      </w:pPr>
      <w:r w:rsidRPr="005511E1">
        <w:rPr>
          <w:rFonts w:ascii="Arial" w:hAnsi="Arial" w:cs="Arial"/>
        </w:rPr>
        <w:t>Zamawiający nie ustala wymogu oraz nie przewiduje możliwości złożenia ofert w postaci katalogów elektronicznych lub dołączenia katalogów elektronicznych do oferty.</w:t>
      </w:r>
    </w:p>
    <w:p w:rsidR="00961A51" w:rsidRPr="005511E1" w:rsidRDefault="00961A51" w:rsidP="00E00546">
      <w:pPr>
        <w:numPr>
          <w:ilvl w:val="0"/>
          <w:numId w:val="21"/>
        </w:numPr>
        <w:ind w:left="714" w:hanging="357"/>
        <w:contextualSpacing/>
        <w:rPr>
          <w:rFonts w:ascii="Arial" w:hAnsi="Arial" w:cs="Arial"/>
        </w:rPr>
      </w:pPr>
      <w:r w:rsidRPr="005511E1">
        <w:rPr>
          <w:rFonts w:ascii="Arial" w:hAnsi="Arial" w:cs="Arial"/>
        </w:rPr>
        <w:t>Zamawiający nie przewiduje udzielenia zaliczek na poczet wykonania zamówienia.</w:t>
      </w:r>
    </w:p>
    <w:p w:rsidR="00961A51" w:rsidRPr="005511E1" w:rsidRDefault="00961A51" w:rsidP="00E00546">
      <w:pPr>
        <w:numPr>
          <w:ilvl w:val="0"/>
          <w:numId w:val="21"/>
        </w:numPr>
        <w:ind w:left="714" w:hanging="357"/>
        <w:contextualSpacing/>
        <w:rPr>
          <w:rFonts w:ascii="Arial" w:hAnsi="Arial" w:cs="Arial"/>
        </w:rPr>
      </w:pPr>
      <w:r w:rsidRPr="005511E1">
        <w:rPr>
          <w:rFonts w:ascii="Arial" w:hAnsi="Arial" w:cs="Arial"/>
        </w:rPr>
        <w:t>Zamawiający nie przewiduje ustanowienia dynamicznego systemu zakupów.</w:t>
      </w:r>
    </w:p>
    <w:p w:rsidR="00961A51" w:rsidRPr="00D72DE1" w:rsidRDefault="00961A51" w:rsidP="00961A51">
      <w:pPr>
        <w:pStyle w:val="tm"/>
        <w:ind w:left="720" w:firstLine="0"/>
        <w:contextualSpacing/>
        <w:rPr>
          <w:rFonts w:ascii="Arial" w:hAnsi="Arial" w:cs="Arial"/>
          <w:sz w:val="20"/>
          <w:szCs w:val="20"/>
        </w:rPr>
      </w:pPr>
    </w:p>
    <w:p w:rsidR="00961A51" w:rsidRPr="00D72DE1" w:rsidRDefault="00961A51" w:rsidP="00961A51">
      <w:pPr>
        <w:jc w:val="both"/>
        <w:rPr>
          <w:rFonts w:ascii="Arial" w:hAnsi="Arial" w:cs="Arial"/>
          <w:b/>
        </w:rPr>
      </w:pPr>
      <w:r w:rsidRPr="00D72DE1">
        <w:rPr>
          <w:rFonts w:ascii="Arial" w:hAnsi="Arial" w:cs="Arial"/>
          <w:b/>
        </w:rPr>
        <w:t>V.  POSTANOWIENIA DOTYCZĄCE OBOWIĄZKU ZATRUDNIENIA</w:t>
      </w:r>
      <w:r>
        <w:rPr>
          <w:rFonts w:ascii="Arial" w:hAnsi="Arial" w:cs="Arial"/>
          <w:b/>
        </w:rPr>
        <w:t xml:space="preserve"> </w:t>
      </w:r>
    </w:p>
    <w:p w:rsidR="00961A51" w:rsidRDefault="00961A51" w:rsidP="00161DCA">
      <w:pPr>
        <w:spacing w:line="276" w:lineRule="auto"/>
        <w:ind w:left="993"/>
        <w:jc w:val="both"/>
        <w:rPr>
          <w:rFonts w:ascii="Arial" w:hAnsi="Arial" w:cs="Arial"/>
        </w:rPr>
      </w:pPr>
    </w:p>
    <w:p w:rsidR="00F16521" w:rsidRPr="00F2198C" w:rsidRDefault="00F16521" w:rsidP="00161DCA">
      <w:pPr>
        <w:pStyle w:val="pkt"/>
        <w:autoSpaceDE w:val="0"/>
        <w:autoSpaceDN w:val="0"/>
        <w:spacing w:before="100" w:beforeAutospacing="1" w:after="100" w:afterAutospacing="1" w:line="276" w:lineRule="auto"/>
        <w:ind w:left="0" w:firstLine="0"/>
        <w:rPr>
          <w:rFonts w:ascii="Arial" w:hAnsi="Arial" w:cs="Arial"/>
          <w:b/>
          <w:sz w:val="20"/>
          <w:szCs w:val="20"/>
        </w:rPr>
      </w:pPr>
      <w:r w:rsidRPr="00F2198C">
        <w:rPr>
          <w:rFonts w:ascii="Arial" w:hAnsi="Arial" w:cs="Arial"/>
          <w:b/>
          <w:sz w:val="20"/>
          <w:szCs w:val="20"/>
        </w:rPr>
        <w:t xml:space="preserve">Wymagania, o których mowa w art. 29 ust. 3a </w:t>
      </w:r>
      <w:proofErr w:type="spellStart"/>
      <w:r w:rsidRPr="00F2198C">
        <w:rPr>
          <w:rFonts w:ascii="Arial" w:hAnsi="Arial" w:cs="Arial"/>
          <w:b/>
          <w:sz w:val="20"/>
          <w:szCs w:val="20"/>
        </w:rPr>
        <w:t>Pzp</w:t>
      </w:r>
      <w:proofErr w:type="spellEnd"/>
      <w:r w:rsidRPr="00F2198C">
        <w:rPr>
          <w:rFonts w:ascii="Arial" w:hAnsi="Arial" w:cs="Arial"/>
          <w:b/>
          <w:sz w:val="20"/>
          <w:szCs w:val="20"/>
        </w:rPr>
        <w:t>.</w:t>
      </w:r>
    </w:p>
    <w:p w:rsidR="00996E3C" w:rsidRPr="006D2984" w:rsidRDefault="006D2984" w:rsidP="006D2984">
      <w:pPr>
        <w:jc w:val="both"/>
        <w:rPr>
          <w:rFonts w:ascii="Arial" w:hAnsi="Arial" w:cs="Arial"/>
        </w:rPr>
      </w:pPr>
      <w:r>
        <w:rPr>
          <w:rFonts w:ascii="Arial" w:hAnsi="Arial" w:cs="Arial"/>
          <w:color w:val="000000"/>
        </w:rPr>
        <w:t xml:space="preserve">1. </w:t>
      </w:r>
      <w:r w:rsidR="00996E3C" w:rsidRPr="006D2984">
        <w:rPr>
          <w:rFonts w:ascii="Arial" w:hAnsi="Arial" w:cs="Arial"/>
          <w:color w:val="000000"/>
        </w:rPr>
        <w:t>Zgodnie z art. 29 ust. 3a ustawy PZP Zamawiający informuje, że w zakresie realizacji zamówienia</w:t>
      </w:r>
      <w:r w:rsidR="00996E3C" w:rsidRPr="006D2984">
        <w:rPr>
          <w:rFonts w:ascii="Arial" w:hAnsi="Arial" w:cs="Arial"/>
        </w:rPr>
        <w:t xml:space="preserve"> występują czynności, których wykonanie polega na wykonywaniu pracy w sposób określony w art. 22 § 1 ustawy z dnia 26 czerwca 1974 r. - Kodeks pracy (</w:t>
      </w:r>
      <w:proofErr w:type="spellStart"/>
      <w:r w:rsidR="00996E3C" w:rsidRPr="006D2984">
        <w:rPr>
          <w:rFonts w:ascii="Arial" w:hAnsi="Arial" w:cs="Arial"/>
        </w:rPr>
        <w:t>Dz.U</w:t>
      </w:r>
      <w:proofErr w:type="spellEnd"/>
      <w:r w:rsidR="00996E3C" w:rsidRPr="006D2984">
        <w:rPr>
          <w:rFonts w:ascii="Arial" w:hAnsi="Arial" w:cs="Arial"/>
        </w:rPr>
        <w:t>. z 2014 r. poz. 1502, z późn. zm.).</w:t>
      </w:r>
    </w:p>
    <w:p w:rsidR="006D2984" w:rsidRPr="006D2984" w:rsidRDefault="006D2984" w:rsidP="006D2984">
      <w:pPr>
        <w:tabs>
          <w:tab w:val="left" w:pos="0"/>
        </w:tabs>
        <w:suppressAutoHyphens/>
        <w:jc w:val="both"/>
        <w:rPr>
          <w:rFonts w:ascii="Arial" w:eastAsia="Lucida Sans Unicode" w:hAnsi="Arial" w:cs="Arial"/>
        </w:rPr>
      </w:pPr>
      <w:r>
        <w:rPr>
          <w:rFonts w:ascii="Arial" w:eastAsia="Lucida Sans Unicode" w:hAnsi="Arial" w:cs="Arial"/>
        </w:rPr>
        <w:t xml:space="preserve">2. </w:t>
      </w:r>
      <w:r w:rsidRPr="006D2984">
        <w:rPr>
          <w:rFonts w:ascii="Arial" w:eastAsia="Lucida Sans Unicode" w:hAnsi="Arial" w:cs="Arial"/>
        </w:rPr>
        <w:t xml:space="preserve">Zamawiający stosownie do art. 29 ust. 3a ustawy </w:t>
      </w:r>
      <w:proofErr w:type="spellStart"/>
      <w:r w:rsidRPr="006D2984">
        <w:rPr>
          <w:rFonts w:ascii="Arial" w:eastAsia="Lucida Sans Unicode" w:hAnsi="Arial" w:cs="Arial"/>
        </w:rPr>
        <w:t>Pzp</w:t>
      </w:r>
      <w:proofErr w:type="spellEnd"/>
      <w:r w:rsidRPr="006D2984">
        <w:rPr>
          <w:rFonts w:ascii="Arial" w:eastAsia="Lucida Sans Unicode" w:hAnsi="Arial" w:cs="Arial"/>
        </w:rPr>
        <w:t xml:space="preserve">, wymaga zatrudnienia przez wykonawcę lub podwykonawcę na cały okres realizacji zamówienia na podstawie umowy o pracę </w:t>
      </w:r>
      <w:r>
        <w:rPr>
          <w:rFonts w:ascii="Arial" w:eastAsia="Lucida Sans Unicode" w:hAnsi="Arial" w:cs="Arial"/>
        </w:rPr>
        <w:t>co najmniej jednej osoby wykonującej</w:t>
      </w:r>
      <w:r w:rsidRPr="006D2984">
        <w:rPr>
          <w:rFonts w:ascii="Arial" w:eastAsia="Lucida Sans Unicode" w:hAnsi="Arial" w:cs="Arial"/>
        </w:rPr>
        <w:t xml:space="preserve"> czynności w zakresie realizacji zamówienia, których wykonanie polega na wykonywaniu pracy w sposób określony w art. 22 § 1 ustawy z dnia 26 czerwca 1974 </w:t>
      </w:r>
      <w:proofErr w:type="spellStart"/>
      <w:r w:rsidRPr="006D2984">
        <w:rPr>
          <w:rFonts w:ascii="Arial" w:eastAsia="Lucida Sans Unicode" w:hAnsi="Arial" w:cs="Arial"/>
        </w:rPr>
        <w:t>r</w:t>
      </w:r>
      <w:proofErr w:type="spellEnd"/>
      <w:r w:rsidRPr="006D2984">
        <w:rPr>
          <w:rFonts w:ascii="Arial" w:eastAsia="Lucida Sans Unicode" w:hAnsi="Arial" w:cs="Arial"/>
        </w:rPr>
        <w:t>, - Kodeks pracy (D</w:t>
      </w:r>
      <w:r>
        <w:rPr>
          <w:rFonts w:ascii="Arial" w:eastAsia="Lucida Sans Unicode" w:hAnsi="Arial" w:cs="Arial"/>
        </w:rPr>
        <w:t>z. U. 2014 r. poz. 1502 ze zm.) tj.:</w:t>
      </w:r>
    </w:p>
    <w:p w:rsidR="006D2984" w:rsidRPr="006D2984" w:rsidRDefault="006D2984" w:rsidP="006D2984">
      <w:pPr>
        <w:tabs>
          <w:tab w:val="left" w:pos="0"/>
        </w:tabs>
        <w:suppressAutoHyphens/>
        <w:jc w:val="both"/>
        <w:rPr>
          <w:rFonts w:ascii="Arial" w:eastAsia="Lucida Sans Unicode" w:hAnsi="Arial" w:cs="Arial"/>
        </w:rPr>
      </w:pPr>
      <w:r w:rsidRPr="006D2984">
        <w:rPr>
          <w:rFonts w:ascii="Arial" w:eastAsia="Lucida Sans Unicode" w:hAnsi="Arial" w:cs="Arial"/>
        </w:rPr>
        <w:t>a) wykonywanie prac z związanych bezpośrednią obsługą</w:t>
      </w:r>
      <w:r>
        <w:rPr>
          <w:rFonts w:ascii="Arial" w:eastAsia="Lucida Sans Unicode" w:hAnsi="Arial" w:cs="Arial"/>
        </w:rPr>
        <w:t xml:space="preserve"> </w:t>
      </w:r>
      <w:r w:rsidRPr="006D2984">
        <w:rPr>
          <w:rFonts w:ascii="Arial" w:eastAsia="Lucida Sans Unicode" w:hAnsi="Arial" w:cs="Arial"/>
        </w:rPr>
        <w:t xml:space="preserve">i udzieleniem kredytu. </w:t>
      </w:r>
    </w:p>
    <w:p w:rsidR="006D2984" w:rsidRPr="006D2984" w:rsidRDefault="006D2984" w:rsidP="006D2984">
      <w:pPr>
        <w:tabs>
          <w:tab w:val="left" w:pos="0"/>
        </w:tabs>
        <w:suppressAutoHyphens/>
        <w:jc w:val="both"/>
        <w:rPr>
          <w:rFonts w:ascii="Arial" w:eastAsia="Lucida Sans Unicode" w:hAnsi="Arial" w:cs="Arial"/>
        </w:rPr>
      </w:pPr>
      <w:r>
        <w:rPr>
          <w:rFonts w:ascii="Arial" w:eastAsia="Lucida Sans Unicode" w:hAnsi="Arial" w:cs="Arial"/>
        </w:rPr>
        <w:t xml:space="preserve">3. </w:t>
      </w:r>
      <w:r w:rsidRPr="006D2984">
        <w:rPr>
          <w:rFonts w:ascii="Arial" w:eastAsia="Lucida Sans Unicode" w:hAnsi="Arial" w:cs="Arial"/>
        </w:rPr>
        <w:t xml:space="preserve">Sposób dokumentowania zatrudnienia osób oraz uprawnienia zamawiającego w zakresie kontroli spełniania przez wykonawcę wymagań o których mowa art. 29 ust. 3a ustawy </w:t>
      </w:r>
      <w:proofErr w:type="spellStart"/>
      <w:r w:rsidRPr="006D2984">
        <w:rPr>
          <w:rFonts w:ascii="Arial" w:eastAsia="Lucida Sans Unicode" w:hAnsi="Arial" w:cs="Arial"/>
        </w:rPr>
        <w:t>Pzp</w:t>
      </w:r>
      <w:proofErr w:type="spellEnd"/>
      <w:r w:rsidRPr="006D2984">
        <w:rPr>
          <w:rFonts w:ascii="Arial" w:eastAsia="Lucida Sans Unicode" w:hAnsi="Arial" w:cs="Arial"/>
        </w:rPr>
        <w:t>:</w:t>
      </w:r>
    </w:p>
    <w:p w:rsidR="006D2984" w:rsidRPr="006D2984" w:rsidRDefault="006D2984" w:rsidP="006D2984">
      <w:pPr>
        <w:tabs>
          <w:tab w:val="left" w:pos="0"/>
        </w:tabs>
        <w:suppressAutoHyphens/>
        <w:jc w:val="both"/>
        <w:rPr>
          <w:rFonts w:ascii="Arial" w:eastAsia="Lucida Sans Unicode" w:hAnsi="Arial" w:cs="Arial"/>
          <w:color w:val="FF0000"/>
        </w:rPr>
      </w:pPr>
      <w:r w:rsidRPr="006D2984">
        <w:rPr>
          <w:rFonts w:ascii="Arial" w:eastAsia="Lucida Sans Unicode" w:hAnsi="Arial" w:cs="Arial"/>
        </w:rPr>
        <w:t xml:space="preserve">a) w terminie 3 dni roboczych od zawarcia umowy, na każde żądanie zamawiającego w terminie przez niego wskazanym od dnia otrzymania wezwania, wykonawca lub podwykonawca przedstawi zamawiającemu oświadczenie </w:t>
      </w:r>
      <w:r>
        <w:rPr>
          <w:rFonts w:ascii="Arial" w:eastAsia="Lucida Sans Unicode" w:hAnsi="Arial" w:cs="Arial"/>
        </w:rPr>
        <w:t xml:space="preserve">o </w:t>
      </w:r>
      <w:r w:rsidRPr="006D2984">
        <w:rPr>
          <w:rFonts w:ascii="Arial" w:hAnsi="Arial" w:cs="Arial"/>
        </w:rPr>
        <w:t>zatrudnieniu na podstawie umowy o pracę osobę lub osób wykonujących czynności, których dotyczy wezwanie zamawiającego.</w:t>
      </w:r>
      <w:r>
        <w:rPr>
          <w:rFonts w:ascii="Arial" w:hAnsi="Arial" w:cs="Arial"/>
        </w:rPr>
        <w:t xml:space="preserve"> </w:t>
      </w:r>
      <w:r w:rsidRPr="006D2984">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Pr>
          <w:rFonts w:ascii="Arial" w:hAnsi="Arial" w:cs="Arial"/>
        </w:rPr>
        <w:t xml:space="preserve"> </w:t>
      </w:r>
      <w:r w:rsidRPr="006D2984">
        <w:rPr>
          <w:rFonts w:ascii="Arial" w:eastAsia="Lucida Sans Unicode" w:hAnsi="Arial" w:cs="Arial"/>
        </w:rPr>
        <w:t xml:space="preserve">lub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6D2984">
        <w:rPr>
          <w:rFonts w:ascii="Arial" w:eastAsia="Lucida Sans Unicode" w:hAnsi="Arial" w:cs="Arial"/>
        </w:rPr>
        <w:t>zanonimizowana</w:t>
      </w:r>
      <w:proofErr w:type="spellEnd"/>
      <w:r w:rsidRPr="006D2984">
        <w:rPr>
          <w:rFonts w:ascii="Arial" w:eastAsia="Lucida Sans Unicode" w:hAnsi="Arial" w:cs="Arial"/>
        </w:rPr>
        <w:t xml:space="preserv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6D2984" w:rsidRPr="006D2984" w:rsidRDefault="006D2984" w:rsidP="006D2984">
      <w:pPr>
        <w:tabs>
          <w:tab w:val="left" w:pos="0"/>
        </w:tabs>
        <w:suppressAutoHyphens/>
        <w:jc w:val="both"/>
        <w:rPr>
          <w:rFonts w:ascii="Arial" w:eastAsia="Lucida Sans Unicode" w:hAnsi="Arial" w:cs="Arial"/>
        </w:rPr>
      </w:pPr>
      <w:r w:rsidRPr="006D2984">
        <w:rPr>
          <w:rFonts w:ascii="Arial" w:eastAsia="Lucida Sans Unicode" w:hAnsi="Arial" w:cs="Arial"/>
        </w:rPr>
        <w:t>b) w przypadku wątpliwości, czy osoby realizujące zamówienie są zatrudnione na podstawie umowy o pracę, zamawiający powiadomi właściwy inspektorat pracy, celem przeprowadzenia czynności kontrolnych,</w:t>
      </w:r>
    </w:p>
    <w:p w:rsidR="006D2984" w:rsidRPr="006D2984" w:rsidRDefault="006D2984" w:rsidP="006D2984">
      <w:pPr>
        <w:tabs>
          <w:tab w:val="left" w:pos="0"/>
        </w:tabs>
        <w:suppressAutoHyphens/>
        <w:jc w:val="both"/>
        <w:rPr>
          <w:rFonts w:ascii="Arial" w:eastAsia="Lucida Sans Unicode" w:hAnsi="Arial" w:cs="Arial"/>
        </w:rPr>
      </w:pPr>
      <w:r w:rsidRPr="006D2984">
        <w:rPr>
          <w:rFonts w:ascii="Arial" w:eastAsia="Lucida Sans Unicode" w:hAnsi="Arial" w:cs="Arial"/>
        </w:rPr>
        <w:t xml:space="preserve">c) wykonawca zobowiązany jest do zatrudniania osoby lub osób przy realizacji przedmiotu umowy w okresie od dnia zawarcia umowy do dnia zakończenia wykonywania przedmiotu umowy. W przypadku rozwiązania stosunku pracy przed zakończeniem tego okresu, wykonawca zobowiązuje się, w terminie 14 dni od dnia rozwiązania umowy z zatrudnioną osobą, do zatrudnienia na to miejsce innej osoby posiadającej tożsamą wiedzę i doświadczenie do wykonywania usług. W przypadku zmiany zatrudnionych w trakcie realizacji umowy wykonawca ma obowiązek przedstawić aktualny wykaz  w  terminie 3 dni od dnia dokonania zmiany osób wraz z oświadczeniem, o którym mowa w </w:t>
      </w:r>
      <w:proofErr w:type="spellStart"/>
      <w:r w:rsidRPr="006D2984">
        <w:rPr>
          <w:rFonts w:ascii="Arial" w:eastAsia="Lucida Sans Unicode" w:hAnsi="Arial" w:cs="Arial"/>
        </w:rPr>
        <w:t>pkt</w:t>
      </w:r>
      <w:proofErr w:type="spellEnd"/>
      <w:r w:rsidRPr="006D2984">
        <w:rPr>
          <w:rFonts w:ascii="Arial" w:eastAsia="Lucida Sans Unicode" w:hAnsi="Arial" w:cs="Arial"/>
        </w:rPr>
        <w:t xml:space="preserve"> 2 lit. a). Zmiany te nie stanowią zmiany niniejszej umowy. </w:t>
      </w:r>
    </w:p>
    <w:p w:rsidR="006D2984" w:rsidRPr="006D2984" w:rsidRDefault="006D2984" w:rsidP="006D2984">
      <w:pPr>
        <w:tabs>
          <w:tab w:val="left" w:pos="0"/>
        </w:tabs>
        <w:suppressAutoHyphens/>
        <w:jc w:val="both"/>
        <w:rPr>
          <w:rFonts w:ascii="Arial" w:eastAsia="Lucida Sans Unicode" w:hAnsi="Arial" w:cs="Arial"/>
        </w:rPr>
      </w:pPr>
      <w:r w:rsidRPr="006D2984">
        <w:rPr>
          <w:rFonts w:ascii="Arial" w:eastAsia="Lucida Sans Unicode" w:hAnsi="Arial" w:cs="Arial"/>
        </w:rPr>
        <w:t xml:space="preserve">3) sankcje z tytułu niespełnienia wymagań, o których mowa w art. 29 ust. 3a ustawy </w:t>
      </w:r>
      <w:proofErr w:type="spellStart"/>
      <w:r w:rsidRPr="006D2984">
        <w:rPr>
          <w:rFonts w:ascii="Arial" w:eastAsia="Lucida Sans Unicode" w:hAnsi="Arial" w:cs="Arial"/>
        </w:rPr>
        <w:t>Pzp</w:t>
      </w:r>
      <w:proofErr w:type="spellEnd"/>
      <w:r w:rsidRPr="006D2984">
        <w:rPr>
          <w:rFonts w:ascii="Arial" w:eastAsia="Lucida Sans Unicode" w:hAnsi="Arial" w:cs="Arial"/>
        </w:rPr>
        <w:t>:</w:t>
      </w:r>
    </w:p>
    <w:p w:rsidR="006D2984" w:rsidRPr="006D2984" w:rsidRDefault="006D2984" w:rsidP="006D2984">
      <w:pPr>
        <w:tabs>
          <w:tab w:val="left" w:pos="0"/>
        </w:tabs>
        <w:suppressAutoHyphens/>
        <w:jc w:val="both"/>
        <w:rPr>
          <w:rFonts w:ascii="Arial" w:eastAsia="Lucida Sans Unicode" w:hAnsi="Arial" w:cs="Arial"/>
        </w:rPr>
      </w:pPr>
      <w:r w:rsidRPr="006D2984">
        <w:rPr>
          <w:rFonts w:ascii="Arial" w:eastAsia="Lucida Sans Unicode" w:hAnsi="Arial" w:cs="Arial"/>
        </w:rPr>
        <w:t>a) w przypadku niezatrudnienia przy realizacji zamówienia osoby lub osób na umowę o pracę lub nieprzedstawienia zamawiającemu na jego żądanie wykazów osób zatrudn</w:t>
      </w:r>
      <w:r>
        <w:rPr>
          <w:rFonts w:ascii="Arial" w:eastAsia="Lucida Sans Unicode" w:hAnsi="Arial" w:cs="Arial"/>
        </w:rPr>
        <w:t>ionych wraz</w:t>
      </w:r>
      <w:r w:rsidRPr="006D2984">
        <w:rPr>
          <w:rFonts w:ascii="Arial" w:eastAsia="Lucida Sans Unicode" w:hAnsi="Arial" w:cs="Arial"/>
        </w:rPr>
        <w:t xml:space="preserve">  z oświadczeniem o którym mowa w </w:t>
      </w:r>
      <w:proofErr w:type="spellStart"/>
      <w:r w:rsidRPr="006D2984">
        <w:rPr>
          <w:rFonts w:ascii="Arial" w:eastAsia="Lucida Sans Unicode" w:hAnsi="Arial" w:cs="Arial"/>
        </w:rPr>
        <w:t>pkt</w:t>
      </w:r>
      <w:proofErr w:type="spellEnd"/>
      <w:r w:rsidRPr="006D2984">
        <w:rPr>
          <w:rFonts w:ascii="Arial" w:eastAsia="Lucida Sans Unicode" w:hAnsi="Arial" w:cs="Arial"/>
        </w:rPr>
        <w:t xml:space="preserve"> 2 lita. a), wykonawca zapłaci zamawiającemu karę umowną w wysokości 100 zł za każdy dzień opóźnienia. Kara będzie naliczana za rozpoczęty dzień, w którym wykonawca nie wypełnił zobowiązania.</w:t>
      </w:r>
    </w:p>
    <w:p w:rsidR="006D2984" w:rsidRPr="006D2984" w:rsidRDefault="006D2984" w:rsidP="006D2984">
      <w:pPr>
        <w:tabs>
          <w:tab w:val="left" w:pos="0"/>
        </w:tabs>
        <w:suppressAutoHyphens/>
        <w:jc w:val="both"/>
        <w:rPr>
          <w:rFonts w:ascii="Arial" w:eastAsia="Lucida Sans Unicode" w:hAnsi="Arial" w:cs="Arial"/>
        </w:rPr>
      </w:pPr>
      <w:r w:rsidRPr="006D2984">
        <w:rPr>
          <w:rFonts w:ascii="Arial" w:eastAsia="Lucida Sans Unicode" w:hAnsi="Arial" w:cs="Arial"/>
        </w:rPr>
        <w:t xml:space="preserve">4) ww. wymagania dotyczące wykonawcy stosuje się odpowiednio do podwykonawcy. </w:t>
      </w:r>
    </w:p>
    <w:p w:rsidR="008F1A14" w:rsidRDefault="008F1A14" w:rsidP="00161DCA">
      <w:pPr>
        <w:pStyle w:val="D1tre"/>
        <w:spacing w:line="240" w:lineRule="auto"/>
        <w:ind w:left="0"/>
        <w:rPr>
          <w:rFonts w:cs="Arial"/>
          <w:color w:val="000000"/>
          <w:sz w:val="20"/>
          <w:szCs w:val="20"/>
        </w:rPr>
      </w:pPr>
    </w:p>
    <w:p w:rsidR="00961A51" w:rsidRPr="00D72DE1" w:rsidRDefault="00961A51" w:rsidP="00961A51">
      <w:pPr>
        <w:jc w:val="both"/>
        <w:rPr>
          <w:rFonts w:ascii="Arial" w:hAnsi="Arial" w:cs="Arial"/>
          <w:b/>
        </w:rPr>
      </w:pPr>
      <w:r w:rsidRPr="00D72DE1">
        <w:rPr>
          <w:rFonts w:ascii="Arial" w:hAnsi="Arial" w:cs="Arial"/>
          <w:b/>
        </w:rPr>
        <w:lastRenderedPageBreak/>
        <w:t>VI. POSTANOWIENIA DOTYCZĄCE PODWYKONAWSTA</w:t>
      </w:r>
      <w:r w:rsidR="0049043B">
        <w:rPr>
          <w:rFonts w:ascii="Arial" w:hAnsi="Arial" w:cs="Arial"/>
          <w:b/>
        </w:rPr>
        <w:t xml:space="preserve"> </w:t>
      </w:r>
    </w:p>
    <w:p w:rsidR="00961A51" w:rsidRPr="00D72DE1" w:rsidRDefault="00961A51" w:rsidP="00961A51">
      <w:pPr>
        <w:ind w:left="709" w:hanging="425"/>
        <w:jc w:val="both"/>
        <w:rPr>
          <w:rFonts w:ascii="Arial" w:hAnsi="Arial" w:cs="Arial"/>
        </w:rPr>
      </w:pPr>
      <w:r w:rsidRPr="00D72DE1">
        <w:rPr>
          <w:rFonts w:ascii="Arial" w:hAnsi="Arial" w:cs="Arial"/>
        </w:rPr>
        <w:t>1.</w:t>
      </w:r>
      <w:r w:rsidRPr="00D72DE1">
        <w:rPr>
          <w:rFonts w:ascii="Arial" w:hAnsi="Arial" w:cs="Arial"/>
        </w:rPr>
        <w:tab/>
        <w:t>Zamawiający nie zastrzega obowiązku osobistego wykonywania przez Wykonawcę kluczowych części zamówienia.</w:t>
      </w:r>
    </w:p>
    <w:p w:rsidR="00961A51" w:rsidRPr="00D72DE1" w:rsidRDefault="00961A51" w:rsidP="00961A51">
      <w:pPr>
        <w:ind w:left="284"/>
        <w:jc w:val="both"/>
        <w:rPr>
          <w:rFonts w:ascii="Arial" w:hAnsi="Arial" w:cs="Arial"/>
        </w:rPr>
      </w:pPr>
      <w:r w:rsidRPr="00D72DE1">
        <w:rPr>
          <w:rFonts w:ascii="Arial" w:hAnsi="Arial" w:cs="Arial"/>
        </w:rPr>
        <w:t>2.</w:t>
      </w:r>
      <w:r w:rsidRPr="00D72DE1">
        <w:rPr>
          <w:rFonts w:ascii="Arial" w:hAnsi="Arial" w:cs="Arial"/>
        </w:rPr>
        <w:tab/>
        <w:t>Wykonawca może powierzyć wykonanie części zamówienia Podwykonawcy.</w:t>
      </w:r>
    </w:p>
    <w:p w:rsidR="00961A51" w:rsidRPr="00D72DE1" w:rsidRDefault="00961A51" w:rsidP="00961A51">
      <w:pPr>
        <w:ind w:left="709" w:hanging="425"/>
        <w:jc w:val="both"/>
        <w:rPr>
          <w:rFonts w:ascii="Arial" w:hAnsi="Arial" w:cs="Arial"/>
        </w:rPr>
      </w:pPr>
      <w:r w:rsidRPr="00D72DE1">
        <w:rPr>
          <w:rFonts w:ascii="Arial" w:hAnsi="Arial" w:cs="Arial"/>
        </w:rPr>
        <w:t>3.</w:t>
      </w:r>
      <w:r w:rsidRPr="00D72DE1">
        <w:rPr>
          <w:rFonts w:ascii="Arial" w:hAnsi="Arial" w:cs="Arial"/>
        </w:rPr>
        <w:tab/>
        <w:t>W przypadku powierzenia zamówienia Podwykonawcom, Zamawiający żąda wskazania przez Wykonawcę części zamówienia, której wykonanie zamierza powierzyć Podwykonawcy i podania przez Wykonawcę firm Podwykonawców.</w:t>
      </w:r>
    </w:p>
    <w:p w:rsidR="00961A51" w:rsidRPr="00D72DE1" w:rsidRDefault="00961A51" w:rsidP="00961A51">
      <w:pPr>
        <w:ind w:left="709" w:hanging="425"/>
        <w:jc w:val="both"/>
        <w:rPr>
          <w:rFonts w:ascii="Arial" w:hAnsi="Arial" w:cs="Arial"/>
        </w:rPr>
      </w:pPr>
      <w:r w:rsidRPr="00D72DE1">
        <w:rPr>
          <w:rFonts w:ascii="Arial" w:hAnsi="Arial" w:cs="Arial"/>
        </w:rPr>
        <w:t>4.</w:t>
      </w:r>
      <w:r w:rsidRPr="00D72DE1">
        <w:rPr>
          <w:rFonts w:ascii="Arial" w:hAnsi="Arial" w:cs="Arial"/>
        </w:rPr>
        <w:tab/>
        <w:t xml:space="preserve">Jeżeli zmiana albo rezygnacja z Podwykonawcy dotyczy podmiotu, na którego zasoby wykonawca powoływał się, na zasadach określonych w art. 22a ust. 1 </w:t>
      </w:r>
      <w:proofErr w:type="spellStart"/>
      <w:r w:rsidRPr="00D72DE1">
        <w:rPr>
          <w:rFonts w:ascii="Arial" w:hAnsi="Arial" w:cs="Arial"/>
        </w:rPr>
        <w:t>Pzp</w:t>
      </w:r>
      <w:proofErr w:type="spellEnd"/>
      <w:r w:rsidRPr="00D72DE1">
        <w:rPr>
          <w:rFonts w:ascii="Arial" w:hAnsi="Arial" w:cs="Arial"/>
        </w:rPr>
        <w:t>,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961A51" w:rsidRPr="00D72DE1" w:rsidRDefault="00961A51" w:rsidP="00961A51">
      <w:pPr>
        <w:ind w:left="709" w:hanging="425"/>
        <w:jc w:val="both"/>
        <w:rPr>
          <w:rFonts w:ascii="Arial" w:hAnsi="Arial" w:cs="Arial"/>
        </w:rPr>
      </w:pPr>
      <w:r w:rsidRPr="00D72DE1">
        <w:rPr>
          <w:rFonts w:ascii="Arial" w:hAnsi="Arial" w:cs="Arial"/>
        </w:rPr>
        <w:t xml:space="preserve">5. </w:t>
      </w:r>
      <w:r w:rsidRPr="00D72DE1">
        <w:rPr>
          <w:rFonts w:ascii="Arial" w:hAnsi="Arial" w:cs="Arial"/>
        </w:rPr>
        <w:tab/>
        <w:t>Jeżeli powierzenie Podwykonawcy wykonania części zamówienia następuje w trakcie jego realizacji, Wykonawca na żądanie Zamawiającego przedstawia oświadczenia, o którym mowa w art. 25a u</w:t>
      </w:r>
      <w:r>
        <w:rPr>
          <w:rFonts w:ascii="Arial" w:hAnsi="Arial" w:cs="Arial"/>
        </w:rPr>
        <w:t xml:space="preserve">st. 1 </w:t>
      </w:r>
      <w:proofErr w:type="spellStart"/>
      <w:r>
        <w:rPr>
          <w:rFonts w:ascii="Arial" w:hAnsi="Arial" w:cs="Arial"/>
        </w:rPr>
        <w:t>Pzp</w:t>
      </w:r>
      <w:proofErr w:type="spellEnd"/>
      <w:r>
        <w:rPr>
          <w:rFonts w:ascii="Arial" w:hAnsi="Arial" w:cs="Arial"/>
        </w:rPr>
        <w:t xml:space="preserve"> lub oświadczenia lub </w:t>
      </w:r>
      <w:r w:rsidRPr="00D72DE1">
        <w:rPr>
          <w:rFonts w:ascii="Arial" w:hAnsi="Arial" w:cs="Arial"/>
        </w:rPr>
        <w:t>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Niniejsze dotyczy również dalszych Podwykonawców.</w:t>
      </w:r>
    </w:p>
    <w:p w:rsidR="00961A51" w:rsidRDefault="00961A51" w:rsidP="00961A51">
      <w:pPr>
        <w:tabs>
          <w:tab w:val="left" w:pos="426"/>
        </w:tabs>
        <w:contextualSpacing/>
        <w:jc w:val="both"/>
        <w:rPr>
          <w:rFonts w:ascii="Arial" w:hAnsi="Arial" w:cs="Arial"/>
        </w:rPr>
      </w:pPr>
    </w:p>
    <w:p w:rsidR="00961A51" w:rsidRPr="00D72DE1" w:rsidRDefault="00961A51" w:rsidP="00961A51">
      <w:pPr>
        <w:tabs>
          <w:tab w:val="left" w:pos="426"/>
        </w:tabs>
        <w:contextualSpacing/>
        <w:jc w:val="both"/>
        <w:rPr>
          <w:rFonts w:ascii="Arial" w:hAnsi="Arial" w:cs="Arial"/>
          <w:b/>
        </w:rPr>
      </w:pPr>
      <w:r w:rsidRPr="00D72DE1">
        <w:rPr>
          <w:rFonts w:ascii="Arial" w:hAnsi="Arial" w:cs="Arial"/>
          <w:b/>
        </w:rPr>
        <w:t xml:space="preserve">VII. TERMINY WYKONANIA ZAMÓWIENIA </w:t>
      </w:r>
    </w:p>
    <w:p w:rsidR="00754FCE" w:rsidRDefault="00961A51" w:rsidP="00961A51">
      <w:pPr>
        <w:contextualSpacing/>
        <w:jc w:val="both"/>
        <w:rPr>
          <w:rFonts w:ascii="Arial" w:hAnsi="Arial" w:cs="Arial"/>
          <w:b/>
          <w:color w:val="FF0000"/>
        </w:rPr>
      </w:pPr>
      <w:r w:rsidRPr="00D72DE1">
        <w:rPr>
          <w:rFonts w:ascii="Arial" w:hAnsi="Arial" w:cs="Arial"/>
        </w:rPr>
        <w:t xml:space="preserve">Wykonawca zobowiązany jest do wykonania przedmiotu zamówienia w terminie: </w:t>
      </w:r>
      <w:r w:rsidR="00754FCE" w:rsidRPr="002305C5">
        <w:rPr>
          <w:rFonts w:ascii="Arial" w:hAnsi="Arial" w:cs="Arial"/>
          <w:b/>
        </w:rPr>
        <w:t xml:space="preserve">od dnia zawarcia </w:t>
      </w:r>
      <w:r w:rsidR="00754FCE" w:rsidRPr="00E41A4F">
        <w:rPr>
          <w:rFonts w:ascii="Arial" w:hAnsi="Arial" w:cs="Arial"/>
          <w:b/>
        </w:rPr>
        <w:t xml:space="preserve">umowy do dnia </w:t>
      </w:r>
      <w:r w:rsidR="00E41A4F" w:rsidRPr="00E41A4F">
        <w:rPr>
          <w:rFonts w:ascii="Arial" w:hAnsi="Arial" w:cs="Arial"/>
          <w:b/>
        </w:rPr>
        <w:t xml:space="preserve"> 10.12.2018 r. w tym :</w:t>
      </w:r>
      <w:r w:rsidR="00E41A4F">
        <w:rPr>
          <w:rFonts w:ascii="Arial" w:hAnsi="Arial" w:cs="Arial"/>
          <w:b/>
          <w:color w:val="FF0000"/>
        </w:rPr>
        <w:t xml:space="preserve"> </w:t>
      </w:r>
    </w:p>
    <w:p w:rsidR="00E41A4F" w:rsidRDefault="00E41A4F" w:rsidP="00E41A4F">
      <w:pPr>
        <w:ind w:left="567"/>
        <w:jc w:val="both"/>
        <w:rPr>
          <w:rFonts w:ascii="Arial" w:eastAsia="Calibri" w:hAnsi="Arial" w:cs="Arial"/>
          <w:i/>
          <w:iCs/>
          <w:lang w:eastAsia="en-US"/>
        </w:rPr>
      </w:pPr>
      <w:r>
        <w:rPr>
          <w:rFonts w:ascii="Arial" w:eastAsia="Calibri" w:hAnsi="Arial" w:cs="Arial"/>
          <w:lang w:eastAsia="en-US"/>
        </w:rPr>
        <w:t xml:space="preserve">-  I rata ( transza ) w wysokości 5 000 000,00 zł </w:t>
      </w:r>
      <w:r w:rsidR="006B4D3E">
        <w:rPr>
          <w:rFonts w:ascii="Arial" w:eastAsia="Calibri" w:hAnsi="Arial" w:cs="Arial"/>
          <w:lang w:eastAsia="en-US"/>
        </w:rPr>
        <w:t xml:space="preserve">najpóźniej </w:t>
      </w:r>
      <w:r w:rsidRPr="00302735">
        <w:rPr>
          <w:rFonts w:ascii="Arial" w:eastAsia="Calibri" w:hAnsi="Arial" w:cs="Arial"/>
          <w:lang w:eastAsia="en-US"/>
        </w:rPr>
        <w:t xml:space="preserve">do </w:t>
      </w:r>
      <w:r w:rsidRPr="00302735">
        <w:rPr>
          <w:rFonts w:ascii="Arial" w:eastAsia="Calibri" w:hAnsi="Arial" w:cs="Arial"/>
          <w:iCs/>
          <w:lang w:eastAsia="en-US"/>
        </w:rPr>
        <w:t>31</w:t>
      </w:r>
      <w:r>
        <w:rPr>
          <w:rFonts w:ascii="Arial" w:eastAsia="Calibri" w:hAnsi="Arial" w:cs="Arial"/>
          <w:iCs/>
          <w:lang w:eastAsia="en-US"/>
        </w:rPr>
        <w:t xml:space="preserve"> sierpnia </w:t>
      </w:r>
      <w:r w:rsidRPr="00302735">
        <w:rPr>
          <w:rFonts w:ascii="Arial" w:eastAsia="Calibri" w:hAnsi="Arial" w:cs="Arial"/>
          <w:iCs/>
          <w:lang w:eastAsia="en-US"/>
        </w:rPr>
        <w:t>2018 r</w:t>
      </w:r>
      <w:r w:rsidRPr="00302735">
        <w:rPr>
          <w:rFonts w:ascii="Arial" w:eastAsia="Calibri" w:hAnsi="Arial" w:cs="Arial"/>
          <w:i/>
          <w:iCs/>
          <w:lang w:eastAsia="en-US"/>
        </w:rPr>
        <w:t>.</w:t>
      </w:r>
    </w:p>
    <w:p w:rsidR="00E41A4F" w:rsidRPr="00FC4E42" w:rsidRDefault="00E41A4F" w:rsidP="00E41A4F">
      <w:pPr>
        <w:ind w:left="567"/>
        <w:jc w:val="both"/>
        <w:rPr>
          <w:rFonts w:ascii="Arial" w:eastAsia="Calibri" w:hAnsi="Arial" w:cs="Arial"/>
          <w:lang w:eastAsia="en-US"/>
        </w:rPr>
      </w:pPr>
      <w:r>
        <w:rPr>
          <w:rFonts w:ascii="Arial" w:eastAsia="Calibri" w:hAnsi="Arial" w:cs="Arial"/>
          <w:i/>
          <w:iCs/>
          <w:lang w:eastAsia="en-US"/>
        </w:rPr>
        <w:t xml:space="preserve">-  </w:t>
      </w:r>
      <w:r>
        <w:rPr>
          <w:rFonts w:ascii="Arial" w:eastAsia="Calibri" w:hAnsi="Arial" w:cs="Arial"/>
          <w:iCs/>
          <w:lang w:eastAsia="en-US"/>
        </w:rPr>
        <w:t xml:space="preserve">II rata ( transza) w wysokości 3 000 000,00 zł </w:t>
      </w:r>
      <w:r w:rsidR="006B4D3E">
        <w:rPr>
          <w:rFonts w:ascii="Arial" w:eastAsia="Calibri" w:hAnsi="Arial" w:cs="Arial"/>
          <w:iCs/>
          <w:lang w:eastAsia="en-US"/>
        </w:rPr>
        <w:t xml:space="preserve">najpóźniej </w:t>
      </w:r>
      <w:r>
        <w:rPr>
          <w:rFonts w:ascii="Arial" w:eastAsia="Calibri" w:hAnsi="Arial" w:cs="Arial"/>
          <w:iCs/>
          <w:lang w:eastAsia="en-US"/>
        </w:rPr>
        <w:t xml:space="preserve">do 10 grudnia 2018 r. </w:t>
      </w:r>
    </w:p>
    <w:p w:rsidR="00E41A4F" w:rsidRPr="0049043B" w:rsidRDefault="00E41A4F" w:rsidP="00961A51">
      <w:pPr>
        <w:contextualSpacing/>
        <w:jc w:val="both"/>
        <w:rPr>
          <w:rFonts w:ascii="Arial" w:hAnsi="Arial" w:cs="Arial"/>
          <w:color w:val="FF0000"/>
        </w:rPr>
      </w:pPr>
    </w:p>
    <w:p w:rsidR="00961A51" w:rsidRDefault="00961A51" w:rsidP="00961A51">
      <w:pPr>
        <w:jc w:val="both"/>
        <w:rPr>
          <w:rFonts w:ascii="Arial" w:hAnsi="Arial" w:cs="Arial"/>
          <w:b/>
        </w:rPr>
      </w:pPr>
    </w:p>
    <w:p w:rsidR="00961A51" w:rsidRPr="00D72DE1" w:rsidRDefault="00961A51" w:rsidP="00961A51">
      <w:pPr>
        <w:jc w:val="both"/>
        <w:rPr>
          <w:rFonts w:ascii="Arial" w:hAnsi="Arial" w:cs="Arial"/>
          <w:b/>
        </w:rPr>
      </w:pPr>
      <w:r w:rsidRPr="00D72DE1">
        <w:rPr>
          <w:rFonts w:ascii="Arial" w:hAnsi="Arial" w:cs="Arial"/>
          <w:b/>
        </w:rPr>
        <w:t xml:space="preserve">VIII. </w:t>
      </w:r>
      <w:r w:rsidR="008D4E8E">
        <w:rPr>
          <w:rFonts w:ascii="Arial" w:hAnsi="Arial" w:cs="Arial"/>
          <w:b/>
        </w:rPr>
        <w:t xml:space="preserve">WARUNKI UDZIAŁU W POSTĘPOWANIU </w:t>
      </w:r>
    </w:p>
    <w:p w:rsidR="00961A51" w:rsidRPr="00D72DE1" w:rsidRDefault="00961A51" w:rsidP="00E00546">
      <w:pPr>
        <w:numPr>
          <w:ilvl w:val="0"/>
          <w:numId w:val="22"/>
        </w:numPr>
        <w:spacing w:line="276" w:lineRule="auto"/>
        <w:ind w:left="426"/>
        <w:jc w:val="both"/>
        <w:rPr>
          <w:rFonts w:ascii="Arial" w:hAnsi="Arial" w:cs="Arial"/>
        </w:rPr>
      </w:pPr>
      <w:r w:rsidRPr="00D72DE1">
        <w:rPr>
          <w:rFonts w:ascii="Arial" w:hAnsi="Arial" w:cs="Arial"/>
        </w:rPr>
        <w:t>W postępowaniu mogą wziąć udział Wykonawcy, którzy:</w:t>
      </w:r>
    </w:p>
    <w:p w:rsidR="00961A51" w:rsidRPr="00D72DE1" w:rsidRDefault="00961A51" w:rsidP="00E00546">
      <w:pPr>
        <w:numPr>
          <w:ilvl w:val="0"/>
          <w:numId w:val="23"/>
        </w:numPr>
        <w:spacing w:line="276" w:lineRule="auto"/>
        <w:ind w:left="709"/>
        <w:jc w:val="both"/>
        <w:rPr>
          <w:rFonts w:ascii="Arial" w:hAnsi="Arial" w:cs="Arial"/>
        </w:rPr>
      </w:pPr>
      <w:r w:rsidRPr="00D72DE1">
        <w:rPr>
          <w:rFonts w:ascii="Arial" w:hAnsi="Arial" w:cs="Arial"/>
        </w:rPr>
        <w:t xml:space="preserve">nie podlegają wykluczeniu na podstawie art. 24 ust. 1 </w:t>
      </w:r>
      <w:proofErr w:type="spellStart"/>
      <w:r w:rsidRPr="00D72DE1">
        <w:rPr>
          <w:rFonts w:ascii="Arial" w:hAnsi="Arial" w:cs="Arial"/>
        </w:rPr>
        <w:t>Pzp</w:t>
      </w:r>
      <w:proofErr w:type="spellEnd"/>
      <w:r w:rsidRPr="00D72DE1">
        <w:rPr>
          <w:rFonts w:ascii="Arial" w:hAnsi="Arial" w:cs="Arial"/>
        </w:rPr>
        <w:t xml:space="preserve"> oraz rozdziału IX niniejszej SIWZ,</w:t>
      </w:r>
    </w:p>
    <w:p w:rsidR="00961A51" w:rsidRPr="00D72DE1" w:rsidRDefault="00961A51" w:rsidP="00E00546">
      <w:pPr>
        <w:numPr>
          <w:ilvl w:val="0"/>
          <w:numId w:val="23"/>
        </w:numPr>
        <w:spacing w:line="276" w:lineRule="auto"/>
        <w:ind w:left="709"/>
        <w:jc w:val="both"/>
        <w:rPr>
          <w:rFonts w:ascii="Arial" w:hAnsi="Arial" w:cs="Arial"/>
        </w:rPr>
      </w:pPr>
      <w:r w:rsidRPr="00D72DE1">
        <w:rPr>
          <w:rFonts w:ascii="Arial" w:hAnsi="Arial" w:cs="Arial"/>
        </w:rPr>
        <w:t>spełniają warunki udziału w postępowaniu.</w:t>
      </w:r>
    </w:p>
    <w:p w:rsidR="00961A51" w:rsidRPr="00D72DE1" w:rsidRDefault="00961A51" w:rsidP="00961A51">
      <w:pPr>
        <w:spacing w:line="276" w:lineRule="auto"/>
        <w:jc w:val="both"/>
        <w:rPr>
          <w:rFonts w:ascii="Arial" w:hAnsi="Arial" w:cs="Arial"/>
        </w:rPr>
      </w:pPr>
    </w:p>
    <w:p w:rsidR="00961A51" w:rsidRPr="00D72DE1" w:rsidRDefault="00961A51" w:rsidP="00E00546">
      <w:pPr>
        <w:numPr>
          <w:ilvl w:val="0"/>
          <w:numId w:val="22"/>
        </w:numPr>
        <w:spacing w:line="276" w:lineRule="auto"/>
        <w:ind w:left="426"/>
        <w:jc w:val="both"/>
        <w:rPr>
          <w:rFonts w:ascii="Arial" w:hAnsi="Arial" w:cs="Arial"/>
        </w:rPr>
      </w:pPr>
      <w:r w:rsidRPr="00D72DE1">
        <w:rPr>
          <w:rFonts w:ascii="Arial" w:hAnsi="Arial" w:cs="Arial"/>
        </w:rPr>
        <w:t>O udzielenie zamówienia mogą ubiegać się Wykonawcy, którzy spełniają warunki dotyczące:</w:t>
      </w:r>
    </w:p>
    <w:p w:rsidR="00961A51" w:rsidRPr="00D72DE1" w:rsidRDefault="00961A51" w:rsidP="00E00546">
      <w:pPr>
        <w:numPr>
          <w:ilvl w:val="0"/>
          <w:numId w:val="24"/>
        </w:numPr>
        <w:spacing w:line="276" w:lineRule="auto"/>
        <w:jc w:val="both"/>
        <w:rPr>
          <w:rFonts w:ascii="Arial" w:hAnsi="Arial" w:cs="Arial"/>
          <w:b/>
        </w:rPr>
      </w:pPr>
      <w:r w:rsidRPr="00D72DE1">
        <w:rPr>
          <w:rFonts w:ascii="Arial" w:hAnsi="Arial" w:cs="Arial"/>
          <w:b/>
        </w:rPr>
        <w:t xml:space="preserve">kompetencji lub uprawnień do prowadzenia określonej działalności zawodowej, o ile wynika to z odrębnych przepisów: </w:t>
      </w:r>
    </w:p>
    <w:p w:rsidR="00961A51" w:rsidRDefault="00961A51" w:rsidP="00961A51">
      <w:pPr>
        <w:spacing w:line="276" w:lineRule="auto"/>
        <w:jc w:val="both"/>
        <w:rPr>
          <w:rFonts w:ascii="Arial" w:hAnsi="Arial" w:cs="Arial"/>
        </w:rPr>
      </w:pPr>
      <w:r w:rsidRPr="00D72DE1">
        <w:rPr>
          <w:rFonts w:ascii="Arial" w:hAnsi="Arial" w:cs="Arial"/>
        </w:rPr>
        <w:t xml:space="preserve"> </w:t>
      </w:r>
      <w:r>
        <w:rPr>
          <w:rFonts w:ascii="Arial" w:hAnsi="Arial" w:cs="Arial"/>
        </w:rPr>
        <w:tab/>
      </w:r>
      <w:r w:rsidRPr="00D72DE1">
        <w:rPr>
          <w:rFonts w:ascii="Arial" w:hAnsi="Arial" w:cs="Arial"/>
        </w:rPr>
        <w:t>- w odniesieniu</w:t>
      </w:r>
      <w:r w:rsidR="00D1765C">
        <w:rPr>
          <w:rFonts w:ascii="Arial" w:hAnsi="Arial" w:cs="Arial"/>
        </w:rPr>
        <w:t xml:space="preserve"> do tego warunku Zamawiający</w:t>
      </w:r>
      <w:r w:rsidRPr="00D72DE1">
        <w:rPr>
          <w:rFonts w:ascii="Arial" w:hAnsi="Arial" w:cs="Arial"/>
        </w:rPr>
        <w:t xml:space="preserve"> dok</w:t>
      </w:r>
      <w:r w:rsidR="00D1765C">
        <w:rPr>
          <w:rFonts w:ascii="Arial" w:hAnsi="Arial" w:cs="Arial"/>
        </w:rPr>
        <w:t>onuje opisu minimalnych wymagań tj.:</w:t>
      </w:r>
    </w:p>
    <w:p w:rsidR="009C532F" w:rsidRPr="00D72DE1" w:rsidRDefault="00D1765C" w:rsidP="009C532F">
      <w:pPr>
        <w:autoSpaceDE w:val="0"/>
        <w:autoSpaceDN w:val="0"/>
        <w:spacing w:before="100" w:beforeAutospacing="1" w:after="100" w:afterAutospacing="1"/>
        <w:ind w:left="709"/>
        <w:jc w:val="both"/>
        <w:rPr>
          <w:rFonts w:ascii="Arial" w:hAnsi="Arial" w:cs="Arial"/>
        </w:rPr>
      </w:pPr>
      <w:r w:rsidRPr="00CA2416">
        <w:rPr>
          <w:rFonts w:ascii="Arial" w:hAnsi="Arial" w:cs="Arial"/>
          <w:bCs/>
        </w:rPr>
        <w:t>Wykonawca spełni warunek dotyczący kompetencji lub uprawnień do prowadzenia określonej działalności zawodowej, o ile w</w:t>
      </w:r>
      <w:r>
        <w:rPr>
          <w:rFonts w:ascii="Arial" w:hAnsi="Arial" w:cs="Arial"/>
          <w:bCs/>
        </w:rPr>
        <w:t xml:space="preserve">ynika to z odrębnych przepisów, </w:t>
      </w:r>
      <w:r w:rsidRPr="00D1765C">
        <w:rPr>
          <w:rFonts w:ascii="Arial" w:hAnsi="Arial" w:cs="Arial"/>
          <w:b/>
          <w:bCs/>
          <w:u w:val="single"/>
        </w:rPr>
        <w:t xml:space="preserve">jeżeli wykaże, </w:t>
      </w:r>
      <w:r w:rsidRPr="00D1765C">
        <w:rPr>
          <w:rFonts w:ascii="Arial" w:hAnsi="Arial" w:cs="Arial"/>
          <w:b/>
          <w:u w:val="single"/>
        </w:rPr>
        <w:t>że posiada uprawnienia do prowadzenia na terenie Rzeczypospolitej Polskiej działalności gospodarczej w zakresie wykonywania czynności bankowych obejmujących udzielanie kredytów, zgodnie z przepisami ustawy z dnia 29 sierpnia 1997 r. - Prawo bankowe</w:t>
      </w:r>
      <w:r>
        <w:rPr>
          <w:rFonts w:ascii="Arial" w:hAnsi="Arial" w:cs="Arial"/>
        </w:rPr>
        <w:t xml:space="preserve"> (j. t.: Dz. U. z 2016</w:t>
      </w:r>
      <w:r w:rsidRPr="00CA2416">
        <w:rPr>
          <w:rFonts w:ascii="Arial" w:hAnsi="Arial" w:cs="Arial"/>
        </w:rPr>
        <w:t xml:space="preserve"> r. poz. 1</w:t>
      </w:r>
      <w:r>
        <w:rPr>
          <w:rFonts w:ascii="Arial" w:hAnsi="Arial" w:cs="Arial"/>
        </w:rPr>
        <w:t>98</w:t>
      </w:r>
      <w:r w:rsidRPr="00CA2416">
        <w:rPr>
          <w:rFonts w:ascii="Arial" w:hAnsi="Arial" w:cs="Arial"/>
        </w:rPr>
        <w:t>8 z późn. zm.)</w:t>
      </w:r>
    </w:p>
    <w:p w:rsidR="00961A51" w:rsidRDefault="00961A51" w:rsidP="00E00546">
      <w:pPr>
        <w:numPr>
          <w:ilvl w:val="0"/>
          <w:numId w:val="24"/>
        </w:numPr>
        <w:spacing w:line="276" w:lineRule="auto"/>
        <w:jc w:val="both"/>
        <w:rPr>
          <w:rFonts w:ascii="Arial" w:hAnsi="Arial" w:cs="Arial"/>
        </w:rPr>
      </w:pPr>
      <w:r w:rsidRPr="00D72DE1">
        <w:rPr>
          <w:rFonts w:ascii="Arial" w:hAnsi="Arial" w:cs="Arial"/>
          <w:b/>
        </w:rPr>
        <w:t>sytuacji ekonomicznej lub finansowej</w:t>
      </w:r>
      <w:r w:rsidRPr="00D72DE1">
        <w:rPr>
          <w:rFonts w:ascii="Arial" w:hAnsi="Arial" w:cs="Arial"/>
        </w:rPr>
        <w:t xml:space="preserve">: </w:t>
      </w:r>
    </w:p>
    <w:p w:rsidR="00961A51" w:rsidRPr="00D72DE1" w:rsidRDefault="00961A51" w:rsidP="00961A51">
      <w:pPr>
        <w:spacing w:line="276" w:lineRule="auto"/>
        <w:ind w:firstLine="709"/>
        <w:jc w:val="both"/>
        <w:rPr>
          <w:rFonts w:ascii="Arial" w:hAnsi="Arial" w:cs="Arial"/>
        </w:rPr>
      </w:pPr>
      <w:r w:rsidRPr="00D72DE1">
        <w:rPr>
          <w:rFonts w:ascii="Arial" w:hAnsi="Arial" w:cs="Arial"/>
        </w:rPr>
        <w:t>- w odniesieniu do tego warunku Zamawiający nie dokonuje opisu minimalnych wymagań;</w:t>
      </w:r>
    </w:p>
    <w:p w:rsidR="00961A51" w:rsidRPr="00D72DE1" w:rsidRDefault="00961A51" w:rsidP="00E00546">
      <w:pPr>
        <w:numPr>
          <w:ilvl w:val="0"/>
          <w:numId w:val="24"/>
        </w:numPr>
        <w:spacing w:line="276" w:lineRule="auto"/>
        <w:contextualSpacing/>
        <w:jc w:val="both"/>
        <w:rPr>
          <w:rFonts w:ascii="Arial" w:hAnsi="Arial" w:cs="Arial"/>
        </w:rPr>
      </w:pPr>
      <w:r w:rsidRPr="00D72DE1">
        <w:rPr>
          <w:rFonts w:ascii="Arial" w:hAnsi="Arial" w:cs="Arial"/>
          <w:b/>
        </w:rPr>
        <w:t xml:space="preserve">zdolności technicznej lub zawodowej: </w:t>
      </w:r>
    </w:p>
    <w:p w:rsidR="00961A51" w:rsidRDefault="009C532F" w:rsidP="009C532F">
      <w:pPr>
        <w:spacing w:line="276" w:lineRule="auto"/>
        <w:ind w:left="720"/>
        <w:contextualSpacing/>
        <w:jc w:val="both"/>
        <w:rPr>
          <w:rFonts w:ascii="Arial" w:hAnsi="Arial" w:cs="Arial"/>
        </w:rPr>
      </w:pPr>
      <w:r>
        <w:rPr>
          <w:rFonts w:ascii="Arial" w:hAnsi="Arial" w:cs="Arial"/>
        </w:rPr>
        <w:t xml:space="preserve">- w odniesieniu do tego warunku </w:t>
      </w:r>
      <w:r w:rsidR="00961A51">
        <w:rPr>
          <w:rFonts w:ascii="Arial" w:hAnsi="Arial" w:cs="Arial"/>
        </w:rPr>
        <w:t xml:space="preserve">Zamawiający </w:t>
      </w:r>
      <w:r w:rsidR="006D2984">
        <w:rPr>
          <w:rFonts w:ascii="Arial" w:hAnsi="Arial" w:cs="Arial"/>
        </w:rPr>
        <w:t xml:space="preserve">nie </w:t>
      </w:r>
      <w:r w:rsidR="00961A51">
        <w:rPr>
          <w:rFonts w:ascii="Arial" w:hAnsi="Arial" w:cs="Arial"/>
        </w:rPr>
        <w:t>dok</w:t>
      </w:r>
      <w:r w:rsidR="0020719A">
        <w:rPr>
          <w:rFonts w:ascii="Arial" w:hAnsi="Arial" w:cs="Arial"/>
        </w:rPr>
        <w:t>onuje opisu minimalnych wymagań.</w:t>
      </w:r>
    </w:p>
    <w:p w:rsidR="002B72A8" w:rsidRDefault="002B72A8" w:rsidP="002B72A8">
      <w:pPr>
        <w:pStyle w:val="Akapitzlist"/>
        <w:spacing w:after="200"/>
        <w:ind w:left="0"/>
        <w:contextualSpacing/>
        <w:jc w:val="both"/>
        <w:rPr>
          <w:rFonts w:ascii="Arial" w:hAnsi="Arial" w:cs="Arial"/>
          <w:color w:val="000000"/>
          <w:shd w:val="clear" w:color="auto" w:fill="FFFFFF"/>
        </w:rPr>
      </w:pPr>
    </w:p>
    <w:p w:rsidR="002B72A8" w:rsidRPr="000D79A5" w:rsidRDefault="002B72A8" w:rsidP="002B72A8">
      <w:pPr>
        <w:spacing w:after="120"/>
        <w:jc w:val="both"/>
        <w:rPr>
          <w:rFonts w:ascii="Arial" w:hAnsi="Arial" w:cs="Arial"/>
          <w:b/>
        </w:rPr>
      </w:pPr>
      <w:r w:rsidRPr="000D79A5">
        <w:rPr>
          <w:rFonts w:ascii="Arial" w:hAnsi="Arial" w:cs="Arial"/>
          <w:b/>
        </w:rPr>
        <w:t>IX.</w:t>
      </w:r>
      <w:r w:rsidRPr="000D79A5">
        <w:rPr>
          <w:rFonts w:ascii="Arial" w:hAnsi="Arial" w:cs="Arial"/>
        </w:rPr>
        <w:t xml:space="preserve"> </w:t>
      </w:r>
      <w:r>
        <w:rPr>
          <w:rFonts w:ascii="Arial" w:hAnsi="Arial" w:cs="Arial"/>
        </w:rPr>
        <w:t xml:space="preserve">  </w:t>
      </w:r>
      <w:r w:rsidRPr="000D79A5">
        <w:rPr>
          <w:rFonts w:ascii="Arial" w:hAnsi="Arial" w:cs="Arial"/>
          <w:b/>
        </w:rPr>
        <w:t>PODSTAWY WYKLUCZENIA WYKONAWCÓW Z POSTĘPOWANIA</w:t>
      </w:r>
      <w:r>
        <w:rPr>
          <w:rFonts w:ascii="Arial" w:hAnsi="Arial" w:cs="Arial"/>
          <w:b/>
        </w:rPr>
        <w:t xml:space="preserve"> </w:t>
      </w:r>
    </w:p>
    <w:p w:rsidR="002B72A8" w:rsidRPr="000D79A5" w:rsidRDefault="002B72A8" w:rsidP="00E00546">
      <w:pPr>
        <w:numPr>
          <w:ilvl w:val="0"/>
          <w:numId w:val="30"/>
        </w:numPr>
        <w:spacing w:after="120"/>
        <w:jc w:val="both"/>
        <w:rPr>
          <w:rFonts w:ascii="Arial" w:hAnsi="Arial" w:cs="Arial"/>
        </w:rPr>
      </w:pPr>
      <w:r w:rsidRPr="000D79A5">
        <w:rPr>
          <w:rFonts w:ascii="Arial" w:hAnsi="Arial" w:cs="Arial"/>
        </w:rPr>
        <w:t>Zamawiający wykluczy z ni</w:t>
      </w:r>
      <w:r>
        <w:rPr>
          <w:rFonts w:ascii="Arial" w:hAnsi="Arial" w:cs="Arial"/>
        </w:rPr>
        <w:t>niejszego postępowania Wykonawców:</w:t>
      </w:r>
    </w:p>
    <w:p w:rsidR="002B72A8" w:rsidRDefault="002B72A8" w:rsidP="00E00546">
      <w:pPr>
        <w:numPr>
          <w:ilvl w:val="1"/>
          <w:numId w:val="30"/>
        </w:numPr>
        <w:spacing w:after="120"/>
        <w:jc w:val="both"/>
        <w:rPr>
          <w:rFonts w:ascii="Arial" w:hAnsi="Arial" w:cs="Arial"/>
        </w:rPr>
      </w:pPr>
      <w:r>
        <w:rPr>
          <w:rFonts w:ascii="Arial" w:hAnsi="Arial" w:cs="Arial"/>
        </w:rPr>
        <w:t xml:space="preserve">którzy nie wykażą spełniania warunków udziału w postępowaniu, o których mowa w Roz. VIII </w:t>
      </w:r>
      <w:proofErr w:type="spellStart"/>
      <w:r>
        <w:rPr>
          <w:rFonts w:ascii="Arial" w:hAnsi="Arial" w:cs="Arial"/>
        </w:rPr>
        <w:t>pkt</w:t>
      </w:r>
      <w:proofErr w:type="spellEnd"/>
      <w:r>
        <w:rPr>
          <w:rFonts w:ascii="Arial" w:hAnsi="Arial" w:cs="Arial"/>
        </w:rPr>
        <w:t xml:space="preserve"> 2),</w:t>
      </w:r>
    </w:p>
    <w:p w:rsidR="002B72A8" w:rsidRDefault="002B72A8" w:rsidP="00E00546">
      <w:pPr>
        <w:numPr>
          <w:ilvl w:val="1"/>
          <w:numId w:val="30"/>
        </w:numPr>
        <w:spacing w:after="120"/>
        <w:jc w:val="both"/>
        <w:rPr>
          <w:rFonts w:ascii="Arial" w:hAnsi="Arial" w:cs="Arial"/>
        </w:rPr>
      </w:pPr>
      <w:r>
        <w:rPr>
          <w:rFonts w:ascii="Arial" w:hAnsi="Arial" w:cs="Arial"/>
        </w:rPr>
        <w:t xml:space="preserve">którzy nie wykażą braku podstaw wykluczenia określonych w </w:t>
      </w:r>
      <w:r w:rsidRPr="000D79A5">
        <w:rPr>
          <w:rFonts w:ascii="Arial" w:hAnsi="Arial" w:cs="Arial"/>
        </w:rPr>
        <w:t xml:space="preserve">art. 24 ust. 1 </w:t>
      </w:r>
      <w:proofErr w:type="spellStart"/>
      <w:r>
        <w:rPr>
          <w:rFonts w:ascii="Arial" w:hAnsi="Arial" w:cs="Arial"/>
        </w:rPr>
        <w:t>pkt</w:t>
      </w:r>
      <w:proofErr w:type="spellEnd"/>
      <w:r>
        <w:rPr>
          <w:rFonts w:ascii="Arial" w:hAnsi="Arial" w:cs="Arial"/>
        </w:rPr>
        <w:t xml:space="preserve"> 13-23 </w:t>
      </w:r>
      <w:proofErr w:type="spellStart"/>
      <w:r w:rsidRPr="000D79A5">
        <w:rPr>
          <w:rFonts w:ascii="Arial" w:hAnsi="Arial" w:cs="Arial"/>
        </w:rPr>
        <w:t>Pzp</w:t>
      </w:r>
      <w:proofErr w:type="spellEnd"/>
      <w:r w:rsidRPr="000D79A5">
        <w:rPr>
          <w:rFonts w:ascii="Arial" w:hAnsi="Arial" w:cs="Arial"/>
        </w:rPr>
        <w:t>,</w:t>
      </w:r>
    </w:p>
    <w:p w:rsidR="003311C3" w:rsidRDefault="002B72A8" w:rsidP="00E00546">
      <w:pPr>
        <w:numPr>
          <w:ilvl w:val="1"/>
          <w:numId w:val="30"/>
        </w:numPr>
        <w:spacing w:after="120"/>
        <w:jc w:val="both"/>
        <w:rPr>
          <w:rFonts w:ascii="Arial" w:hAnsi="Arial" w:cs="Arial"/>
        </w:rPr>
      </w:pPr>
      <w:r w:rsidRPr="003311C3">
        <w:rPr>
          <w:rFonts w:ascii="Arial" w:hAnsi="Arial" w:cs="Arial"/>
        </w:rPr>
        <w:t xml:space="preserve">wobec których zachodzi którakolwiek z przesłanek wykluczenia określonych w art. 24 ust. 1 </w:t>
      </w:r>
      <w:proofErr w:type="spellStart"/>
      <w:r w:rsidRPr="003311C3">
        <w:rPr>
          <w:rFonts w:ascii="Arial" w:hAnsi="Arial" w:cs="Arial"/>
        </w:rPr>
        <w:t>pkt</w:t>
      </w:r>
      <w:proofErr w:type="spellEnd"/>
      <w:r w:rsidRPr="003311C3">
        <w:rPr>
          <w:rFonts w:ascii="Arial" w:hAnsi="Arial" w:cs="Arial"/>
        </w:rPr>
        <w:t xml:space="preserve"> 13-23 </w:t>
      </w:r>
      <w:proofErr w:type="spellStart"/>
      <w:r w:rsidRPr="003311C3">
        <w:rPr>
          <w:rFonts w:ascii="Arial" w:hAnsi="Arial" w:cs="Arial"/>
        </w:rPr>
        <w:t>Pzp</w:t>
      </w:r>
      <w:proofErr w:type="spellEnd"/>
      <w:r w:rsidRPr="003311C3">
        <w:rPr>
          <w:rFonts w:ascii="Arial" w:hAnsi="Arial" w:cs="Arial"/>
        </w:rPr>
        <w:t>.</w:t>
      </w:r>
    </w:p>
    <w:p w:rsidR="003311C3" w:rsidRPr="00DC5066" w:rsidRDefault="003311C3" w:rsidP="00E00546">
      <w:pPr>
        <w:numPr>
          <w:ilvl w:val="1"/>
          <w:numId w:val="30"/>
        </w:numPr>
        <w:tabs>
          <w:tab w:val="left" w:pos="1134"/>
        </w:tabs>
        <w:autoSpaceDE w:val="0"/>
        <w:autoSpaceDN w:val="0"/>
        <w:adjustRightInd w:val="0"/>
        <w:jc w:val="both"/>
        <w:rPr>
          <w:rFonts w:ascii="Arial" w:hAnsi="Arial" w:cs="Arial"/>
        </w:rPr>
      </w:pPr>
      <w:r w:rsidRPr="003311C3">
        <w:rPr>
          <w:rFonts w:ascii="Arial" w:hAnsi="Arial" w:cs="Arial"/>
        </w:rPr>
        <w:lastRenderedPageBreak/>
        <w:t xml:space="preserve">na podstawie art. 24 ust. 5 </w:t>
      </w:r>
      <w:proofErr w:type="spellStart"/>
      <w:r w:rsidRPr="003311C3">
        <w:rPr>
          <w:rFonts w:ascii="Arial" w:hAnsi="Arial" w:cs="Arial"/>
        </w:rPr>
        <w:t>pkt</w:t>
      </w:r>
      <w:proofErr w:type="spellEnd"/>
      <w:r w:rsidRPr="003311C3">
        <w:rPr>
          <w:rFonts w:ascii="Arial" w:hAnsi="Arial" w:cs="Arial"/>
        </w:rPr>
        <w:t xml:space="preserve"> 1) </w:t>
      </w:r>
      <w:proofErr w:type="spellStart"/>
      <w:r w:rsidRPr="003311C3">
        <w:rPr>
          <w:rFonts w:ascii="Arial" w:hAnsi="Arial" w:cs="Arial"/>
        </w:rPr>
        <w:t>Pzp</w:t>
      </w:r>
      <w:proofErr w:type="spellEnd"/>
      <w:r w:rsidRPr="003311C3">
        <w:rPr>
          <w:rFonts w:ascii="Arial" w:hAnsi="Arial" w:cs="Arial"/>
        </w:rPr>
        <w:t xml:space="preserve"> </w:t>
      </w:r>
      <w:r>
        <w:rPr>
          <w:rFonts w:ascii="Arial" w:hAnsi="Arial" w:cs="Arial"/>
        </w:rPr>
        <w:t>w stosunku do których</w:t>
      </w:r>
      <w:r w:rsidRPr="003311C3">
        <w:rPr>
          <w:rFonts w:ascii="Arial" w:hAnsi="Arial" w:cs="Aria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3311C3" w:rsidRPr="000D79A5" w:rsidRDefault="003311C3" w:rsidP="003311C3">
      <w:pPr>
        <w:spacing w:after="120"/>
        <w:ind w:left="720"/>
        <w:jc w:val="both"/>
        <w:rPr>
          <w:rFonts w:ascii="Arial" w:hAnsi="Arial" w:cs="Arial"/>
        </w:rPr>
      </w:pPr>
    </w:p>
    <w:p w:rsidR="002B72A8" w:rsidRDefault="002B72A8" w:rsidP="00E00546">
      <w:pPr>
        <w:numPr>
          <w:ilvl w:val="0"/>
          <w:numId w:val="30"/>
        </w:numPr>
        <w:spacing w:after="120"/>
        <w:jc w:val="both"/>
        <w:rPr>
          <w:rFonts w:ascii="Arial" w:hAnsi="Arial" w:cs="Arial"/>
        </w:rPr>
      </w:pPr>
      <w:r>
        <w:rPr>
          <w:rFonts w:ascii="Arial" w:hAnsi="Arial" w:cs="Arial"/>
        </w:rPr>
        <w:t>Wykluczenie wykonawcy następuje:</w:t>
      </w:r>
    </w:p>
    <w:p w:rsidR="002B72A8" w:rsidRDefault="002B72A8" w:rsidP="00E00546">
      <w:pPr>
        <w:pStyle w:val="Akapitzlist"/>
        <w:numPr>
          <w:ilvl w:val="1"/>
          <w:numId w:val="30"/>
        </w:numPr>
        <w:spacing w:after="200"/>
        <w:contextualSpacing/>
        <w:jc w:val="both"/>
        <w:rPr>
          <w:rFonts w:ascii="Arial" w:hAnsi="Arial" w:cs="Arial"/>
        </w:rPr>
      </w:pPr>
      <w:r>
        <w:rPr>
          <w:rFonts w:ascii="Arial" w:hAnsi="Arial" w:cs="Arial"/>
        </w:rPr>
        <w:t xml:space="preserve">w przypadkach, o których mowa w art. 24 ust. 1 </w:t>
      </w:r>
      <w:proofErr w:type="spellStart"/>
      <w:r>
        <w:rPr>
          <w:rFonts w:ascii="Arial" w:hAnsi="Arial" w:cs="Arial"/>
        </w:rPr>
        <w:t>pkt</w:t>
      </w:r>
      <w:proofErr w:type="spellEnd"/>
      <w:r>
        <w:rPr>
          <w:rFonts w:ascii="Arial" w:hAnsi="Arial" w:cs="Arial"/>
        </w:rPr>
        <w:t xml:space="preserve"> 13 lit. a-c i </w:t>
      </w:r>
      <w:proofErr w:type="spellStart"/>
      <w:r>
        <w:rPr>
          <w:rFonts w:ascii="Arial" w:hAnsi="Arial" w:cs="Arial"/>
        </w:rPr>
        <w:t>pkt</w:t>
      </w:r>
      <w:proofErr w:type="spellEnd"/>
      <w:r>
        <w:rPr>
          <w:rFonts w:ascii="Arial" w:hAnsi="Arial" w:cs="Arial"/>
        </w:rPr>
        <w:t xml:space="preserve"> 14 ustawy </w:t>
      </w:r>
      <w:proofErr w:type="spellStart"/>
      <w:r>
        <w:rPr>
          <w:rFonts w:ascii="Arial" w:hAnsi="Arial" w:cs="Arial"/>
        </w:rPr>
        <w:t>Pzp</w:t>
      </w:r>
      <w:proofErr w:type="spellEnd"/>
      <w:r>
        <w:rPr>
          <w:rFonts w:ascii="Arial" w:hAnsi="Arial" w:cs="Arial"/>
        </w:rPr>
        <w:t xml:space="preserve">, gdy osoba, o której mowa w tych przepisach została skazana za przestępstwo wymienione w art. 24 ust. 1 </w:t>
      </w:r>
      <w:proofErr w:type="spellStart"/>
      <w:r>
        <w:rPr>
          <w:rFonts w:ascii="Arial" w:hAnsi="Arial" w:cs="Arial"/>
        </w:rPr>
        <w:t>pkt</w:t>
      </w:r>
      <w:proofErr w:type="spellEnd"/>
      <w:r>
        <w:rPr>
          <w:rFonts w:ascii="Arial" w:hAnsi="Arial" w:cs="Arial"/>
        </w:rPr>
        <w:t xml:space="preserve"> 13 lit. a-c ustawy </w:t>
      </w:r>
      <w:proofErr w:type="spellStart"/>
      <w:r>
        <w:rPr>
          <w:rFonts w:ascii="Arial" w:hAnsi="Arial" w:cs="Arial"/>
        </w:rPr>
        <w:t>Pzp</w:t>
      </w:r>
      <w:proofErr w:type="spellEnd"/>
      <w:r>
        <w:rPr>
          <w:rFonts w:ascii="Arial" w:hAnsi="Arial" w:cs="Arial"/>
        </w:rPr>
        <w:t>, jeżeli nie upłynęło 5 lat od dnia uprawomocnienia się wyroku potwierdzającego zaistnienie jednej z podstaw wykluczenia, chyba że w tym wyroku został określony inny okres wykluczenia,</w:t>
      </w:r>
    </w:p>
    <w:p w:rsidR="002B72A8" w:rsidRDefault="002B72A8" w:rsidP="00E00546">
      <w:pPr>
        <w:pStyle w:val="Akapitzlist"/>
        <w:numPr>
          <w:ilvl w:val="1"/>
          <w:numId w:val="30"/>
        </w:numPr>
        <w:spacing w:after="200"/>
        <w:contextualSpacing/>
        <w:jc w:val="both"/>
        <w:rPr>
          <w:rFonts w:ascii="Arial" w:hAnsi="Arial" w:cs="Arial"/>
        </w:rPr>
      </w:pPr>
      <w:r>
        <w:rPr>
          <w:rFonts w:ascii="Arial" w:hAnsi="Arial" w:cs="Arial"/>
        </w:rPr>
        <w:t>w przypadkach, o których mowa:</w:t>
      </w:r>
    </w:p>
    <w:p w:rsidR="002B72A8" w:rsidRDefault="002B72A8" w:rsidP="00E00546">
      <w:pPr>
        <w:pStyle w:val="Akapitzlist"/>
        <w:numPr>
          <w:ilvl w:val="0"/>
          <w:numId w:val="35"/>
        </w:numPr>
        <w:spacing w:after="200"/>
        <w:contextualSpacing/>
        <w:jc w:val="both"/>
        <w:rPr>
          <w:rFonts w:ascii="Arial" w:hAnsi="Arial" w:cs="Arial"/>
        </w:rPr>
      </w:pPr>
      <w:r>
        <w:rPr>
          <w:rFonts w:ascii="Arial" w:hAnsi="Arial" w:cs="Arial"/>
        </w:rPr>
        <w:t xml:space="preserve">w art. 24 ust. 1 </w:t>
      </w:r>
      <w:proofErr w:type="spellStart"/>
      <w:r>
        <w:rPr>
          <w:rFonts w:ascii="Arial" w:hAnsi="Arial" w:cs="Arial"/>
        </w:rPr>
        <w:t>pkt</w:t>
      </w:r>
      <w:proofErr w:type="spellEnd"/>
      <w:r>
        <w:rPr>
          <w:rFonts w:ascii="Arial" w:hAnsi="Arial" w:cs="Arial"/>
        </w:rPr>
        <w:t xml:space="preserve"> 13 lit. d i </w:t>
      </w:r>
      <w:proofErr w:type="spellStart"/>
      <w:r>
        <w:rPr>
          <w:rFonts w:ascii="Arial" w:hAnsi="Arial" w:cs="Arial"/>
        </w:rPr>
        <w:t>pkt</w:t>
      </w:r>
      <w:proofErr w:type="spellEnd"/>
      <w:r>
        <w:rPr>
          <w:rFonts w:ascii="Arial" w:hAnsi="Arial" w:cs="Arial"/>
        </w:rPr>
        <w:t xml:space="preserve"> 14 ustawy </w:t>
      </w:r>
      <w:proofErr w:type="spellStart"/>
      <w:r>
        <w:rPr>
          <w:rFonts w:ascii="Arial" w:hAnsi="Arial" w:cs="Arial"/>
        </w:rPr>
        <w:t>Pzp</w:t>
      </w:r>
      <w:proofErr w:type="spellEnd"/>
      <w:r>
        <w:rPr>
          <w:rFonts w:ascii="Arial" w:hAnsi="Arial" w:cs="Arial"/>
        </w:rPr>
        <w:t xml:space="preserve">, gdy osoba, o której mowa w tych przepisach, została skazana za przestępstwo wymienione w art. 24 ust. 1 </w:t>
      </w:r>
      <w:proofErr w:type="spellStart"/>
      <w:r>
        <w:rPr>
          <w:rFonts w:ascii="Arial" w:hAnsi="Arial" w:cs="Arial"/>
        </w:rPr>
        <w:t>pkt</w:t>
      </w:r>
      <w:proofErr w:type="spellEnd"/>
      <w:r>
        <w:rPr>
          <w:rFonts w:ascii="Arial" w:hAnsi="Arial" w:cs="Arial"/>
        </w:rPr>
        <w:t xml:space="preserve"> 13 lit. d ustawy </w:t>
      </w:r>
      <w:proofErr w:type="spellStart"/>
      <w:r>
        <w:rPr>
          <w:rFonts w:ascii="Arial" w:hAnsi="Arial" w:cs="Arial"/>
        </w:rPr>
        <w:t>Pzp</w:t>
      </w:r>
      <w:proofErr w:type="spellEnd"/>
      <w:r>
        <w:rPr>
          <w:rFonts w:ascii="Arial" w:hAnsi="Arial" w:cs="Arial"/>
        </w:rPr>
        <w:t>,</w:t>
      </w:r>
    </w:p>
    <w:p w:rsidR="002B72A8" w:rsidRDefault="002B72A8" w:rsidP="00E00546">
      <w:pPr>
        <w:pStyle w:val="Akapitzlist"/>
        <w:numPr>
          <w:ilvl w:val="0"/>
          <w:numId w:val="35"/>
        </w:numPr>
        <w:spacing w:after="200"/>
        <w:contextualSpacing/>
        <w:jc w:val="both"/>
        <w:rPr>
          <w:rFonts w:ascii="Arial" w:hAnsi="Arial" w:cs="Arial"/>
        </w:rPr>
      </w:pPr>
      <w:r>
        <w:rPr>
          <w:rFonts w:ascii="Arial" w:hAnsi="Arial" w:cs="Arial"/>
        </w:rPr>
        <w:t xml:space="preserve">w art. 24 ust. 1 </w:t>
      </w:r>
      <w:proofErr w:type="spellStart"/>
      <w:r>
        <w:rPr>
          <w:rFonts w:ascii="Arial" w:hAnsi="Arial" w:cs="Arial"/>
        </w:rPr>
        <w:t>pkt</w:t>
      </w:r>
      <w:proofErr w:type="spellEnd"/>
      <w:r>
        <w:rPr>
          <w:rFonts w:ascii="Arial" w:hAnsi="Arial" w:cs="Arial"/>
        </w:rPr>
        <w:t xml:space="preserve"> 15, jeżeli nie upłynęły trzy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C82267" w:rsidRPr="00C82267" w:rsidRDefault="002B72A8" w:rsidP="00E00546">
      <w:pPr>
        <w:pStyle w:val="Akapitzlist"/>
        <w:numPr>
          <w:ilvl w:val="1"/>
          <w:numId w:val="30"/>
        </w:numPr>
        <w:spacing w:after="200"/>
        <w:contextualSpacing/>
        <w:jc w:val="both"/>
        <w:rPr>
          <w:rFonts w:ascii="Arial" w:hAnsi="Arial" w:cs="Arial"/>
        </w:rPr>
      </w:pPr>
      <w:r>
        <w:rPr>
          <w:rFonts w:ascii="Arial" w:hAnsi="Arial" w:cs="Arial"/>
        </w:rPr>
        <w:t xml:space="preserve">w przypadkach, o których mowa w art. 24 ust. 1 </w:t>
      </w:r>
      <w:proofErr w:type="spellStart"/>
      <w:r>
        <w:rPr>
          <w:rFonts w:ascii="Arial" w:hAnsi="Arial" w:cs="Arial"/>
        </w:rPr>
        <w:t>pkt</w:t>
      </w:r>
      <w:proofErr w:type="spellEnd"/>
      <w:r>
        <w:rPr>
          <w:rFonts w:ascii="Arial" w:hAnsi="Arial" w:cs="Arial"/>
        </w:rPr>
        <w:t xml:space="preserve"> 18 i 20, jeżeli nie upłynęły 3 lata od dnia zaistnienia zdarzenia będącego podstawą zdarzenia. </w:t>
      </w:r>
    </w:p>
    <w:p w:rsidR="002B72A8" w:rsidRPr="000D79A5" w:rsidRDefault="002B72A8" w:rsidP="00E00546">
      <w:pPr>
        <w:numPr>
          <w:ilvl w:val="0"/>
          <w:numId w:val="30"/>
        </w:numPr>
        <w:spacing w:after="200"/>
        <w:jc w:val="both"/>
        <w:rPr>
          <w:rFonts w:ascii="Arial" w:hAnsi="Arial" w:cs="Arial"/>
        </w:rPr>
      </w:pPr>
      <w:r w:rsidRPr="000D79A5">
        <w:rPr>
          <w:rFonts w:ascii="Arial" w:hAnsi="Arial" w:cs="Arial"/>
        </w:rPr>
        <w:t xml:space="preserve">Wykonawca, który podlega wykluczeniu na podstawie art. 24 ust. 1 </w:t>
      </w:r>
      <w:proofErr w:type="spellStart"/>
      <w:r w:rsidRPr="000D79A5">
        <w:rPr>
          <w:rFonts w:ascii="Arial" w:hAnsi="Arial" w:cs="Arial"/>
        </w:rPr>
        <w:t>pkt</w:t>
      </w:r>
      <w:proofErr w:type="spellEnd"/>
      <w:r w:rsidRPr="000D79A5">
        <w:rPr>
          <w:rFonts w:ascii="Arial" w:hAnsi="Arial" w:cs="Arial"/>
        </w:rPr>
        <w:t xml:space="preserve"> 13 i 14 oraz 16 - 20 </w:t>
      </w:r>
      <w:proofErr w:type="spellStart"/>
      <w:r w:rsidRPr="000D79A5">
        <w:rPr>
          <w:rFonts w:ascii="Arial" w:hAnsi="Arial" w:cs="Arial"/>
        </w:rPr>
        <w:t>Pzp</w:t>
      </w:r>
      <w:proofErr w:type="spellEnd"/>
      <w:r w:rsidRPr="000D79A5">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2B72A8" w:rsidRPr="000D79A5" w:rsidRDefault="002B72A8" w:rsidP="00E00546">
      <w:pPr>
        <w:numPr>
          <w:ilvl w:val="0"/>
          <w:numId w:val="30"/>
        </w:numPr>
        <w:spacing w:after="200"/>
        <w:jc w:val="both"/>
        <w:rPr>
          <w:rFonts w:ascii="Arial" w:hAnsi="Arial" w:cs="Arial"/>
        </w:rPr>
      </w:pPr>
      <w:r w:rsidRPr="000D79A5">
        <w:rPr>
          <w:rFonts w:ascii="Arial" w:hAnsi="Arial" w:cs="Arial"/>
        </w:rPr>
        <w:t>Wykonawca nie podlega wykluczeniu, jeżeli Zamawiający, uwzględniając wagę i szczególne okoliczności czynu Wykonawcy, uzna za wystarczające przedstawione dowody.</w:t>
      </w:r>
    </w:p>
    <w:p w:rsidR="002B72A8" w:rsidRPr="000D79A5" w:rsidRDefault="002B72A8" w:rsidP="00E00546">
      <w:pPr>
        <w:numPr>
          <w:ilvl w:val="0"/>
          <w:numId w:val="30"/>
        </w:numPr>
        <w:spacing w:after="200"/>
        <w:jc w:val="both"/>
        <w:rPr>
          <w:rFonts w:ascii="Arial" w:hAnsi="Arial" w:cs="Arial"/>
        </w:rPr>
      </w:pPr>
      <w:r w:rsidRPr="000D79A5">
        <w:rPr>
          <w:rFonts w:ascii="Arial" w:hAnsi="Arial" w:cs="Arial"/>
        </w:rPr>
        <w:t xml:space="preserve">W przypadkach, o których mowa w art. 24 ust. 1 </w:t>
      </w:r>
      <w:proofErr w:type="spellStart"/>
      <w:r w:rsidRPr="000D79A5">
        <w:rPr>
          <w:rFonts w:ascii="Arial" w:hAnsi="Arial" w:cs="Arial"/>
        </w:rPr>
        <w:t>pkt</w:t>
      </w:r>
      <w:proofErr w:type="spellEnd"/>
      <w:r w:rsidRPr="000D79A5">
        <w:rPr>
          <w:rFonts w:ascii="Arial" w:hAnsi="Arial" w:cs="Arial"/>
        </w:rPr>
        <w:t xml:space="preserve"> 19 </w:t>
      </w:r>
      <w:proofErr w:type="spellStart"/>
      <w:r w:rsidRPr="000D79A5">
        <w:rPr>
          <w:rFonts w:ascii="Arial" w:hAnsi="Arial" w:cs="Arial"/>
        </w:rPr>
        <w:t>Pzp</w:t>
      </w:r>
      <w:proofErr w:type="spellEnd"/>
      <w:r w:rsidRPr="000D79A5">
        <w:rPr>
          <w:rFonts w:ascii="Arial" w:hAnsi="Arial" w:cs="Arial"/>
        </w:rPr>
        <w:t>, przed wykluczeniem Wykonawcy, Zamawiający zapewnia temu Wykonawcy możliwość udowodnienia, że jego udział w przygotowaniu postępowania o udzielenie zamówienia nie zakłóci konkurencji.</w:t>
      </w:r>
    </w:p>
    <w:p w:rsidR="002B72A8" w:rsidRPr="000D79A5" w:rsidRDefault="002B72A8" w:rsidP="00E00546">
      <w:pPr>
        <w:numPr>
          <w:ilvl w:val="0"/>
          <w:numId w:val="30"/>
        </w:numPr>
        <w:spacing w:after="200"/>
        <w:jc w:val="both"/>
        <w:rPr>
          <w:rFonts w:ascii="Arial" w:hAnsi="Arial" w:cs="Arial"/>
        </w:rPr>
      </w:pPr>
      <w:r w:rsidRPr="000D79A5">
        <w:rPr>
          <w:rFonts w:ascii="Arial" w:hAnsi="Arial" w:cs="Arial"/>
        </w:rPr>
        <w:t>Zamawiający może wykluczyć Wykonawcę na każdym etapie postępowania przetargowego.</w:t>
      </w:r>
    </w:p>
    <w:p w:rsidR="002B72A8" w:rsidRPr="000D79A5" w:rsidRDefault="002B72A8" w:rsidP="002B72A8">
      <w:pPr>
        <w:jc w:val="both"/>
        <w:rPr>
          <w:rFonts w:ascii="Arial" w:hAnsi="Arial" w:cs="Arial"/>
          <w:b/>
        </w:rPr>
      </w:pPr>
      <w:r w:rsidRPr="000D79A5">
        <w:rPr>
          <w:rFonts w:ascii="Arial" w:hAnsi="Arial" w:cs="Arial"/>
          <w:b/>
        </w:rPr>
        <w:t>X. WYKAZ OŚWIADCZEŃ LUB DOKUMENTÓW, POTWIERDZAJĄCYCH SPEŁNIANIE WARUNKÓW UDZIAŁU W POSTĘPOWANIU ORAZ BRAK PODSTAW WYKLUCZENIA</w:t>
      </w:r>
    </w:p>
    <w:p w:rsidR="002B72A8" w:rsidRPr="000D79A5" w:rsidRDefault="002B72A8" w:rsidP="00E00546">
      <w:pPr>
        <w:numPr>
          <w:ilvl w:val="0"/>
          <w:numId w:val="31"/>
        </w:numPr>
        <w:spacing w:after="200"/>
        <w:ind w:left="426"/>
        <w:jc w:val="both"/>
        <w:rPr>
          <w:rFonts w:ascii="Arial" w:hAnsi="Arial" w:cs="Arial"/>
          <w:u w:val="single"/>
        </w:rPr>
      </w:pPr>
      <w:r w:rsidRPr="000D79A5">
        <w:rPr>
          <w:rFonts w:ascii="Arial" w:hAnsi="Arial" w:cs="Arial"/>
          <w:u w:val="single"/>
        </w:rPr>
        <w:t>Dokumenty składane wraz z ofertą:</w:t>
      </w:r>
    </w:p>
    <w:p w:rsidR="002B72A8" w:rsidRPr="00F94EEA" w:rsidRDefault="002B72A8" w:rsidP="00E00546">
      <w:pPr>
        <w:numPr>
          <w:ilvl w:val="0"/>
          <w:numId w:val="32"/>
        </w:numPr>
        <w:spacing w:after="200"/>
        <w:ind w:left="709"/>
        <w:jc w:val="both"/>
        <w:rPr>
          <w:rFonts w:ascii="Arial" w:hAnsi="Arial" w:cs="Arial"/>
        </w:rPr>
      </w:pPr>
      <w:r w:rsidRPr="00F94EEA">
        <w:rPr>
          <w:rFonts w:ascii="Arial" w:hAnsi="Arial" w:cs="Arial"/>
        </w:rPr>
        <w:t>Wykonawca do oferty zobowiązany jest dołączyć aktualne na dzień składania ofert oświadczenie o braku podstaw do wykluczenia z postępowania o udzielenie zamówienia publicznego i spełnianiu warunków udziału w postępowaniu, o których mowa w art. 22 ustawy</w:t>
      </w:r>
      <w:r>
        <w:rPr>
          <w:rFonts w:ascii="Arial" w:hAnsi="Arial" w:cs="Arial"/>
        </w:rPr>
        <w:t xml:space="preserve"> </w:t>
      </w:r>
      <w:proofErr w:type="spellStart"/>
      <w:r>
        <w:rPr>
          <w:rFonts w:ascii="Arial" w:hAnsi="Arial" w:cs="Arial"/>
        </w:rPr>
        <w:t>pzp</w:t>
      </w:r>
      <w:proofErr w:type="spellEnd"/>
      <w:r>
        <w:rPr>
          <w:rFonts w:ascii="Arial" w:hAnsi="Arial" w:cs="Arial"/>
        </w:rPr>
        <w:t>.</w:t>
      </w:r>
      <w:r w:rsidRPr="00F94EEA">
        <w:rPr>
          <w:rFonts w:ascii="Arial" w:hAnsi="Arial" w:cs="Arial"/>
        </w:rPr>
        <w:t xml:space="preserve"> Oświadczenie składa się na formularzu jednolitego europejskiego dokumentu zamówienia (JEDZ), sporządzonego zgodnie z wzorem standardowego formularza określonego w rozporządzeniu wykonawczym Komisji Europejskiej wydanym na podstawie art. 59 ust. 2 dyrektywy 2014/24/UE oraz art. 80 ust. 3 dyrektywy 2014/25/UE. Informacje zawarte w oświadczeniu będą stanowić wstępne potwierdzenie, że wykonawca nie podlega wykluczen</w:t>
      </w:r>
      <w:r>
        <w:rPr>
          <w:rFonts w:ascii="Arial" w:hAnsi="Arial" w:cs="Arial"/>
        </w:rPr>
        <w:t>iu oraz spełnia warunki udziału w postępowaniu. (wzór oświadczenia JEDZ wraz z instrukcją wypełniania stanowią załączniki do niniejszej SIWZ).</w:t>
      </w:r>
    </w:p>
    <w:p w:rsidR="002B72A8" w:rsidRPr="00F97667" w:rsidRDefault="002B72A8" w:rsidP="002B72A8">
      <w:pPr>
        <w:autoSpaceDE w:val="0"/>
        <w:autoSpaceDN w:val="0"/>
        <w:adjustRightInd w:val="0"/>
        <w:ind w:left="567"/>
        <w:jc w:val="both"/>
        <w:rPr>
          <w:rFonts w:ascii="Arial" w:hAnsi="Arial" w:cs="Arial"/>
          <w:color w:val="000000"/>
        </w:rPr>
      </w:pPr>
      <w:r w:rsidRPr="00F97667">
        <w:rPr>
          <w:rFonts w:ascii="Arial" w:hAnsi="Arial" w:cs="Arial"/>
          <w:color w:val="000000"/>
        </w:rPr>
        <w:lastRenderedPageBreak/>
        <w:t xml:space="preserve">Uwaga ! W celu ułatwienia wypełnienia przez wykonawcę JEDZ Zamawiający </w:t>
      </w:r>
      <w:r w:rsidR="0020719A">
        <w:rPr>
          <w:rFonts w:ascii="Arial" w:hAnsi="Arial" w:cs="Arial"/>
          <w:color w:val="000000"/>
        </w:rPr>
        <w:t>informuje, że na stronie internetowej UZP znajduje się instrukcja w</w:t>
      </w:r>
      <w:r w:rsidRPr="00F97667">
        <w:rPr>
          <w:rFonts w:ascii="Arial" w:hAnsi="Arial" w:cs="Arial"/>
          <w:color w:val="000000"/>
        </w:rPr>
        <w:t>y</w:t>
      </w:r>
      <w:r w:rsidR="0020719A">
        <w:rPr>
          <w:rFonts w:ascii="Arial" w:hAnsi="Arial" w:cs="Arial"/>
          <w:color w:val="000000"/>
        </w:rPr>
        <w:t>pełniania JEDZ</w:t>
      </w:r>
      <w:r w:rsidRPr="00F97667">
        <w:rPr>
          <w:rFonts w:ascii="Arial" w:hAnsi="Arial" w:cs="Arial"/>
          <w:color w:val="000000"/>
        </w:rPr>
        <w:t xml:space="preserve">: </w:t>
      </w:r>
      <w:hyperlink r:id="rId9" w:history="1">
        <w:r w:rsidRPr="00F97667">
          <w:rPr>
            <w:rStyle w:val="Hipercze"/>
            <w:rFonts w:ascii="Arial" w:hAnsi="Arial" w:cs="Arial"/>
          </w:rPr>
          <w:t>https://www.uzp.gov.pl/baza-wiedzy/jednolity-europejski-dokument-zamowienia</w:t>
        </w:r>
      </w:hyperlink>
      <w:r w:rsidRPr="00F97667">
        <w:rPr>
          <w:rFonts w:ascii="Arial" w:hAnsi="Arial" w:cs="Arial"/>
          <w:color w:val="000000"/>
        </w:rPr>
        <w:t xml:space="preserve"> </w:t>
      </w:r>
    </w:p>
    <w:p w:rsidR="00BF4273" w:rsidRDefault="00BF4273" w:rsidP="002B72A8">
      <w:pPr>
        <w:ind w:left="426"/>
        <w:jc w:val="both"/>
        <w:rPr>
          <w:rFonts w:ascii="Arial" w:hAnsi="Arial" w:cs="Arial"/>
        </w:rPr>
      </w:pPr>
    </w:p>
    <w:p w:rsidR="00BF4273" w:rsidRPr="00BF4273" w:rsidRDefault="00BF4273" w:rsidP="00BF4273">
      <w:pPr>
        <w:autoSpaceDE w:val="0"/>
        <w:autoSpaceDN w:val="0"/>
        <w:adjustRightInd w:val="0"/>
        <w:ind w:left="426"/>
        <w:jc w:val="both"/>
        <w:rPr>
          <w:rFonts w:ascii="Arial" w:eastAsia="CIDFont+F3" w:hAnsi="Arial" w:cs="Arial"/>
        </w:rPr>
      </w:pPr>
      <w:r w:rsidRPr="00BF4273">
        <w:rPr>
          <w:rFonts w:ascii="Arial" w:eastAsia="CIDFont+F3" w:hAnsi="Arial" w:cs="Arial"/>
        </w:rPr>
        <w:t>W postępowaniu oświadczenia składa się w formie pisemnej albo w postaci elektronicznej, z</w:t>
      </w:r>
      <w:r>
        <w:rPr>
          <w:rFonts w:ascii="Arial" w:eastAsia="CIDFont+F3" w:hAnsi="Arial" w:cs="Arial"/>
        </w:rPr>
        <w:t xml:space="preserve"> </w:t>
      </w:r>
      <w:r w:rsidRPr="00BF4273">
        <w:rPr>
          <w:rFonts w:ascii="Arial" w:eastAsia="CIDFont+F3" w:hAnsi="Arial" w:cs="Arial"/>
        </w:rPr>
        <w:t>tym że JEDZ należy przesłać w postaci elektronicznej opatrzonej kwalifikowanym podpisem</w:t>
      </w:r>
      <w:r>
        <w:rPr>
          <w:rFonts w:ascii="Arial" w:eastAsia="CIDFont+F3" w:hAnsi="Arial" w:cs="Arial"/>
        </w:rPr>
        <w:t xml:space="preserve"> </w:t>
      </w:r>
      <w:r w:rsidRPr="00BF4273">
        <w:rPr>
          <w:rFonts w:ascii="Arial" w:eastAsia="CIDFont+F3" w:hAnsi="Arial" w:cs="Arial"/>
        </w:rPr>
        <w:t>elektronicznym. Oświadczenia podmiotów składających ofertę wspólnie składane na formularzu JEDZ powinny mieć formę dokumentu</w:t>
      </w:r>
      <w:r>
        <w:rPr>
          <w:rFonts w:ascii="Arial" w:eastAsia="CIDFont+F3" w:hAnsi="Arial" w:cs="Arial"/>
        </w:rPr>
        <w:t xml:space="preserve"> </w:t>
      </w:r>
      <w:r w:rsidRPr="00BF4273">
        <w:rPr>
          <w:rFonts w:ascii="Arial" w:eastAsia="CIDFont+F3" w:hAnsi="Arial" w:cs="Arial"/>
        </w:rPr>
        <w:t>elektronicznego, podpisanego kwalifikowanym podpisem elektronicznym przez każdego z nich</w:t>
      </w:r>
      <w:r>
        <w:rPr>
          <w:rFonts w:ascii="Arial" w:eastAsia="CIDFont+F3" w:hAnsi="Arial" w:cs="Arial"/>
        </w:rPr>
        <w:t xml:space="preserve"> </w:t>
      </w:r>
      <w:r w:rsidRPr="00BF4273">
        <w:rPr>
          <w:rFonts w:ascii="Arial" w:eastAsia="CIDFont+F3" w:hAnsi="Arial" w:cs="Arial"/>
        </w:rPr>
        <w:t>w zakresie w jakim potwierdzają okoliczności, o których mowa w treś</w:t>
      </w:r>
      <w:r>
        <w:rPr>
          <w:rFonts w:ascii="Arial" w:eastAsia="CIDFont+F3" w:hAnsi="Arial" w:cs="Arial"/>
        </w:rPr>
        <w:t xml:space="preserve">ci art. 22 ust. 1 ustawy </w:t>
      </w:r>
      <w:proofErr w:type="spellStart"/>
      <w:r>
        <w:rPr>
          <w:rFonts w:ascii="Arial" w:eastAsia="CIDFont+F3" w:hAnsi="Arial" w:cs="Arial"/>
        </w:rPr>
        <w:t>Pzp</w:t>
      </w:r>
      <w:proofErr w:type="spellEnd"/>
      <w:r>
        <w:rPr>
          <w:rFonts w:ascii="Arial" w:eastAsia="CIDFont+F3" w:hAnsi="Arial" w:cs="Arial"/>
        </w:rPr>
        <w:t>.</w:t>
      </w:r>
    </w:p>
    <w:p w:rsidR="00BF4273" w:rsidRDefault="00BF4273" w:rsidP="00BF4273">
      <w:pPr>
        <w:ind w:left="426"/>
        <w:jc w:val="both"/>
        <w:rPr>
          <w:rFonts w:ascii="Arial" w:hAnsi="Arial" w:cs="Arial"/>
        </w:rPr>
      </w:pPr>
    </w:p>
    <w:p w:rsidR="00BF4273" w:rsidRPr="00BF4273" w:rsidRDefault="00BF4273" w:rsidP="00BF4273">
      <w:pPr>
        <w:autoSpaceDE w:val="0"/>
        <w:autoSpaceDN w:val="0"/>
        <w:adjustRightInd w:val="0"/>
        <w:ind w:left="426"/>
        <w:jc w:val="both"/>
        <w:rPr>
          <w:rFonts w:ascii="Arial" w:hAnsi="Arial" w:cs="Arial"/>
          <w:color w:val="000000"/>
        </w:rPr>
      </w:pPr>
      <w:r w:rsidRPr="00BF4273">
        <w:rPr>
          <w:rFonts w:ascii="Arial" w:hAnsi="Arial" w:cs="Arial"/>
          <w:color w:val="000000"/>
        </w:rPr>
        <w:t>Środkiem komunikacji elektronicznej, służącym złożeniu JEDZ przez wykonawcę, jest poczta</w:t>
      </w:r>
      <w:r>
        <w:rPr>
          <w:rFonts w:ascii="Arial" w:hAnsi="Arial" w:cs="Arial"/>
          <w:color w:val="000000"/>
        </w:rPr>
        <w:t xml:space="preserve"> </w:t>
      </w:r>
      <w:r w:rsidRPr="00BF4273">
        <w:rPr>
          <w:rFonts w:ascii="Arial" w:hAnsi="Arial" w:cs="Arial"/>
          <w:color w:val="000000"/>
        </w:rPr>
        <w:t xml:space="preserve">elektroniczna. </w:t>
      </w:r>
      <w:r w:rsidRPr="00BF4273">
        <w:rPr>
          <w:rFonts w:ascii="Arial" w:hAnsi="Arial" w:cs="Arial"/>
          <w:b/>
          <w:color w:val="000000"/>
          <w:u w:val="single"/>
        </w:rPr>
        <w:t xml:space="preserve">UWAGA! Złożenie JEDZ wraz z ofertą na nośniku danych (np. CD, </w:t>
      </w:r>
      <w:proofErr w:type="spellStart"/>
      <w:r w:rsidRPr="00BF4273">
        <w:rPr>
          <w:rFonts w:ascii="Arial" w:hAnsi="Arial" w:cs="Arial"/>
          <w:b/>
          <w:color w:val="000000"/>
          <w:u w:val="single"/>
        </w:rPr>
        <w:t>pendrive</w:t>
      </w:r>
      <w:proofErr w:type="spellEnd"/>
      <w:r w:rsidRPr="00BF4273">
        <w:rPr>
          <w:rFonts w:ascii="Arial" w:hAnsi="Arial" w:cs="Arial"/>
          <w:b/>
          <w:color w:val="000000"/>
          <w:u w:val="single"/>
        </w:rPr>
        <w:t>)</w:t>
      </w:r>
      <w:r>
        <w:rPr>
          <w:rFonts w:ascii="Arial" w:hAnsi="Arial" w:cs="Arial"/>
          <w:color w:val="000000"/>
        </w:rPr>
        <w:t xml:space="preserve"> </w:t>
      </w:r>
      <w:r w:rsidRPr="00BF4273">
        <w:rPr>
          <w:rFonts w:ascii="Arial" w:hAnsi="Arial" w:cs="Arial"/>
          <w:b/>
          <w:color w:val="000000"/>
          <w:u w:val="single"/>
        </w:rPr>
        <w:t>jest niedopuszczalne,</w:t>
      </w:r>
      <w:r w:rsidRPr="00BF4273">
        <w:rPr>
          <w:rFonts w:ascii="Arial" w:hAnsi="Arial" w:cs="Arial"/>
          <w:color w:val="000000"/>
        </w:rPr>
        <w:t xml:space="preserve"> nie stanowi bowiem jego złożenia przy użyciu środków komunikacji</w:t>
      </w:r>
      <w:r>
        <w:rPr>
          <w:rFonts w:ascii="Arial" w:hAnsi="Arial" w:cs="Arial"/>
          <w:color w:val="000000"/>
        </w:rPr>
        <w:t xml:space="preserve"> </w:t>
      </w:r>
      <w:r w:rsidRPr="00BF4273">
        <w:rPr>
          <w:rFonts w:ascii="Arial" w:hAnsi="Arial" w:cs="Arial"/>
          <w:color w:val="000000"/>
        </w:rPr>
        <w:t>elektronicznej w rozumieniu przepisów ustawy z dnia 18 lipca 2002 o świadczeniu usług drogą</w:t>
      </w:r>
      <w:r>
        <w:rPr>
          <w:rFonts w:ascii="Arial" w:hAnsi="Arial" w:cs="Arial"/>
          <w:color w:val="000000"/>
        </w:rPr>
        <w:t xml:space="preserve"> </w:t>
      </w:r>
      <w:r w:rsidRPr="00BF4273">
        <w:rPr>
          <w:rFonts w:ascii="Arial" w:hAnsi="Arial" w:cs="Arial"/>
          <w:color w:val="000000"/>
        </w:rPr>
        <w:t>elektroniczną.</w:t>
      </w:r>
    </w:p>
    <w:p w:rsidR="00BF4273" w:rsidRDefault="00BF4273" w:rsidP="00BF4273">
      <w:pPr>
        <w:autoSpaceDE w:val="0"/>
        <w:autoSpaceDN w:val="0"/>
        <w:adjustRightInd w:val="0"/>
        <w:ind w:left="426"/>
        <w:jc w:val="both"/>
        <w:rPr>
          <w:rFonts w:ascii="Arial" w:hAnsi="Arial" w:cs="Arial"/>
          <w:b/>
          <w:color w:val="000000"/>
          <w:u w:val="single"/>
        </w:rPr>
      </w:pPr>
    </w:p>
    <w:p w:rsidR="00BF4273" w:rsidRDefault="00BF4273" w:rsidP="00BF4273">
      <w:pPr>
        <w:autoSpaceDE w:val="0"/>
        <w:autoSpaceDN w:val="0"/>
        <w:adjustRightInd w:val="0"/>
        <w:ind w:left="426"/>
        <w:jc w:val="both"/>
        <w:rPr>
          <w:rFonts w:ascii="Arial" w:hAnsi="Arial" w:cs="Arial"/>
          <w:b/>
          <w:color w:val="0000FF"/>
          <w:u w:val="single"/>
        </w:rPr>
      </w:pPr>
      <w:r w:rsidRPr="00BF4273">
        <w:rPr>
          <w:rFonts w:ascii="Arial" w:hAnsi="Arial" w:cs="Arial"/>
          <w:b/>
          <w:color w:val="000000"/>
          <w:u w:val="single"/>
        </w:rPr>
        <w:t xml:space="preserve">JEDZ należy przesłać na adres email: </w:t>
      </w:r>
      <w:hyperlink r:id="rId10" w:history="1">
        <w:r w:rsidRPr="00624F66">
          <w:rPr>
            <w:rStyle w:val="Hipercze"/>
            <w:rFonts w:ascii="Arial" w:hAnsi="Arial" w:cs="Arial"/>
            <w:b/>
          </w:rPr>
          <w:t>sekretariat@glusk.pl</w:t>
        </w:r>
      </w:hyperlink>
    </w:p>
    <w:p w:rsidR="00BF4273" w:rsidRPr="00BF4273" w:rsidRDefault="00BF4273" w:rsidP="00BF4273">
      <w:pPr>
        <w:autoSpaceDE w:val="0"/>
        <w:autoSpaceDN w:val="0"/>
        <w:adjustRightInd w:val="0"/>
        <w:ind w:left="426"/>
        <w:jc w:val="both"/>
        <w:rPr>
          <w:rFonts w:ascii="Arial" w:hAnsi="Arial" w:cs="Arial"/>
          <w:b/>
          <w:color w:val="0000FF"/>
          <w:u w:val="single"/>
        </w:rPr>
      </w:pPr>
    </w:p>
    <w:p w:rsidR="00BF4273" w:rsidRPr="00F917E1" w:rsidRDefault="00BF4273" w:rsidP="00BF4273">
      <w:pPr>
        <w:numPr>
          <w:ilvl w:val="0"/>
          <w:numId w:val="54"/>
        </w:numPr>
        <w:autoSpaceDE w:val="0"/>
        <w:autoSpaceDN w:val="0"/>
        <w:adjustRightInd w:val="0"/>
        <w:jc w:val="both"/>
        <w:rPr>
          <w:rFonts w:ascii="Arial" w:hAnsi="Arial" w:cs="Arial"/>
          <w:color w:val="000000"/>
        </w:rPr>
      </w:pPr>
      <w:r w:rsidRPr="00F917E1">
        <w:rPr>
          <w:rFonts w:ascii="Arial" w:hAnsi="Arial" w:cs="Arial"/>
          <w:color w:val="000000"/>
        </w:rPr>
        <w:t xml:space="preserve">Zamawiający dopuszcza w szczególności następujący format przesyłanych danych: </w:t>
      </w:r>
      <w:proofErr w:type="spellStart"/>
      <w:r w:rsidRPr="00F917E1">
        <w:rPr>
          <w:rFonts w:ascii="Arial" w:hAnsi="Arial" w:cs="Arial"/>
          <w:color w:val="000000"/>
        </w:rPr>
        <w:t>.pd</w:t>
      </w:r>
      <w:proofErr w:type="spellEnd"/>
      <w:r w:rsidRPr="00F917E1">
        <w:rPr>
          <w:rFonts w:ascii="Arial" w:hAnsi="Arial" w:cs="Arial"/>
          <w:color w:val="000000"/>
        </w:rPr>
        <w:t>f, .</w:t>
      </w:r>
      <w:proofErr w:type="spellStart"/>
      <w:r w:rsidRPr="00F917E1">
        <w:rPr>
          <w:rFonts w:ascii="Arial" w:hAnsi="Arial" w:cs="Arial"/>
          <w:color w:val="000000"/>
        </w:rPr>
        <w:t>doc</w:t>
      </w:r>
      <w:proofErr w:type="spellEnd"/>
      <w:r w:rsidRPr="00F917E1">
        <w:rPr>
          <w:rFonts w:ascii="Arial" w:hAnsi="Arial" w:cs="Arial"/>
          <w:color w:val="000000"/>
        </w:rPr>
        <w:t>, .</w:t>
      </w:r>
      <w:proofErr w:type="spellStart"/>
      <w:r w:rsidRPr="00F917E1">
        <w:rPr>
          <w:rFonts w:ascii="Arial" w:hAnsi="Arial" w:cs="Arial"/>
          <w:color w:val="000000"/>
        </w:rPr>
        <w:t>docx</w:t>
      </w:r>
      <w:proofErr w:type="spellEnd"/>
      <w:r w:rsidRPr="00F917E1">
        <w:rPr>
          <w:rFonts w:ascii="Arial" w:hAnsi="Arial" w:cs="Arial"/>
          <w:color w:val="000000"/>
        </w:rPr>
        <w:t>, .</w:t>
      </w:r>
      <w:proofErr w:type="spellStart"/>
      <w:r w:rsidRPr="00F917E1">
        <w:rPr>
          <w:rFonts w:ascii="Arial" w:hAnsi="Arial" w:cs="Arial"/>
          <w:color w:val="000000"/>
        </w:rPr>
        <w:t>rtf,.xps</w:t>
      </w:r>
      <w:proofErr w:type="spellEnd"/>
      <w:r w:rsidRPr="00F917E1">
        <w:rPr>
          <w:rFonts w:ascii="Arial" w:hAnsi="Arial" w:cs="Arial"/>
          <w:color w:val="000000"/>
        </w:rPr>
        <w:t>, .</w:t>
      </w:r>
      <w:proofErr w:type="spellStart"/>
      <w:r w:rsidRPr="00F917E1">
        <w:rPr>
          <w:rFonts w:ascii="Arial" w:hAnsi="Arial" w:cs="Arial"/>
          <w:color w:val="000000"/>
        </w:rPr>
        <w:t>odt</w:t>
      </w:r>
      <w:proofErr w:type="spellEnd"/>
      <w:r w:rsidRPr="00F917E1">
        <w:rPr>
          <w:rFonts w:ascii="Arial" w:hAnsi="Arial" w:cs="Arial"/>
          <w:color w:val="000000"/>
        </w:rPr>
        <w:t>.</w:t>
      </w:r>
    </w:p>
    <w:p w:rsidR="00BF4273" w:rsidRPr="00F917E1" w:rsidRDefault="00BF4273" w:rsidP="00BF4273">
      <w:pPr>
        <w:numPr>
          <w:ilvl w:val="0"/>
          <w:numId w:val="54"/>
        </w:numPr>
        <w:autoSpaceDE w:val="0"/>
        <w:autoSpaceDN w:val="0"/>
        <w:adjustRightInd w:val="0"/>
        <w:jc w:val="both"/>
        <w:rPr>
          <w:rFonts w:ascii="Arial" w:hAnsi="Arial" w:cs="Arial"/>
          <w:color w:val="000000"/>
        </w:rPr>
      </w:pPr>
      <w:r w:rsidRPr="00F917E1">
        <w:rPr>
          <w:rFonts w:ascii="Arial" w:hAnsi="Arial" w:cs="Arial"/>
          <w:color w:val="000000"/>
        </w:rPr>
        <w:t>Wykonawca wypełnia JEDZ, tworząc dokument elektroniczny. Może korzystać z innych dostępnych narzędzi lub oprogramowania, które umożliwiają wypełnienie JEDZ i utworzenie dokumentu elektronicznego, w szczególności w jednym z ww. formatów.</w:t>
      </w:r>
    </w:p>
    <w:p w:rsidR="006D2984" w:rsidRPr="00F917E1" w:rsidRDefault="00BF4273" w:rsidP="00F917E1">
      <w:pPr>
        <w:numPr>
          <w:ilvl w:val="0"/>
          <w:numId w:val="54"/>
        </w:numPr>
        <w:autoSpaceDE w:val="0"/>
        <w:autoSpaceDN w:val="0"/>
        <w:adjustRightInd w:val="0"/>
        <w:jc w:val="both"/>
        <w:rPr>
          <w:rFonts w:ascii="Arial" w:hAnsi="Arial" w:cs="Arial"/>
          <w:color w:val="000000"/>
        </w:rPr>
      </w:pPr>
      <w:r w:rsidRPr="00F917E1">
        <w:rPr>
          <w:rFonts w:ascii="Arial" w:hAnsi="Arial" w:cs="Arial"/>
        </w:rPr>
        <w:t>po stworzeniu lub wygenerowaniu przez wykonawcę dokumentu elektronicznego JEDZ,</w:t>
      </w:r>
      <w:r w:rsidR="00F917E1" w:rsidRPr="00F917E1">
        <w:rPr>
          <w:rFonts w:ascii="Arial" w:hAnsi="Arial" w:cs="Arial"/>
          <w:color w:val="000000"/>
        </w:rPr>
        <w:t xml:space="preserve"> </w:t>
      </w:r>
      <w:r w:rsidRPr="00F917E1">
        <w:rPr>
          <w:rFonts w:ascii="Arial" w:hAnsi="Arial" w:cs="Arial"/>
        </w:rPr>
        <w:t>wykonawca podpisuje ww. dokument kwalifikowanym podpisem elektronicznym,</w:t>
      </w:r>
      <w:r w:rsidR="00F917E1" w:rsidRPr="00F917E1">
        <w:rPr>
          <w:rFonts w:ascii="Arial" w:hAnsi="Arial" w:cs="Arial"/>
          <w:color w:val="000000"/>
        </w:rPr>
        <w:t xml:space="preserve"> </w:t>
      </w:r>
      <w:r w:rsidRPr="00F917E1">
        <w:rPr>
          <w:rFonts w:ascii="Arial" w:hAnsi="Arial" w:cs="Arial"/>
        </w:rPr>
        <w:t>wystawionym przez dostawcę kwalifikowanej usługi zaufania, będącego podmiotem</w:t>
      </w:r>
      <w:r w:rsidR="00F917E1" w:rsidRPr="00F917E1">
        <w:rPr>
          <w:rFonts w:ascii="Arial" w:hAnsi="Arial" w:cs="Arial"/>
          <w:color w:val="000000"/>
        </w:rPr>
        <w:t xml:space="preserve"> </w:t>
      </w:r>
      <w:r w:rsidRPr="00F917E1">
        <w:rPr>
          <w:rFonts w:ascii="Arial" w:hAnsi="Arial" w:cs="Arial"/>
        </w:rPr>
        <w:t>świadczącym usługi certyfikacyjne - podpis elektroniczny, spełniające wymogi</w:t>
      </w:r>
      <w:r w:rsidR="00F917E1" w:rsidRPr="00F917E1">
        <w:rPr>
          <w:rFonts w:ascii="Arial" w:hAnsi="Arial" w:cs="Arial"/>
        </w:rPr>
        <w:t xml:space="preserve"> bezpieczeństwa określone w ustawie (Ustawa z dnia 5 września 2016 r. – o usługach</w:t>
      </w:r>
      <w:r w:rsidR="00F917E1" w:rsidRPr="00F917E1">
        <w:rPr>
          <w:rFonts w:ascii="Arial" w:hAnsi="Arial" w:cs="Arial"/>
          <w:color w:val="000000"/>
        </w:rPr>
        <w:t xml:space="preserve"> </w:t>
      </w:r>
      <w:r w:rsidR="00F917E1" w:rsidRPr="00F917E1">
        <w:rPr>
          <w:rFonts w:ascii="Arial" w:hAnsi="Arial" w:cs="Arial"/>
        </w:rPr>
        <w:t>zaufania oraz identyfikacji elektronicznej – Dz. U. z 2016 r. poz. 1579)</w:t>
      </w:r>
      <w:r w:rsidR="00F917E1">
        <w:rPr>
          <w:rFonts w:ascii="Arial" w:hAnsi="Arial" w:cs="Arial"/>
        </w:rPr>
        <w:t>,</w:t>
      </w:r>
    </w:p>
    <w:p w:rsidR="00F917E1" w:rsidRPr="00F917E1" w:rsidRDefault="00F917E1" w:rsidP="00F917E1">
      <w:pPr>
        <w:numPr>
          <w:ilvl w:val="0"/>
          <w:numId w:val="54"/>
        </w:numPr>
        <w:autoSpaceDE w:val="0"/>
        <w:autoSpaceDN w:val="0"/>
        <w:adjustRightInd w:val="0"/>
        <w:jc w:val="both"/>
        <w:rPr>
          <w:rFonts w:ascii="Arial" w:hAnsi="Arial" w:cs="Arial"/>
          <w:color w:val="000000"/>
        </w:rPr>
      </w:pPr>
      <w:r w:rsidRPr="00F917E1">
        <w:rPr>
          <w:rFonts w:ascii="Arial" w:hAnsi="Arial" w:cs="Arial"/>
        </w:rPr>
        <w:t>podpisany dokument elektroniczny JEDZ powinien zostać zaszyfrowany, tj. opatrzony</w:t>
      </w:r>
      <w:r>
        <w:rPr>
          <w:rFonts w:ascii="Arial" w:hAnsi="Arial" w:cs="Arial"/>
          <w:color w:val="000000"/>
        </w:rPr>
        <w:t xml:space="preserve"> </w:t>
      </w:r>
      <w:r w:rsidRPr="00F917E1">
        <w:rPr>
          <w:rFonts w:ascii="Arial" w:hAnsi="Arial" w:cs="Arial"/>
        </w:rPr>
        <w:t>hasłem dostępowym. W tym celu wykonawca może posłużyć się narzędziami oferowanymi</w:t>
      </w:r>
      <w:r>
        <w:rPr>
          <w:rFonts w:ascii="Arial" w:hAnsi="Arial" w:cs="Arial"/>
          <w:color w:val="000000"/>
        </w:rPr>
        <w:t xml:space="preserve"> </w:t>
      </w:r>
      <w:r w:rsidRPr="00F917E1">
        <w:rPr>
          <w:rFonts w:ascii="Arial" w:hAnsi="Arial" w:cs="Arial"/>
        </w:rPr>
        <w:t xml:space="preserve">przez oprogramowanie, w którym przygotowuje dokument oświadczenia (np. </w:t>
      </w:r>
      <w:proofErr w:type="spellStart"/>
      <w:r w:rsidRPr="00F917E1">
        <w:rPr>
          <w:rFonts w:ascii="Arial" w:hAnsi="Arial" w:cs="Arial"/>
        </w:rPr>
        <w:t>Adobe</w:t>
      </w:r>
      <w:proofErr w:type="spellEnd"/>
      <w:r>
        <w:rPr>
          <w:rFonts w:ascii="Arial" w:hAnsi="Arial" w:cs="Arial"/>
          <w:color w:val="000000"/>
        </w:rPr>
        <w:t xml:space="preserve"> </w:t>
      </w:r>
      <w:proofErr w:type="spellStart"/>
      <w:r w:rsidRPr="00F917E1">
        <w:rPr>
          <w:rFonts w:ascii="Arial" w:hAnsi="Arial" w:cs="Arial"/>
        </w:rPr>
        <w:t>Acrobat</w:t>
      </w:r>
      <w:proofErr w:type="spellEnd"/>
      <w:r w:rsidRPr="00F917E1">
        <w:rPr>
          <w:rFonts w:ascii="Arial" w:hAnsi="Arial" w:cs="Arial"/>
        </w:rPr>
        <w:t xml:space="preserve">), lub skorzystać z dostępnych na rynku narzędzi na licencji </w:t>
      </w:r>
      <w:proofErr w:type="spellStart"/>
      <w:r w:rsidRPr="00F917E1">
        <w:rPr>
          <w:rFonts w:ascii="Arial" w:hAnsi="Arial" w:cs="Arial"/>
        </w:rPr>
        <w:t>open-source</w:t>
      </w:r>
      <w:proofErr w:type="spellEnd"/>
      <w:r w:rsidRPr="00F917E1">
        <w:rPr>
          <w:rFonts w:ascii="Arial" w:hAnsi="Arial" w:cs="Arial"/>
        </w:rPr>
        <w:t xml:space="preserve"> (np.: AES</w:t>
      </w:r>
      <w:r>
        <w:rPr>
          <w:rFonts w:ascii="Arial" w:hAnsi="Arial" w:cs="Arial"/>
          <w:color w:val="000000"/>
        </w:rPr>
        <w:t xml:space="preserve"> </w:t>
      </w:r>
      <w:proofErr w:type="spellStart"/>
      <w:r w:rsidRPr="00F917E1">
        <w:rPr>
          <w:rFonts w:ascii="Arial" w:hAnsi="Arial" w:cs="Arial"/>
        </w:rPr>
        <w:t>Crypt</w:t>
      </w:r>
      <w:proofErr w:type="spellEnd"/>
      <w:r w:rsidRPr="00F917E1">
        <w:rPr>
          <w:rFonts w:ascii="Arial" w:hAnsi="Arial" w:cs="Arial"/>
        </w:rPr>
        <w:t xml:space="preserve">, 7-Zip i Smart </w:t>
      </w:r>
      <w:proofErr w:type="spellStart"/>
      <w:r w:rsidRPr="00F917E1">
        <w:rPr>
          <w:rFonts w:ascii="Arial" w:hAnsi="Arial" w:cs="Arial"/>
        </w:rPr>
        <w:t>Sign</w:t>
      </w:r>
      <w:proofErr w:type="spellEnd"/>
      <w:r w:rsidRPr="00F917E1">
        <w:rPr>
          <w:rFonts w:ascii="Arial" w:hAnsi="Arial" w:cs="Arial"/>
        </w:rPr>
        <w:t>) lub komercyjnych</w:t>
      </w:r>
      <w:r>
        <w:rPr>
          <w:rFonts w:ascii="Arial" w:hAnsi="Arial" w:cs="Arial"/>
        </w:rPr>
        <w:t>,</w:t>
      </w:r>
    </w:p>
    <w:p w:rsidR="00F917E1" w:rsidRPr="00F917E1" w:rsidRDefault="00F917E1" w:rsidP="00F917E1">
      <w:pPr>
        <w:numPr>
          <w:ilvl w:val="0"/>
          <w:numId w:val="54"/>
        </w:numPr>
        <w:autoSpaceDE w:val="0"/>
        <w:autoSpaceDN w:val="0"/>
        <w:adjustRightInd w:val="0"/>
        <w:jc w:val="both"/>
        <w:rPr>
          <w:rFonts w:ascii="Arial" w:hAnsi="Arial" w:cs="Arial"/>
          <w:color w:val="000000"/>
        </w:rPr>
      </w:pPr>
      <w:r w:rsidRPr="00F917E1">
        <w:rPr>
          <w:rFonts w:ascii="Arial" w:hAnsi="Arial" w:cs="Arial"/>
        </w:rPr>
        <w:t>Wykonawca zamieszcza hasło dostępu do pliku JEDZ w treści swojej oferty, składanej w</w:t>
      </w:r>
      <w:r>
        <w:rPr>
          <w:rFonts w:ascii="Arial" w:hAnsi="Arial" w:cs="Arial"/>
          <w:color w:val="000000"/>
        </w:rPr>
        <w:t xml:space="preserve"> </w:t>
      </w:r>
      <w:r w:rsidRPr="00F917E1">
        <w:rPr>
          <w:rFonts w:ascii="Arial" w:hAnsi="Arial" w:cs="Arial"/>
        </w:rPr>
        <w:t>formie pisemnej. Treść oferty może zawierać, jeśli to niezbędne, również inne informacje</w:t>
      </w:r>
      <w:r>
        <w:rPr>
          <w:rFonts w:ascii="Arial" w:hAnsi="Arial" w:cs="Arial"/>
          <w:color w:val="000000"/>
        </w:rPr>
        <w:t xml:space="preserve"> </w:t>
      </w:r>
      <w:r w:rsidRPr="00F917E1">
        <w:rPr>
          <w:rFonts w:ascii="Arial" w:hAnsi="Arial" w:cs="Arial"/>
        </w:rPr>
        <w:t>dla prawidłowego dostępu do dokumentu, w szczególności informacje o wykorzystanym</w:t>
      </w:r>
      <w:r>
        <w:rPr>
          <w:rFonts w:ascii="Arial" w:hAnsi="Arial" w:cs="Arial"/>
          <w:color w:val="000000"/>
        </w:rPr>
        <w:t xml:space="preserve"> </w:t>
      </w:r>
      <w:r w:rsidRPr="00F917E1">
        <w:rPr>
          <w:rFonts w:ascii="Arial" w:hAnsi="Arial" w:cs="Arial"/>
        </w:rPr>
        <w:t>programie szyfrującym lub procedurze odszyfrowania danych zawartych w JEDZ</w:t>
      </w:r>
      <w:r>
        <w:rPr>
          <w:rFonts w:ascii="Arial" w:hAnsi="Arial" w:cs="Arial"/>
        </w:rPr>
        <w:t>,</w:t>
      </w:r>
    </w:p>
    <w:p w:rsidR="00F917E1" w:rsidRPr="00F917E1" w:rsidRDefault="00F917E1" w:rsidP="00F917E1">
      <w:pPr>
        <w:numPr>
          <w:ilvl w:val="0"/>
          <w:numId w:val="54"/>
        </w:numPr>
        <w:autoSpaceDE w:val="0"/>
        <w:autoSpaceDN w:val="0"/>
        <w:adjustRightInd w:val="0"/>
        <w:jc w:val="both"/>
        <w:rPr>
          <w:rFonts w:ascii="Arial" w:hAnsi="Arial" w:cs="Arial"/>
          <w:color w:val="000000"/>
        </w:rPr>
      </w:pPr>
      <w:r w:rsidRPr="00F917E1">
        <w:rPr>
          <w:rFonts w:ascii="Arial" w:hAnsi="Arial" w:cs="Arial"/>
        </w:rPr>
        <w:t>Wykonawca przesyła zamawiającemu zaszyfrowany i podpisany kwalifikowanym podpisem</w:t>
      </w:r>
      <w:r>
        <w:rPr>
          <w:rFonts w:ascii="Arial" w:hAnsi="Arial" w:cs="Arial"/>
          <w:color w:val="000000"/>
        </w:rPr>
        <w:t xml:space="preserve"> </w:t>
      </w:r>
      <w:r w:rsidRPr="00F917E1">
        <w:rPr>
          <w:rFonts w:ascii="Arial" w:hAnsi="Arial" w:cs="Arial"/>
        </w:rPr>
        <w:t>elektronicznym JEDZ na wskazany adres poczty elektronicznej w taki sposób, aby</w:t>
      </w:r>
      <w:r>
        <w:rPr>
          <w:rFonts w:ascii="Arial" w:hAnsi="Arial" w:cs="Arial"/>
          <w:color w:val="000000"/>
        </w:rPr>
        <w:t xml:space="preserve"> </w:t>
      </w:r>
      <w:r w:rsidRPr="00F917E1">
        <w:rPr>
          <w:rFonts w:ascii="Arial" w:hAnsi="Arial" w:cs="Arial"/>
        </w:rPr>
        <w:t>dokument ten dotarł do zamawiającego przed upływem terminu składania ofert. W treści</w:t>
      </w:r>
      <w:r>
        <w:rPr>
          <w:rFonts w:ascii="Arial" w:hAnsi="Arial" w:cs="Arial"/>
          <w:color w:val="000000"/>
        </w:rPr>
        <w:t xml:space="preserve"> </w:t>
      </w:r>
      <w:r w:rsidRPr="00F917E1">
        <w:rPr>
          <w:rFonts w:ascii="Arial" w:hAnsi="Arial" w:cs="Arial"/>
        </w:rPr>
        <w:t>przesłanej wiadomości należy wskazać oznaczenie i nazwę postępowania, którego JEDZ</w:t>
      </w:r>
      <w:r>
        <w:rPr>
          <w:rFonts w:ascii="Arial" w:hAnsi="Arial" w:cs="Arial"/>
          <w:color w:val="000000"/>
        </w:rPr>
        <w:t xml:space="preserve"> </w:t>
      </w:r>
      <w:r w:rsidRPr="00F917E1">
        <w:rPr>
          <w:rFonts w:ascii="Arial" w:hAnsi="Arial" w:cs="Arial"/>
        </w:rPr>
        <w:t>dotyczy oraz nazwę wykonawcy albo dowolne oznaczenie pozwalające na identyfikację</w:t>
      </w:r>
      <w:r>
        <w:rPr>
          <w:rFonts w:ascii="Arial" w:hAnsi="Arial" w:cs="Arial"/>
          <w:color w:val="000000"/>
        </w:rPr>
        <w:t xml:space="preserve"> </w:t>
      </w:r>
      <w:r w:rsidRPr="00F917E1">
        <w:rPr>
          <w:rFonts w:ascii="Arial" w:hAnsi="Arial" w:cs="Arial"/>
        </w:rPr>
        <w:t>wykonawcy.</w:t>
      </w:r>
    </w:p>
    <w:p w:rsidR="00F917E1" w:rsidRPr="00F917E1" w:rsidRDefault="00F917E1" w:rsidP="00F917E1">
      <w:pPr>
        <w:numPr>
          <w:ilvl w:val="0"/>
          <w:numId w:val="54"/>
        </w:numPr>
        <w:autoSpaceDE w:val="0"/>
        <w:autoSpaceDN w:val="0"/>
        <w:adjustRightInd w:val="0"/>
        <w:jc w:val="both"/>
        <w:rPr>
          <w:rFonts w:ascii="Arial" w:hAnsi="Arial" w:cs="Arial"/>
          <w:color w:val="000000"/>
        </w:rPr>
      </w:pPr>
      <w:r w:rsidRPr="00F917E1">
        <w:rPr>
          <w:rFonts w:ascii="Arial" w:hAnsi="Arial" w:cs="Arial"/>
        </w:rPr>
        <w:t>Wykonawca, przesyłając JEDZ, żąda potwierdzenia dostarczenia wiadomości zawierającej</w:t>
      </w:r>
      <w:r>
        <w:rPr>
          <w:rFonts w:ascii="Arial" w:hAnsi="Arial" w:cs="Arial"/>
          <w:color w:val="000000"/>
        </w:rPr>
        <w:t xml:space="preserve"> </w:t>
      </w:r>
      <w:r w:rsidRPr="00F917E1">
        <w:rPr>
          <w:rFonts w:ascii="Arial" w:hAnsi="Arial" w:cs="Arial"/>
        </w:rPr>
        <w:t>JEDZ.</w:t>
      </w:r>
    </w:p>
    <w:p w:rsidR="00F917E1" w:rsidRPr="00F917E1" w:rsidRDefault="00F917E1" w:rsidP="00F917E1">
      <w:pPr>
        <w:numPr>
          <w:ilvl w:val="0"/>
          <w:numId w:val="54"/>
        </w:numPr>
        <w:autoSpaceDE w:val="0"/>
        <w:autoSpaceDN w:val="0"/>
        <w:adjustRightInd w:val="0"/>
        <w:jc w:val="both"/>
        <w:rPr>
          <w:rFonts w:ascii="Arial" w:hAnsi="Arial" w:cs="Arial"/>
          <w:color w:val="000000"/>
        </w:rPr>
      </w:pPr>
      <w:r w:rsidRPr="00F917E1">
        <w:rPr>
          <w:rFonts w:ascii="Arial" w:hAnsi="Arial" w:cs="Arial"/>
        </w:rPr>
        <w:t>Datą przesłania JEDZ będzie potwierdzenie dostarczenia wiadomości zawierającej JEDZ z</w:t>
      </w:r>
      <w:r>
        <w:rPr>
          <w:rFonts w:ascii="Arial" w:hAnsi="Arial" w:cs="Arial"/>
          <w:color w:val="000000"/>
        </w:rPr>
        <w:t xml:space="preserve"> </w:t>
      </w:r>
      <w:r w:rsidRPr="00F917E1">
        <w:rPr>
          <w:rFonts w:ascii="Arial" w:hAnsi="Arial" w:cs="Arial"/>
        </w:rPr>
        <w:t>serwera pocztowego zamawiającego.</w:t>
      </w:r>
    </w:p>
    <w:p w:rsidR="00F917E1" w:rsidRPr="00F917E1" w:rsidRDefault="00F917E1" w:rsidP="00F917E1">
      <w:pPr>
        <w:numPr>
          <w:ilvl w:val="0"/>
          <w:numId w:val="54"/>
        </w:numPr>
        <w:autoSpaceDE w:val="0"/>
        <w:autoSpaceDN w:val="0"/>
        <w:adjustRightInd w:val="0"/>
        <w:jc w:val="both"/>
        <w:rPr>
          <w:rFonts w:ascii="Arial" w:hAnsi="Arial" w:cs="Arial"/>
          <w:color w:val="000000"/>
        </w:rPr>
      </w:pPr>
      <w:r w:rsidRPr="00F917E1">
        <w:rPr>
          <w:rFonts w:ascii="Arial" w:hAnsi="Arial" w:cs="Arial"/>
        </w:rPr>
        <w:t>Obowiązek złożenia JEDZ w postaci elektronicznej opatrzonej kwalifikowanym podpisem</w:t>
      </w:r>
      <w:r>
        <w:rPr>
          <w:rFonts w:ascii="Arial" w:hAnsi="Arial" w:cs="Arial"/>
          <w:color w:val="000000"/>
        </w:rPr>
        <w:t xml:space="preserve"> </w:t>
      </w:r>
      <w:r w:rsidRPr="00F917E1">
        <w:rPr>
          <w:rFonts w:ascii="Arial" w:hAnsi="Arial" w:cs="Arial"/>
        </w:rPr>
        <w:t>elektronicznym w sposób określony powyżej dotyczy również JEDZ składanego na</w:t>
      </w:r>
      <w:r>
        <w:rPr>
          <w:rFonts w:ascii="Arial" w:hAnsi="Arial" w:cs="Arial"/>
          <w:color w:val="000000"/>
        </w:rPr>
        <w:t xml:space="preserve"> </w:t>
      </w:r>
      <w:r w:rsidRPr="00F917E1">
        <w:rPr>
          <w:rFonts w:ascii="Arial" w:hAnsi="Arial" w:cs="Arial"/>
        </w:rPr>
        <w:t xml:space="preserve">wezwanie w trybie art. 26 ust. 3 ustawy </w:t>
      </w:r>
      <w:proofErr w:type="spellStart"/>
      <w:r w:rsidRPr="00F917E1">
        <w:rPr>
          <w:rFonts w:ascii="Arial" w:hAnsi="Arial" w:cs="Arial"/>
        </w:rPr>
        <w:t>Pzp</w:t>
      </w:r>
      <w:proofErr w:type="spellEnd"/>
      <w:r w:rsidRPr="00F917E1">
        <w:rPr>
          <w:rFonts w:ascii="Arial" w:hAnsi="Arial" w:cs="Arial"/>
        </w:rPr>
        <w:t>; w takim przypadku Zamawiający nie wymaga</w:t>
      </w:r>
      <w:r>
        <w:rPr>
          <w:rFonts w:ascii="Arial" w:hAnsi="Arial" w:cs="Arial"/>
          <w:color w:val="000000"/>
        </w:rPr>
        <w:t xml:space="preserve"> </w:t>
      </w:r>
      <w:r w:rsidRPr="00F917E1">
        <w:rPr>
          <w:rFonts w:ascii="Arial" w:hAnsi="Arial" w:cs="Arial"/>
        </w:rPr>
        <w:t>szyfrowania tego dokumentu.</w:t>
      </w:r>
    </w:p>
    <w:p w:rsidR="00F917E1" w:rsidRPr="00F917E1" w:rsidRDefault="00F917E1" w:rsidP="00F917E1">
      <w:pPr>
        <w:autoSpaceDE w:val="0"/>
        <w:autoSpaceDN w:val="0"/>
        <w:adjustRightInd w:val="0"/>
        <w:ind w:left="786"/>
        <w:jc w:val="both"/>
        <w:rPr>
          <w:rFonts w:ascii="Arial" w:hAnsi="Arial" w:cs="Arial"/>
          <w:color w:val="000000"/>
        </w:rPr>
      </w:pPr>
    </w:p>
    <w:p w:rsidR="00F917E1" w:rsidRPr="00F917E1" w:rsidRDefault="00F917E1" w:rsidP="00F917E1">
      <w:pPr>
        <w:ind w:left="786"/>
        <w:jc w:val="both"/>
        <w:rPr>
          <w:rFonts w:ascii="Arial" w:hAnsi="Arial" w:cs="Arial"/>
          <w:b/>
          <w:u w:val="single"/>
        </w:rPr>
      </w:pPr>
      <w:r w:rsidRPr="00F917E1">
        <w:rPr>
          <w:rFonts w:ascii="Arial" w:hAnsi="Arial" w:cs="Arial"/>
          <w:b/>
          <w:u w:val="single"/>
        </w:rPr>
        <w:t>Ofertę składa się pod rygorem nieważności w formie pisemnej.</w:t>
      </w:r>
    </w:p>
    <w:p w:rsidR="00F917E1" w:rsidRPr="00F917E1" w:rsidRDefault="00F917E1" w:rsidP="00F917E1">
      <w:pPr>
        <w:ind w:left="786"/>
        <w:jc w:val="both"/>
        <w:rPr>
          <w:rFonts w:ascii="Arial" w:hAnsi="Arial" w:cs="Arial"/>
        </w:rPr>
      </w:pPr>
    </w:p>
    <w:p w:rsidR="00965B3D" w:rsidRPr="00965B3D" w:rsidRDefault="00965B3D" w:rsidP="00965B3D">
      <w:pPr>
        <w:autoSpaceDE w:val="0"/>
        <w:autoSpaceDN w:val="0"/>
        <w:adjustRightInd w:val="0"/>
        <w:ind w:left="567"/>
        <w:jc w:val="both"/>
        <w:rPr>
          <w:rFonts w:ascii="Arial" w:hAnsi="Arial" w:cs="Arial"/>
        </w:rPr>
      </w:pPr>
      <w:r w:rsidRPr="00965B3D">
        <w:rPr>
          <w:rFonts w:ascii="Arial" w:hAnsi="Arial" w:cs="Arial"/>
        </w:rPr>
        <w:t>Wykonawca przygotowując JEDZ może ograniczyć się tylko do wypełnianie sekcji α części IV</w:t>
      </w:r>
      <w:r>
        <w:rPr>
          <w:rFonts w:ascii="Arial" w:hAnsi="Arial" w:cs="Arial"/>
        </w:rPr>
        <w:t xml:space="preserve"> </w:t>
      </w:r>
      <w:r w:rsidRPr="00965B3D">
        <w:rPr>
          <w:rFonts w:ascii="Arial" w:hAnsi="Arial" w:cs="Arial"/>
        </w:rPr>
        <w:t>formularza JEDZ i nie musi wypełniać żadnej z pozostałych sekcji w części IV. Właściwej</w:t>
      </w:r>
      <w:r>
        <w:rPr>
          <w:rFonts w:ascii="Arial" w:hAnsi="Arial" w:cs="Arial"/>
        </w:rPr>
        <w:t xml:space="preserve"> </w:t>
      </w:r>
      <w:r w:rsidRPr="00965B3D">
        <w:rPr>
          <w:rFonts w:ascii="Arial" w:hAnsi="Arial" w:cs="Arial"/>
        </w:rPr>
        <w:t>(dowodowej) weryfikacji spełniania konkretnych, określonych przez Zamawiającego, warunków</w:t>
      </w:r>
      <w:r>
        <w:rPr>
          <w:rFonts w:ascii="Arial" w:hAnsi="Arial" w:cs="Arial"/>
        </w:rPr>
        <w:t xml:space="preserve"> </w:t>
      </w:r>
      <w:r w:rsidRPr="00965B3D">
        <w:rPr>
          <w:rFonts w:ascii="Arial" w:hAnsi="Arial" w:cs="Arial"/>
        </w:rPr>
        <w:t>udziału w postępowaniu Zamawiający dokona co do zasady na zakończenie postępowania w</w:t>
      </w:r>
      <w:r>
        <w:rPr>
          <w:rFonts w:ascii="Arial" w:hAnsi="Arial" w:cs="Arial"/>
        </w:rPr>
        <w:t xml:space="preserve"> </w:t>
      </w:r>
      <w:r w:rsidRPr="00965B3D">
        <w:rPr>
          <w:rFonts w:ascii="Arial" w:hAnsi="Arial" w:cs="Arial"/>
        </w:rPr>
        <w:t>oparciu o stosowne dokumenty składane przez Wykonawcę, którego oferta została oceniona</w:t>
      </w:r>
      <w:r>
        <w:rPr>
          <w:rFonts w:ascii="Arial" w:hAnsi="Arial" w:cs="Arial"/>
        </w:rPr>
        <w:t xml:space="preserve"> </w:t>
      </w:r>
      <w:r w:rsidRPr="00965B3D">
        <w:rPr>
          <w:rFonts w:ascii="Arial" w:hAnsi="Arial" w:cs="Arial"/>
        </w:rPr>
        <w:t xml:space="preserve">najwyżej, na wezwanie zamawiającego (art. 26 ust. 1 ustawy </w:t>
      </w:r>
      <w:proofErr w:type="spellStart"/>
      <w:r w:rsidRPr="00965B3D">
        <w:rPr>
          <w:rFonts w:ascii="Arial" w:hAnsi="Arial" w:cs="Arial"/>
        </w:rPr>
        <w:t>Pzp</w:t>
      </w:r>
      <w:proofErr w:type="spellEnd"/>
      <w:r w:rsidRPr="00965B3D">
        <w:rPr>
          <w:rFonts w:ascii="Arial" w:hAnsi="Arial" w:cs="Arial"/>
        </w:rPr>
        <w:t>).</w:t>
      </w:r>
    </w:p>
    <w:p w:rsidR="00965B3D" w:rsidRPr="00965B3D" w:rsidRDefault="00965B3D" w:rsidP="00090023">
      <w:pPr>
        <w:autoSpaceDE w:val="0"/>
        <w:autoSpaceDN w:val="0"/>
        <w:adjustRightInd w:val="0"/>
        <w:ind w:left="567"/>
        <w:jc w:val="both"/>
        <w:rPr>
          <w:rFonts w:ascii="Arial" w:hAnsi="Arial" w:cs="Arial"/>
        </w:rPr>
      </w:pPr>
      <w:r w:rsidRPr="00965B3D">
        <w:rPr>
          <w:rFonts w:ascii="Arial" w:hAnsi="Arial" w:cs="Arial"/>
        </w:rPr>
        <w:t>Szczegółowe informacje związane z zasadami i sposobem wypełniania Jednolitego</w:t>
      </w:r>
      <w:r w:rsidR="00090023">
        <w:rPr>
          <w:rFonts w:ascii="Arial" w:hAnsi="Arial" w:cs="Arial"/>
        </w:rPr>
        <w:t xml:space="preserve"> </w:t>
      </w:r>
      <w:r w:rsidRPr="00965B3D">
        <w:rPr>
          <w:rFonts w:ascii="Arial" w:hAnsi="Arial" w:cs="Arial"/>
        </w:rPr>
        <w:t>Dokumentu, znajdują się także w wyjaśnieniach Urzędu Zamówień Publicznych (UZP),</w:t>
      </w:r>
      <w:r w:rsidR="00090023">
        <w:rPr>
          <w:rFonts w:ascii="Arial" w:hAnsi="Arial" w:cs="Arial"/>
        </w:rPr>
        <w:t xml:space="preserve"> </w:t>
      </w:r>
      <w:r w:rsidRPr="00965B3D">
        <w:rPr>
          <w:rFonts w:ascii="Arial" w:hAnsi="Arial" w:cs="Arial"/>
        </w:rPr>
        <w:t>dostę</w:t>
      </w:r>
      <w:r w:rsidR="00090023">
        <w:rPr>
          <w:rFonts w:ascii="Arial" w:hAnsi="Arial" w:cs="Arial"/>
        </w:rPr>
        <w:t xml:space="preserve">pnych na stronie </w:t>
      </w:r>
      <w:r w:rsidRPr="00965B3D">
        <w:rPr>
          <w:rFonts w:ascii="Arial" w:hAnsi="Arial" w:cs="Arial"/>
        </w:rPr>
        <w:lastRenderedPageBreak/>
        <w:t>internetowej www.uzp.gov.pl, Repozytorium wiedzy w zakładce</w:t>
      </w:r>
      <w:r w:rsidR="00090023">
        <w:rPr>
          <w:rFonts w:ascii="Arial" w:hAnsi="Arial" w:cs="Arial"/>
        </w:rPr>
        <w:t xml:space="preserve"> </w:t>
      </w:r>
      <w:r w:rsidRPr="00965B3D">
        <w:rPr>
          <w:rFonts w:ascii="Arial" w:hAnsi="Arial" w:cs="Arial"/>
        </w:rPr>
        <w:t>Jednolity Europejski Dokument Zamówienia.</w:t>
      </w:r>
    </w:p>
    <w:p w:rsidR="00965B3D" w:rsidRPr="00965B3D" w:rsidRDefault="00965B3D" w:rsidP="00090023">
      <w:pPr>
        <w:autoSpaceDE w:val="0"/>
        <w:autoSpaceDN w:val="0"/>
        <w:adjustRightInd w:val="0"/>
        <w:ind w:left="567"/>
        <w:jc w:val="both"/>
        <w:rPr>
          <w:rFonts w:ascii="Arial" w:hAnsi="Arial" w:cs="Arial"/>
        </w:rPr>
      </w:pPr>
      <w:r w:rsidRPr="00965B3D">
        <w:rPr>
          <w:rFonts w:ascii="Arial" w:hAnsi="Arial" w:cs="Arial"/>
        </w:rPr>
        <w:t>Zamawiający informuje, że w Części III, Sekcja C Jednolitego dokumentu „Podstawy związane</w:t>
      </w:r>
      <w:r w:rsidR="00090023">
        <w:rPr>
          <w:rFonts w:ascii="Arial" w:hAnsi="Arial" w:cs="Arial"/>
        </w:rPr>
        <w:t xml:space="preserve"> </w:t>
      </w:r>
      <w:r w:rsidRPr="00965B3D">
        <w:rPr>
          <w:rFonts w:ascii="Arial" w:hAnsi="Arial" w:cs="Arial"/>
        </w:rPr>
        <w:t>z niewypłacalnością, konfliktem interesów lub wykroczeniami zawodowymi” w podsekcji „Czy</w:t>
      </w:r>
      <w:r w:rsidR="00090023">
        <w:rPr>
          <w:rFonts w:ascii="Arial" w:hAnsi="Arial" w:cs="Arial"/>
        </w:rPr>
        <w:t xml:space="preserve"> </w:t>
      </w:r>
      <w:r w:rsidRPr="00965B3D">
        <w:rPr>
          <w:rFonts w:ascii="Arial" w:hAnsi="Arial" w:cs="Arial"/>
        </w:rPr>
        <w:t>wykonawca, wedle własnej wiedzy, naruszył swoje obowiązki w dziedzinie prawa ochrony</w:t>
      </w:r>
      <w:r w:rsidR="00090023">
        <w:rPr>
          <w:rFonts w:ascii="Arial" w:hAnsi="Arial" w:cs="Arial"/>
        </w:rPr>
        <w:t xml:space="preserve"> </w:t>
      </w:r>
      <w:r w:rsidRPr="00965B3D">
        <w:rPr>
          <w:rFonts w:ascii="Arial" w:hAnsi="Arial" w:cs="Arial"/>
        </w:rPr>
        <w:t>środowiska, prawa socjalnego, prawa pracy?” Wykonawca składa oświadczenie w zakresie:</w:t>
      </w:r>
    </w:p>
    <w:p w:rsidR="00965B3D" w:rsidRPr="00965B3D" w:rsidRDefault="00965B3D" w:rsidP="00965B3D">
      <w:pPr>
        <w:autoSpaceDE w:val="0"/>
        <w:autoSpaceDN w:val="0"/>
        <w:adjustRightInd w:val="0"/>
        <w:ind w:left="567"/>
        <w:jc w:val="both"/>
        <w:rPr>
          <w:rFonts w:ascii="Arial" w:hAnsi="Arial" w:cs="Arial"/>
        </w:rPr>
      </w:pPr>
      <w:r w:rsidRPr="00965B3D">
        <w:rPr>
          <w:rFonts w:ascii="Arial" w:hAnsi="Arial" w:cs="Arial"/>
        </w:rPr>
        <w:t>− przestępstw przeciwko środowisku wymienionych w art. 181 - 188 Kodeksu karnego;</w:t>
      </w:r>
    </w:p>
    <w:p w:rsidR="00965B3D" w:rsidRPr="00965B3D" w:rsidRDefault="00965B3D" w:rsidP="00090023">
      <w:pPr>
        <w:autoSpaceDE w:val="0"/>
        <w:autoSpaceDN w:val="0"/>
        <w:adjustRightInd w:val="0"/>
        <w:ind w:left="567"/>
        <w:jc w:val="both"/>
        <w:rPr>
          <w:rFonts w:ascii="Arial" w:hAnsi="Arial" w:cs="Arial"/>
        </w:rPr>
      </w:pPr>
      <w:r w:rsidRPr="00965B3D">
        <w:rPr>
          <w:rFonts w:ascii="Arial" w:hAnsi="Arial" w:cs="Arial"/>
        </w:rPr>
        <w:t>− przestępstw przeciwko prawom osób wykonujących pracę zarobkową z art. 218 – 221</w:t>
      </w:r>
      <w:r w:rsidR="00090023">
        <w:rPr>
          <w:rFonts w:ascii="Arial" w:hAnsi="Arial" w:cs="Arial"/>
        </w:rPr>
        <w:t xml:space="preserve"> </w:t>
      </w:r>
      <w:r w:rsidRPr="00965B3D">
        <w:rPr>
          <w:rFonts w:ascii="Arial" w:hAnsi="Arial" w:cs="Arial"/>
        </w:rPr>
        <w:t>Kodeksu karnego;</w:t>
      </w:r>
    </w:p>
    <w:p w:rsidR="00965B3D" w:rsidRPr="00965B3D" w:rsidRDefault="00965B3D" w:rsidP="00090023">
      <w:pPr>
        <w:autoSpaceDE w:val="0"/>
        <w:autoSpaceDN w:val="0"/>
        <w:adjustRightInd w:val="0"/>
        <w:ind w:left="567"/>
        <w:jc w:val="both"/>
        <w:rPr>
          <w:rFonts w:ascii="Arial" w:hAnsi="Arial" w:cs="Arial"/>
        </w:rPr>
      </w:pPr>
      <w:r w:rsidRPr="00965B3D">
        <w:rPr>
          <w:rFonts w:ascii="Arial" w:hAnsi="Arial" w:cs="Arial"/>
        </w:rPr>
        <w:t>− przestępstwa o którym mowa w art. 9 lub art. 10 ustawy z dnia 15 czerwca 2012 r., o</w:t>
      </w:r>
      <w:r w:rsidR="00090023">
        <w:rPr>
          <w:rFonts w:ascii="Arial" w:hAnsi="Arial" w:cs="Arial"/>
        </w:rPr>
        <w:t xml:space="preserve"> </w:t>
      </w:r>
      <w:r w:rsidRPr="00965B3D">
        <w:rPr>
          <w:rFonts w:ascii="Arial" w:hAnsi="Arial" w:cs="Arial"/>
        </w:rPr>
        <w:t>skutkach powierzania wykonywania pracy cudzoziemcom przebywającym wbrew</w:t>
      </w:r>
      <w:r w:rsidR="00090023">
        <w:rPr>
          <w:rFonts w:ascii="Arial" w:hAnsi="Arial" w:cs="Arial"/>
        </w:rPr>
        <w:t xml:space="preserve"> </w:t>
      </w:r>
      <w:r w:rsidRPr="00965B3D">
        <w:rPr>
          <w:rFonts w:ascii="Arial" w:hAnsi="Arial" w:cs="Arial"/>
        </w:rPr>
        <w:t>przepisom na terytorium Rzeczypospolitej Polskiej (Dz. U poz. 769).</w:t>
      </w:r>
    </w:p>
    <w:p w:rsidR="00090023" w:rsidRDefault="00090023" w:rsidP="00965B3D">
      <w:pPr>
        <w:autoSpaceDE w:val="0"/>
        <w:autoSpaceDN w:val="0"/>
        <w:adjustRightInd w:val="0"/>
        <w:ind w:left="567"/>
        <w:jc w:val="both"/>
        <w:rPr>
          <w:rFonts w:ascii="Arial" w:hAnsi="Arial" w:cs="Arial"/>
        </w:rPr>
      </w:pPr>
    </w:p>
    <w:p w:rsidR="00F917E1" w:rsidRPr="00965B3D" w:rsidRDefault="00965B3D" w:rsidP="00090023">
      <w:pPr>
        <w:autoSpaceDE w:val="0"/>
        <w:autoSpaceDN w:val="0"/>
        <w:adjustRightInd w:val="0"/>
        <w:ind w:left="567"/>
        <w:jc w:val="both"/>
        <w:rPr>
          <w:rFonts w:ascii="Arial" w:hAnsi="Arial" w:cs="Arial"/>
        </w:rPr>
      </w:pPr>
      <w:r w:rsidRPr="00965B3D">
        <w:rPr>
          <w:rFonts w:ascii="Arial" w:hAnsi="Arial" w:cs="Arial"/>
        </w:rPr>
        <w:t>W związku z tym, że w niniejszym postępowaniu Zamawiający nie stosuje przesłanek</w:t>
      </w:r>
      <w:r w:rsidR="00090023">
        <w:rPr>
          <w:rFonts w:ascii="Arial" w:hAnsi="Arial" w:cs="Arial"/>
        </w:rPr>
        <w:t xml:space="preserve"> </w:t>
      </w:r>
      <w:r w:rsidRPr="00965B3D">
        <w:rPr>
          <w:rFonts w:ascii="Arial" w:hAnsi="Arial" w:cs="Arial"/>
        </w:rPr>
        <w:t xml:space="preserve">fakultatywnych, o których mowa w art. 24 ust. 5 pkt. 5-7 ustawy </w:t>
      </w:r>
      <w:proofErr w:type="spellStart"/>
      <w:r w:rsidRPr="00965B3D">
        <w:rPr>
          <w:rFonts w:ascii="Arial" w:hAnsi="Arial" w:cs="Arial"/>
        </w:rPr>
        <w:t>Pzp</w:t>
      </w:r>
      <w:proofErr w:type="spellEnd"/>
      <w:r w:rsidRPr="00965B3D">
        <w:rPr>
          <w:rFonts w:ascii="Arial" w:hAnsi="Arial" w:cs="Arial"/>
        </w:rPr>
        <w:t>, to Wykonawca składa</w:t>
      </w:r>
      <w:r w:rsidR="00090023">
        <w:rPr>
          <w:rFonts w:ascii="Arial" w:hAnsi="Arial" w:cs="Arial"/>
        </w:rPr>
        <w:t xml:space="preserve"> </w:t>
      </w:r>
      <w:r w:rsidRPr="00965B3D">
        <w:rPr>
          <w:rFonts w:ascii="Arial" w:hAnsi="Arial" w:cs="Arial"/>
        </w:rPr>
        <w:t>oświadczenie w Części III, Sekcja C Jednolitego dokumentu „Podstawy związane z</w:t>
      </w:r>
      <w:r w:rsidR="00090023">
        <w:rPr>
          <w:rFonts w:ascii="Arial" w:hAnsi="Arial" w:cs="Arial"/>
        </w:rPr>
        <w:t xml:space="preserve"> </w:t>
      </w:r>
      <w:r w:rsidRPr="00965B3D">
        <w:rPr>
          <w:rFonts w:ascii="Arial" w:hAnsi="Arial" w:cs="Arial"/>
        </w:rPr>
        <w:t>niewypłacalnością, konfliktem interesów lub wykroczeniami zawodowymi” w zakresie wyżej</w:t>
      </w:r>
      <w:r w:rsidR="00090023">
        <w:rPr>
          <w:rFonts w:ascii="Arial" w:hAnsi="Arial" w:cs="Arial"/>
        </w:rPr>
        <w:t xml:space="preserve"> </w:t>
      </w:r>
      <w:r w:rsidRPr="00965B3D">
        <w:rPr>
          <w:rFonts w:ascii="Arial" w:hAnsi="Arial" w:cs="Arial"/>
        </w:rPr>
        <w:t xml:space="preserve">wymienionych przestępstw, określonych w art. 24 ust. 1 </w:t>
      </w:r>
      <w:proofErr w:type="spellStart"/>
      <w:r w:rsidRPr="00965B3D">
        <w:rPr>
          <w:rFonts w:ascii="Arial" w:hAnsi="Arial" w:cs="Arial"/>
        </w:rPr>
        <w:t>pkt</w:t>
      </w:r>
      <w:proofErr w:type="spellEnd"/>
      <w:r w:rsidRPr="00965B3D">
        <w:rPr>
          <w:rFonts w:ascii="Arial" w:hAnsi="Arial" w:cs="Arial"/>
        </w:rPr>
        <w:t xml:space="preserve"> 13 i 14 ustawy </w:t>
      </w:r>
      <w:proofErr w:type="spellStart"/>
      <w:r w:rsidRPr="00965B3D">
        <w:rPr>
          <w:rFonts w:ascii="Arial" w:hAnsi="Arial" w:cs="Arial"/>
        </w:rPr>
        <w:t>Pzp</w:t>
      </w:r>
      <w:proofErr w:type="spellEnd"/>
      <w:r w:rsidRPr="00965B3D">
        <w:rPr>
          <w:rFonts w:ascii="Arial" w:hAnsi="Arial" w:cs="Arial"/>
        </w:rPr>
        <w:t>.</w:t>
      </w:r>
    </w:p>
    <w:p w:rsidR="00F917E1" w:rsidRDefault="00F917E1" w:rsidP="00090023">
      <w:pPr>
        <w:jc w:val="both"/>
        <w:rPr>
          <w:rFonts w:ascii="Arial" w:hAnsi="Arial" w:cs="Arial"/>
        </w:rPr>
      </w:pPr>
    </w:p>
    <w:p w:rsidR="00F917E1" w:rsidRPr="00F917E1" w:rsidRDefault="00F917E1" w:rsidP="00F917E1">
      <w:pPr>
        <w:ind w:left="786"/>
        <w:jc w:val="both"/>
        <w:rPr>
          <w:rFonts w:ascii="Arial" w:hAnsi="Arial" w:cs="Arial"/>
        </w:rPr>
      </w:pPr>
    </w:p>
    <w:p w:rsidR="002B72A8" w:rsidRDefault="002B72A8" w:rsidP="00E00546">
      <w:pPr>
        <w:numPr>
          <w:ilvl w:val="0"/>
          <w:numId w:val="32"/>
        </w:numPr>
        <w:spacing w:after="200" w:line="276" w:lineRule="auto"/>
        <w:ind w:left="709"/>
        <w:jc w:val="both"/>
        <w:rPr>
          <w:rFonts w:ascii="Arial" w:hAnsi="Arial" w:cs="Arial"/>
        </w:rPr>
      </w:pPr>
      <w:r>
        <w:rPr>
          <w:rFonts w:ascii="Arial" w:hAnsi="Arial" w:cs="Arial"/>
        </w:rPr>
        <w:t xml:space="preserve">Zamawiający </w:t>
      </w:r>
      <w:r w:rsidRPr="001C4372">
        <w:rPr>
          <w:rFonts w:ascii="Arial" w:hAnsi="Arial" w:cs="Arial"/>
          <w:b/>
          <w:u w:val="single"/>
        </w:rPr>
        <w:t>nie żąda</w:t>
      </w:r>
      <w:r>
        <w:rPr>
          <w:rFonts w:ascii="Arial" w:hAnsi="Arial" w:cs="Arial"/>
        </w:rPr>
        <w:t xml:space="preserve">, aby </w:t>
      </w:r>
      <w:r w:rsidRPr="00F94EEA">
        <w:rPr>
          <w:rFonts w:ascii="Arial" w:hAnsi="Arial" w:cs="Arial"/>
        </w:rPr>
        <w:t xml:space="preserve">Wykonawca, który zamierza powierzyć wykonanie </w:t>
      </w:r>
      <w:r>
        <w:rPr>
          <w:rFonts w:ascii="Arial" w:hAnsi="Arial" w:cs="Arial"/>
        </w:rPr>
        <w:t xml:space="preserve">części zamówienia </w:t>
      </w:r>
      <w:r w:rsidRPr="00FD667A">
        <w:rPr>
          <w:rFonts w:ascii="Arial" w:hAnsi="Arial" w:cs="Arial"/>
          <w:u w:val="single"/>
        </w:rPr>
        <w:t>Podwykonawcom</w:t>
      </w:r>
      <w:r>
        <w:rPr>
          <w:rFonts w:ascii="Arial" w:hAnsi="Arial" w:cs="Arial"/>
        </w:rPr>
        <w:t xml:space="preserve">, w celu wykazania braku istnienia wobec nich podstaw wykluczenia z udziału w postępowaniu, </w:t>
      </w:r>
      <w:r w:rsidRPr="00F94EEA">
        <w:rPr>
          <w:rFonts w:ascii="Arial" w:hAnsi="Arial" w:cs="Arial"/>
        </w:rPr>
        <w:t>składa</w:t>
      </w:r>
      <w:r>
        <w:rPr>
          <w:rFonts w:ascii="Arial" w:hAnsi="Arial" w:cs="Arial"/>
        </w:rPr>
        <w:t>ł, odrębnie,</w:t>
      </w:r>
      <w:r w:rsidRPr="00F94EEA">
        <w:rPr>
          <w:rFonts w:ascii="Arial" w:hAnsi="Arial" w:cs="Arial"/>
        </w:rPr>
        <w:t xml:space="preserve"> także jednolite dokumenty </w:t>
      </w:r>
      <w:r>
        <w:rPr>
          <w:rFonts w:ascii="Arial" w:hAnsi="Arial" w:cs="Arial"/>
        </w:rPr>
        <w:t xml:space="preserve">(JEDZ) </w:t>
      </w:r>
      <w:r w:rsidRPr="00F94EEA">
        <w:rPr>
          <w:rFonts w:ascii="Arial" w:hAnsi="Arial" w:cs="Arial"/>
        </w:rPr>
        <w:t xml:space="preserve">dotyczące tych </w:t>
      </w:r>
      <w:r>
        <w:rPr>
          <w:rFonts w:ascii="Arial" w:hAnsi="Arial" w:cs="Arial"/>
        </w:rPr>
        <w:t xml:space="preserve">podmiotów (art. 25a ust. 5 ustawy </w:t>
      </w:r>
      <w:proofErr w:type="spellStart"/>
      <w:r>
        <w:rPr>
          <w:rFonts w:ascii="Arial" w:hAnsi="Arial" w:cs="Arial"/>
        </w:rPr>
        <w:t>Pzp</w:t>
      </w:r>
      <w:proofErr w:type="spellEnd"/>
      <w:r>
        <w:rPr>
          <w:rFonts w:ascii="Arial" w:hAnsi="Arial" w:cs="Arial"/>
        </w:rPr>
        <w:t>),</w:t>
      </w:r>
    </w:p>
    <w:p w:rsidR="002B72A8" w:rsidRPr="00F94EEA" w:rsidRDefault="002B72A8" w:rsidP="00E00546">
      <w:pPr>
        <w:numPr>
          <w:ilvl w:val="0"/>
          <w:numId w:val="32"/>
        </w:numPr>
        <w:spacing w:after="200" w:line="276" w:lineRule="auto"/>
        <w:ind w:left="709"/>
        <w:jc w:val="both"/>
        <w:rPr>
          <w:rFonts w:ascii="Arial" w:hAnsi="Arial" w:cs="Arial"/>
        </w:rPr>
      </w:pPr>
      <w:r>
        <w:rPr>
          <w:rFonts w:ascii="Arial" w:hAnsi="Arial" w:cs="Arial"/>
        </w:rPr>
        <w:t xml:space="preserve">W przypadku wspólnego ubiegania się o zamówienie przez wykonawców, jednolity dokument (JEDZ) składa </w:t>
      </w:r>
      <w:r w:rsidRPr="00FD667A">
        <w:rPr>
          <w:rFonts w:ascii="Arial" w:hAnsi="Arial" w:cs="Arial"/>
          <w:u w:val="single"/>
        </w:rPr>
        <w:t>każdy z wykonawców wspólnie</w:t>
      </w:r>
      <w:r>
        <w:rPr>
          <w:rFonts w:ascii="Arial" w:hAnsi="Arial" w:cs="Arial"/>
        </w:rPr>
        <w:t xml:space="preserve"> ubiegających się o zamówienie. Dokument ten potwierdza spełnianie warunków udziału w postępowaniu oraz brak podstaw wykluczenia w zakresie, w którym każdy z wykonawców wykazuje spełnianie warunków udziału w postępowaniu oraz brak podstaw wykluczenia. </w:t>
      </w:r>
    </w:p>
    <w:p w:rsidR="002B72A8" w:rsidRPr="000D79A5" w:rsidRDefault="002B72A8" w:rsidP="00E00546">
      <w:pPr>
        <w:numPr>
          <w:ilvl w:val="0"/>
          <w:numId w:val="32"/>
        </w:numPr>
        <w:spacing w:after="200"/>
        <w:ind w:left="709"/>
        <w:jc w:val="both"/>
        <w:rPr>
          <w:rFonts w:ascii="Arial" w:hAnsi="Arial" w:cs="Arial"/>
        </w:rPr>
      </w:pPr>
      <w:r w:rsidRPr="000D79A5">
        <w:rPr>
          <w:rFonts w:ascii="Arial" w:hAnsi="Arial" w:cs="Arial"/>
        </w:rPr>
        <w:t>Pełnomocnictwo złożone w formie oryginału lub kopii poświadczonej notarialnie:</w:t>
      </w:r>
    </w:p>
    <w:p w:rsidR="002B72A8" w:rsidRPr="000D79A5" w:rsidRDefault="002B72A8" w:rsidP="00E00546">
      <w:pPr>
        <w:numPr>
          <w:ilvl w:val="0"/>
          <w:numId w:val="33"/>
        </w:numPr>
        <w:spacing w:after="200"/>
        <w:ind w:left="1134"/>
        <w:jc w:val="both"/>
        <w:rPr>
          <w:rFonts w:ascii="Arial" w:hAnsi="Arial" w:cs="Arial"/>
        </w:rPr>
      </w:pPr>
      <w:r w:rsidRPr="000D79A5">
        <w:rPr>
          <w:rFonts w:ascii="Arial" w:hAnsi="Arial" w:cs="Arial"/>
        </w:rPr>
        <w:t>w przypadku podpisywania oferty przez osoby nie wymienione w odpisie z właściwego rejestru – pełnomocnictwo do podpisania oferty lub podpisania oferty i zawarcia umowy,</w:t>
      </w:r>
    </w:p>
    <w:p w:rsidR="002B72A8" w:rsidRPr="000D79A5" w:rsidRDefault="002B72A8" w:rsidP="00E00546">
      <w:pPr>
        <w:numPr>
          <w:ilvl w:val="0"/>
          <w:numId w:val="33"/>
        </w:numPr>
        <w:spacing w:after="200"/>
        <w:ind w:left="1134"/>
        <w:jc w:val="both"/>
        <w:rPr>
          <w:rFonts w:ascii="Arial" w:hAnsi="Arial" w:cs="Arial"/>
        </w:rPr>
      </w:pPr>
      <w:r w:rsidRPr="000D79A5">
        <w:rPr>
          <w:rFonts w:ascii="Arial" w:hAnsi="Arial" w:cs="Arial"/>
        </w:rPr>
        <w:t xml:space="preserve">w przypadku podmiotów występujących wspólnie pełnomocnictwo podpisane przez upoważnionych przedstawicieli każdego z podmiotów występujących wspólnie, do reprezentowania w postępowaniu zgodnie z art. 23 </w:t>
      </w:r>
      <w:proofErr w:type="spellStart"/>
      <w:r w:rsidRPr="000D79A5">
        <w:rPr>
          <w:rFonts w:ascii="Arial" w:hAnsi="Arial" w:cs="Arial"/>
        </w:rPr>
        <w:t>Pzp</w:t>
      </w:r>
      <w:proofErr w:type="spellEnd"/>
      <w:r w:rsidRPr="000D79A5">
        <w:rPr>
          <w:rFonts w:ascii="Arial" w:hAnsi="Arial" w:cs="Arial"/>
        </w:rPr>
        <w:t>.</w:t>
      </w:r>
    </w:p>
    <w:p w:rsidR="002B72A8" w:rsidRPr="000D79A5" w:rsidRDefault="002B72A8" w:rsidP="00E00546">
      <w:pPr>
        <w:numPr>
          <w:ilvl w:val="0"/>
          <w:numId w:val="31"/>
        </w:numPr>
        <w:spacing w:after="200"/>
        <w:ind w:left="426"/>
        <w:jc w:val="both"/>
        <w:rPr>
          <w:rFonts w:ascii="Arial" w:hAnsi="Arial" w:cs="Arial"/>
          <w:u w:val="single"/>
        </w:rPr>
      </w:pPr>
      <w:r w:rsidRPr="000D79A5">
        <w:rPr>
          <w:rFonts w:ascii="Arial" w:hAnsi="Arial" w:cs="Arial"/>
          <w:u w:val="single"/>
        </w:rPr>
        <w:t>Dokumenty, które ma złożyć każdy wykonawca w terminie do 3 dni od dnia upublicznienia na stronie internetowej Zamawiającego wykazu złożonych ofert:</w:t>
      </w:r>
    </w:p>
    <w:p w:rsidR="002B72A8" w:rsidRDefault="002B72A8" w:rsidP="00E00546">
      <w:pPr>
        <w:numPr>
          <w:ilvl w:val="0"/>
          <w:numId w:val="34"/>
        </w:numPr>
        <w:spacing w:after="200"/>
        <w:ind w:left="709"/>
        <w:jc w:val="both"/>
        <w:rPr>
          <w:rFonts w:ascii="Arial" w:hAnsi="Arial" w:cs="Arial"/>
        </w:rPr>
      </w:pPr>
      <w:r w:rsidRPr="000D79A5">
        <w:rPr>
          <w:rFonts w:ascii="Arial" w:hAnsi="Arial" w:cs="Arial"/>
        </w:rPr>
        <w:t xml:space="preserve">Oświadczenie o przynależności albo braku przynależności do tej samej grupy kapitałowej  w celu wykazania braku podstaw do wykluczenia z postępowania w okolicznościach, o których mowa w art. 24 ust. 1 pkt. 23) </w:t>
      </w:r>
      <w:proofErr w:type="spellStart"/>
      <w:r w:rsidRPr="000D79A5">
        <w:rPr>
          <w:rFonts w:ascii="Arial" w:hAnsi="Arial" w:cs="Arial"/>
        </w:rPr>
        <w:t>Pzp</w:t>
      </w:r>
      <w:proofErr w:type="spellEnd"/>
      <w:r w:rsidRPr="000D79A5">
        <w:rPr>
          <w:rFonts w:ascii="Arial" w:hAnsi="Arial" w:cs="Arial"/>
        </w:rPr>
        <w:t>.</w:t>
      </w:r>
      <w:r>
        <w:rPr>
          <w:rFonts w:ascii="Arial" w:hAnsi="Arial" w:cs="Arial"/>
        </w:rPr>
        <w:t xml:space="preserve"> </w:t>
      </w:r>
    </w:p>
    <w:p w:rsidR="002B72A8" w:rsidRDefault="002B72A8" w:rsidP="002B72A8">
      <w:pPr>
        <w:ind w:left="709"/>
        <w:jc w:val="both"/>
        <w:rPr>
          <w:rFonts w:ascii="Arial" w:hAnsi="Arial" w:cs="Arial"/>
        </w:rPr>
      </w:pPr>
      <w:r w:rsidRPr="00AE3664">
        <w:rPr>
          <w:rFonts w:ascii="Arial" w:hAnsi="Arial" w:cs="Arial"/>
        </w:rPr>
        <w:t>W przypadku przynależności do tej samej grupy kapitałowej Wykonawca może złożyć wraz z oświadczeniem dokumenty, bądź informacje potwierdzające, że powiązania z innym Wykonawcą nie prowadzą do zakłócenia konkurencji w przedmiotowym postępowaniu.</w:t>
      </w:r>
    </w:p>
    <w:p w:rsidR="002B72A8" w:rsidRPr="00341856" w:rsidRDefault="002B72A8" w:rsidP="002B72A8">
      <w:pPr>
        <w:ind w:left="709"/>
        <w:jc w:val="both"/>
        <w:rPr>
          <w:rFonts w:ascii="Arial" w:hAnsi="Arial" w:cs="Arial"/>
        </w:rPr>
      </w:pPr>
    </w:p>
    <w:p w:rsidR="002B72A8" w:rsidRPr="000D79A5" w:rsidRDefault="002B72A8" w:rsidP="00E00546">
      <w:pPr>
        <w:numPr>
          <w:ilvl w:val="0"/>
          <w:numId w:val="31"/>
        </w:numPr>
        <w:spacing w:after="200"/>
        <w:ind w:left="426"/>
        <w:jc w:val="both"/>
        <w:rPr>
          <w:rFonts w:ascii="Arial" w:hAnsi="Arial" w:cs="Arial"/>
        </w:rPr>
      </w:pPr>
      <w:r w:rsidRPr="000D79A5">
        <w:rPr>
          <w:rFonts w:ascii="Arial" w:hAnsi="Arial" w:cs="Arial"/>
          <w:u w:val="single"/>
        </w:rPr>
        <w:t>Dokumenty składane na wezwanie Zamawiającego od Wykonawcy, którego oferta będzie uznana jako najkorzystniejsza</w:t>
      </w:r>
      <w:r w:rsidRPr="000D79A5">
        <w:rPr>
          <w:rFonts w:ascii="Arial" w:hAnsi="Arial" w:cs="Arial"/>
        </w:rPr>
        <w:t>:</w:t>
      </w:r>
    </w:p>
    <w:p w:rsidR="002B72A8" w:rsidRPr="000D79A5" w:rsidRDefault="002B72A8" w:rsidP="002B72A8">
      <w:pPr>
        <w:ind w:left="426"/>
        <w:jc w:val="both"/>
        <w:rPr>
          <w:rFonts w:ascii="Arial" w:hAnsi="Arial" w:cs="Arial"/>
        </w:rPr>
      </w:pPr>
      <w:r w:rsidRPr="000D79A5">
        <w:rPr>
          <w:rFonts w:ascii="Arial" w:hAnsi="Arial" w:cs="Arial"/>
        </w:rPr>
        <w:t>Zamawiający przed udzieleniem zamówienia, wezwie Wykonawcę, którego oferta została najwyżej oceniona, do złożenia w wyznaczonym</w:t>
      </w:r>
      <w:r>
        <w:rPr>
          <w:rFonts w:ascii="Arial" w:hAnsi="Arial" w:cs="Arial"/>
        </w:rPr>
        <w:t xml:space="preserve"> terminie, nie krótszym niż 10</w:t>
      </w:r>
      <w:r w:rsidRPr="000D79A5">
        <w:rPr>
          <w:rFonts w:ascii="Arial" w:hAnsi="Arial" w:cs="Arial"/>
        </w:rPr>
        <w:t xml:space="preserve"> dni, aktualnych na dzień złożenia, następujących oświadczeń i dokumentów:</w:t>
      </w:r>
    </w:p>
    <w:p w:rsidR="002B72A8" w:rsidRPr="00A57A85" w:rsidRDefault="002B72A8" w:rsidP="00E00546">
      <w:pPr>
        <w:numPr>
          <w:ilvl w:val="0"/>
          <w:numId w:val="36"/>
        </w:numPr>
        <w:spacing w:after="200"/>
        <w:jc w:val="both"/>
        <w:rPr>
          <w:rFonts w:ascii="Arial" w:hAnsi="Arial" w:cs="Arial"/>
        </w:rPr>
      </w:pPr>
      <w:r w:rsidRPr="00A57A85">
        <w:rPr>
          <w:rFonts w:ascii="Arial" w:hAnsi="Arial" w:cs="Arial"/>
        </w:rPr>
        <w:t xml:space="preserve">informacji z Krajowego Rejestru Karnego w zakresie określonym w art. 24 ust. 1 </w:t>
      </w:r>
      <w:proofErr w:type="spellStart"/>
      <w:r w:rsidRPr="00A57A85">
        <w:rPr>
          <w:rFonts w:ascii="Arial" w:hAnsi="Arial" w:cs="Arial"/>
        </w:rPr>
        <w:t>pkt</w:t>
      </w:r>
      <w:proofErr w:type="spellEnd"/>
      <w:r w:rsidRPr="00A57A85">
        <w:rPr>
          <w:rFonts w:ascii="Arial" w:hAnsi="Arial" w:cs="Arial"/>
        </w:rPr>
        <w:t xml:space="preserve"> 13, 14 i 21 ustawy </w:t>
      </w:r>
      <w:proofErr w:type="spellStart"/>
      <w:r w:rsidRPr="00A57A85">
        <w:rPr>
          <w:rFonts w:ascii="Arial" w:hAnsi="Arial" w:cs="Arial"/>
        </w:rPr>
        <w:t>Pzp</w:t>
      </w:r>
      <w:proofErr w:type="spellEnd"/>
      <w:r w:rsidRPr="00A57A85">
        <w:rPr>
          <w:rFonts w:ascii="Arial" w:hAnsi="Arial" w:cs="Arial"/>
        </w:rPr>
        <w:t>, wystawionej nie wcześniej niż 6 miesięcy przed upływem terminu składania ofert,</w:t>
      </w:r>
    </w:p>
    <w:p w:rsidR="002B72A8" w:rsidRPr="00A57A85" w:rsidRDefault="002B72A8" w:rsidP="00E00546">
      <w:pPr>
        <w:numPr>
          <w:ilvl w:val="0"/>
          <w:numId w:val="36"/>
        </w:numPr>
        <w:spacing w:after="200"/>
        <w:jc w:val="both"/>
        <w:rPr>
          <w:rFonts w:ascii="Arial" w:hAnsi="Arial" w:cs="Arial"/>
        </w:rPr>
      </w:pPr>
      <w:r w:rsidRPr="00A57A85">
        <w:rPr>
          <w:rFonts w:ascii="Arial" w:hAnsi="Arial" w:cs="Arial"/>
        </w:rPr>
        <w:lastRenderedPageBreak/>
        <w:t>oświadczenia wykonawcy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załącznik nr 7 do SIWZ,</w:t>
      </w:r>
    </w:p>
    <w:p w:rsidR="002B72A8" w:rsidRDefault="002B72A8" w:rsidP="00DF12FF">
      <w:pPr>
        <w:numPr>
          <w:ilvl w:val="0"/>
          <w:numId w:val="36"/>
        </w:numPr>
        <w:spacing w:after="120"/>
        <w:jc w:val="both"/>
        <w:rPr>
          <w:rFonts w:ascii="Arial" w:hAnsi="Arial" w:cs="Arial"/>
        </w:rPr>
      </w:pPr>
      <w:r w:rsidRPr="00A57A85">
        <w:rPr>
          <w:rFonts w:ascii="Arial" w:hAnsi="Arial" w:cs="Arial"/>
        </w:rPr>
        <w:t>oświadczenia wykonawcy o braku orzeczenia wobec niego tytułem środka zapobiegawczego zakazu ubiegania się o zamówienia publiczne – sporządzonego według wzoru stanowiącego załącznik nr 7 do SIWZ,</w:t>
      </w:r>
    </w:p>
    <w:p w:rsidR="003311C3" w:rsidRPr="003311C3" w:rsidRDefault="003311C3" w:rsidP="00DF12FF">
      <w:pPr>
        <w:numPr>
          <w:ilvl w:val="0"/>
          <w:numId w:val="36"/>
        </w:numPr>
        <w:spacing w:after="120"/>
        <w:jc w:val="both"/>
        <w:rPr>
          <w:rFonts w:ascii="Arial" w:hAnsi="Arial" w:cs="Arial"/>
        </w:rPr>
      </w:pPr>
      <w:r w:rsidRPr="0039231A">
        <w:rPr>
          <w:rFonts w:ascii="Arial" w:hAnsi="Arial" w:cs="Arial"/>
        </w:rPr>
        <w:t xml:space="preserve">odpis z właściwego rejestru lub z centralnej ewidencji i informacji o działalności gospodarczej, jeżeli odrębne przepisy wymagają wpisu do rejestru lub ewidencji, w celu </w:t>
      </w:r>
      <w:r w:rsidRPr="00457553">
        <w:rPr>
          <w:rFonts w:ascii="Arial" w:hAnsi="Arial" w:cs="Arial"/>
        </w:rPr>
        <w:t xml:space="preserve">potwierdzenia braku podstaw do wykluczenia w oparciu o art. 24 ust. 5 pkt. 1 </w:t>
      </w:r>
      <w:proofErr w:type="spellStart"/>
      <w:r w:rsidRPr="00457553">
        <w:rPr>
          <w:rFonts w:ascii="Arial" w:hAnsi="Arial" w:cs="Arial"/>
        </w:rPr>
        <w:t>Pzp</w:t>
      </w:r>
      <w:proofErr w:type="spellEnd"/>
      <w:r w:rsidRPr="00457553">
        <w:rPr>
          <w:rFonts w:ascii="Arial" w:hAnsi="Arial" w:cs="Arial"/>
        </w:rPr>
        <w:t xml:space="preserve">, </w:t>
      </w:r>
    </w:p>
    <w:p w:rsidR="00E92ED0" w:rsidRPr="00E92ED0" w:rsidRDefault="00E92ED0" w:rsidP="00DF12FF">
      <w:pPr>
        <w:pStyle w:val="pkt"/>
        <w:numPr>
          <w:ilvl w:val="0"/>
          <w:numId w:val="36"/>
        </w:numPr>
        <w:autoSpaceDE w:val="0"/>
        <w:autoSpaceDN w:val="0"/>
        <w:adjustRightInd w:val="0"/>
        <w:spacing w:before="100" w:beforeAutospacing="1" w:after="100" w:afterAutospacing="1"/>
        <w:rPr>
          <w:rFonts w:ascii="Arial" w:hAnsi="Arial" w:cs="Arial"/>
          <w:sz w:val="20"/>
          <w:szCs w:val="20"/>
        </w:rPr>
      </w:pPr>
      <w:r>
        <w:rPr>
          <w:rFonts w:ascii="Arial" w:hAnsi="Arial" w:cs="Arial"/>
          <w:sz w:val="20"/>
          <w:szCs w:val="20"/>
        </w:rPr>
        <w:t>zezwolenia</w:t>
      </w:r>
      <w:r w:rsidRPr="0013562A">
        <w:rPr>
          <w:rFonts w:ascii="Arial" w:hAnsi="Arial" w:cs="Arial"/>
          <w:sz w:val="20"/>
          <w:szCs w:val="20"/>
        </w:rPr>
        <w:t xml:space="preserve"> na prowadzenie działalności bankowej na terenie Polski, a także realizację usług objętych przedmiotem zamówienia, zgodnie z przepisami ustawy z dnia 29 sierpnia 1997 </w:t>
      </w:r>
      <w:proofErr w:type="spellStart"/>
      <w:r w:rsidRPr="0013562A">
        <w:rPr>
          <w:rFonts w:ascii="Arial" w:hAnsi="Arial" w:cs="Arial"/>
          <w:sz w:val="20"/>
          <w:szCs w:val="20"/>
        </w:rPr>
        <w:t>r</w:t>
      </w:r>
      <w:proofErr w:type="spellEnd"/>
      <w:r w:rsidRPr="0013562A">
        <w:rPr>
          <w:rFonts w:ascii="Arial" w:hAnsi="Arial" w:cs="Arial"/>
          <w:sz w:val="20"/>
          <w:szCs w:val="20"/>
        </w:rPr>
        <w:t xml:space="preserve"> Prawo Bankowe (Dz. U. z 2002 </w:t>
      </w:r>
      <w:proofErr w:type="spellStart"/>
      <w:r w:rsidRPr="0013562A">
        <w:rPr>
          <w:rFonts w:ascii="Arial" w:hAnsi="Arial" w:cs="Arial"/>
          <w:sz w:val="20"/>
          <w:szCs w:val="20"/>
        </w:rPr>
        <w:t>r</w:t>
      </w:r>
      <w:proofErr w:type="spellEnd"/>
      <w:r w:rsidRPr="0013562A">
        <w:rPr>
          <w:rFonts w:ascii="Arial" w:hAnsi="Arial" w:cs="Arial"/>
          <w:sz w:val="20"/>
          <w:szCs w:val="20"/>
        </w:rPr>
        <w:t xml:space="preserve"> Nr 72, poz. 665 z późn. </w:t>
      </w:r>
      <w:proofErr w:type="spellStart"/>
      <w:r w:rsidRPr="0013562A">
        <w:rPr>
          <w:rFonts w:ascii="Arial" w:hAnsi="Arial" w:cs="Arial"/>
          <w:sz w:val="20"/>
          <w:szCs w:val="20"/>
        </w:rPr>
        <w:t>zm</w:t>
      </w:r>
      <w:proofErr w:type="spellEnd"/>
      <w:r w:rsidRPr="0013562A">
        <w:rPr>
          <w:rFonts w:ascii="Arial" w:hAnsi="Arial" w:cs="Arial"/>
          <w:sz w:val="20"/>
          <w:szCs w:val="20"/>
        </w:rPr>
        <w:t>), a w przypadku określonym w art. 178 ust. 1 ustawy Prawo Bankowe, inny dokument potwierdzający rozpoczęcie działalności przed dniem wejście w życie ustawy, o której mowa w art. 193 ustawy Prawo Bankowe</w:t>
      </w:r>
      <w:r w:rsidR="00DF12FF">
        <w:rPr>
          <w:rFonts w:ascii="Arial" w:hAnsi="Arial" w:cs="Arial"/>
          <w:sz w:val="20"/>
          <w:szCs w:val="20"/>
        </w:rPr>
        <w:t>,</w:t>
      </w:r>
    </w:p>
    <w:p w:rsidR="002B72A8" w:rsidRPr="00653E5E" w:rsidRDefault="002B72A8" w:rsidP="00E00546">
      <w:pPr>
        <w:numPr>
          <w:ilvl w:val="0"/>
          <w:numId w:val="31"/>
        </w:numPr>
        <w:spacing w:after="200"/>
        <w:ind w:left="426"/>
        <w:rPr>
          <w:rFonts w:ascii="Arial" w:hAnsi="Arial" w:cs="Arial"/>
          <w:u w:val="single"/>
        </w:rPr>
      </w:pPr>
      <w:r w:rsidRPr="000D79A5">
        <w:rPr>
          <w:rFonts w:ascii="Arial" w:hAnsi="Arial" w:cs="Arial"/>
          <w:u w:val="single"/>
        </w:rPr>
        <w:t>Dokumenty składane przez podmioty zagraniczne :</w:t>
      </w:r>
    </w:p>
    <w:p w:rsidR="002B72A8" w:rsidRPr="00653E5E" w:rsidRDefault="002B72A8" w:rsidP="002B72A8">
      <w:pPr>
        <w:ind w:left="284"/>
        <w:jc w:val="both"/>
        <w:rPr>
          <w:rFonts w:ascii="Arial" w:hAnsi="Arial" w:cs="Arial"/>
        </w:rPr>
      </w:pPr>
      <w:r w:rsidRPr="00653E5E">
        <w:rPr>
          <w:rFonts w:ascii="Arial" w:hAnsi="Arial" w:cs="Arial"/>
        </w:rPr>
        <w:t>Jeżeli Wykonawca ma siedzibę lub miejsce zamieszkania poza terytorium Rzeczypospolitej Polskiej na p</w:t>
      </w:r>
      <w:r>
        <w:rPr>
          <w:rFonts w:ascii="Arial" w:hAnsi="Arial" w:cs="Arial"/>
        </w:rPr>
        <w:t>odstawie § 7 ust. 1</w:t>
      </w:r>
      <w:r w:rsidRPr="00653E5E">
        <w:rPr>
          <w:rFonts w:ascii="Arial" w:hAnsi="Arial" w:cs="Arial"/>
        </w:rPr>
        <w:t xml:space="preserve"> Rozporządzenia MR z dnia 26 lipca 2016 r. w sprawie rodzajów dokumentów, jakich może żądać zamawiający od Wykonawcy w postępowaniu o udzielenia zamówienia (Dz. U. z 2016 r., poz. 1126) Zamawiający żąda:</w:t>
      </w:r>
    </w:p>
    <w:p w:rsidR="002B72A8" w:rsidRDefault="002B72A8" w:rsidP="00E00546">
      <w:pPr>
        <w:numPr>
          <w:ilvl w:val="0"/>
          <w:numId w:val="37"/>
        </w:numPr>
        <w:spacing w:after="200"/>
        <w:ind w:left="851" w:hanging="284"/>
        <w:jc w:val="both"/>
        <w:rPr>
          <w:rFonts w:ascii="Arial" w:hAnsi="Arial" w:cs="Arial"/>
        </w:rPr>
      </w:pPr>
      <w:r w:rsidRPr="00653E5E">
        <w:rPr>
          <w:rFonts w:ascii="Arial" w:hAnsi="Arial" w:cs="Arial"/>
        </w:rPr>
        <w:t xml:space="preserve">zamiast </w:t>
      </w:r>
      <w:r w:rsidR="00DF12FF">
        <w:rPr>
          <w:rFonts w:ascii="Arial" w:hAnsi="Arial" w:cs="Arial"/>
        </w:rPr>
        <w:t>dokumentu, o którym</w:t>
      </w:r>
      <w:r>
        <w:rPr>
          <w:rFonts w:ascii="Arial" w:hAnsi="Arial" w:cs="Arial"/>
        </w:rPr>
        <w:t xml:space="preserve"> mowa w </w:t>
      </w:r>
      <w:proofErr w:type="spellStart"/>
      <w:r>
        <w:rPr>
          <w:rFonts w:ascii="Arial" w:hAnsi="Arial" w:cs="Arial"/>
        </w:rPr>
        <w:t>pkt</w:t>
      </w:r>
      <w:proofErr w:type="spellEnd"/>
      <w:r w:rsidRPr="00653E5E">
        <w:rPr>
          <w:rFonts w:ascii="Arial" w:hAnsi="Arial" w:cs="Arial"/>
        </w:rPr>
        <w:t xml:space="preserve"> 3 </w:t>
      </w:r>
      <w:proofErr w:type="spellStart"/>
      <w:r w:rsidR="00DF12FF">
        <w:rPr>
          <w:rFonts w:ascii="Arial" w:hAnsi="Arial" w:cs="Arial"/>
        </w:rPr>
        <w:t>ppkt</w:t>
      </w:r>
      <w:proofErr w:type="spellEnd"/>
      <w:r w:rsidR="00DF12FF">
        <w:rPr>
          <w:rFonts w:ascii="Arial" w:hAnsi="Arial" w:cs="Arial"/>
        </w:rPr>
        <w:t xml:space="preserve"> 1</w:t>
      </w:r>
      <w:r>
        <w:rPr>
          <w:rFonts w:ascii="Arial" w:hAnsi="Arial" w:cs="Arial"/>
        </w:rPr>
        <w:t xml:space="preserve">) </w:t>
      </w:r>
      <w:r w:rsidRPr="00653E5E">
        <w:rPr>
          <w:rFonts w:ascii="Arial" w:hAnsi="Arial" w:cs="Arial"/>
        </w:rPr>
        <w:t xml:space="preserve">niniejszego Rozdziału </w:t>
      </w:r>
      <w:r>
        <w:rPr>
          <w:rFonts w:ascii="Arial" w:hAnsi="Arial" w:cs="Arial"/>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Pr>
          <w:rFonts w:ascii="Arial" w:hAnsi="Arial" w:cs="Arial"/>
        </w:rPr>
        <w:t>pkt</w:t>
      </w:r>
      <w:proofErr w:type="spellEnd"/>
      <w:r>
        <w:rPr>
          <w:rFonts w:ascii="Arial" w:hAnsi="Arial" w:cs="Arial"/>
        </w:rPr>
        <w:t xml:space="preserve"> 13, 14 i 21 ustawy </w:t>
      </w:r>
      <w:proofErr w:type="spellStart"/>
      <w:r>
        <w:rPr>
          <w:rFonts w:ascii="Arial" w:hAnsi="Arial" w:cs="Arial"/>
        </w:rPr>
        <w:t>Pzp</w:t>
      </w:r>
      <w:proofErr w:type="spellEnd"/>
      <w:r>
        <w:rPr>
          <w:rFonts w:ascii="Arial" w:hAnsi="Arial" w:cs="Arial"/>
        </w:rPr>
        <w:t>,</w:t>
      </w:r>
    </w:p>
    <w:p w:rsidR="00DF12FF" w:rsidRDefault="00DF12FF" w:rsidP="00E00546">
      <w:pPr>
        <w:numPr>
          <w:ilvl w:val="0"/>
          <w:numId w:val="37"/>
        </w:numPr>
        <w:spacing w:after="200"/>
        <w:ind w:left="851" w:hanging="284"/>
        <w:jc w:val="both"/>
        <w:rPr>
          <w:rFonts w:ascii="Arial" w:hAnsi="Arial" w:cs="Arial"/>
        </w:rPr>
      </w:pPr>
      <w:r>
        <w:rPr>
          <w:rFonts w:ascii="Arial" w:hAnsi="Arial" w:cs="Arial"/>
        </w:rPr>
        <w:t xml:space="preserve">zamiast dokumentu, o którym mowa w </w:t>
      </w:r>
      <w:proofErr w:type="spellStart"/>
      <w:r>
        <w:rPr>
          <w:rFonts w:ascii="Arial" w:hAnsi="Arial" w:cs="Arial"/>
        </w:rPr>
        <w:t>pkt</w:t>
      </w:r>
      <w:proofErr w:type="spellEnd"/>
      <w:r>
        <w:rPr>
          <w:rFonts w:ascii="Arial" w:hAnsi="Arial" w:cs="Arial"/>
        </w:rPr>
        <w:t xml:space="preserve"> 3 </w:t>
      </w:r>
      <w:proofErr w:type="spellStart"/>
      <w:r>
        <w:rPr>
          <w:rFonts w:ascii="Arial" w:hAnsi="Arial" w:cs="Arial"/>
        </w:rPr>
        <w:t>ppkt</w:t>
      </w:r>
      <w:proofErr w:type="spellEnd"/>
      <w:r>
        <w:rPr>
          <w:rFonts w:ascii="Arial" w:hAnsi="Arial" w:cs="Arial"/>
        </w:rPr>
        <w:t xml:space="preserve"> 4) niniejszego Rozdziału składa dokument lub dokumenty wystawione w kraju, w którym wykonawca ma siedzibę lub miejsce zamieszkania, potwierdzające odpowiednio, że nie otwarto jego likwidacji ani nie ogłoszono upadłości. </w:t>
      </w:r>
    </w:p>
    <w:p w:rsidR="002B72A8" w:rsidRDefault="00DF12FF" w:rsidP="002B72A8">
      <w:pPr>
        <w:jc w:val="both"/>
        <w:rPr>
          <w:rFonts w:ascii="Arial" w:hAnsi="Arial" w:cs="Arial"/>
        </w:rPr>
      </w:pPr>
      <w:r>
        <w:rPr>
          <w:rFonts w:ascii="Arial" w:hAnsi="Arial" w:cs="Arial"/>
        </w:rPr>
        <w:t>W/w Informacje</w:t>
      </w:r>
      <w:r w:rsidR="002B72A8">
        <w:rPr>
          <w:rFonts w:ascii="Arial" w:hAnsi="Arial" w:cs="Arial"/>
        </w:rPr>
        <w:t xml:space="preserve"> lub inny równoważny dokument powinny być wystawione nie wcześniej niż 6 miesięcy przed upływem terminu składania ofert. </w:t>
      </w:r>
    </w:p>
    <w:p w:rsidR="002B72A8" w:rsidRPr="00653E5E" w:rsidRDefault="002B72A8" w:rsidP="002B72A8">
      <w:pPr>
        <w:jc w:val="both"/>
        <w:rPr>
          <w:rFonts w:ascii="Arial" w:hAnsi="Arial" w:cs="Arial"/>
        </w:rPr>
      </w:pPr>
      <w:r>
        <w:rPr>
          <w:rFonts w:ascii="Arial" w:hAnsi="Arial" w:cs="Arial"/>
        </w:rPr>
        <w:t>Je</w:t>
      </w:r>
      <w:r w:rsidRPr="00653E5E">
        <w:rPr>
          <w:rFonts w:ascii="Arial" w:hAnsi="Arial" w:cs="Arial"/>
        </w:rPr>
        <w:t xml:space="preserve">żeli w kraju, w którym Wykonawca ma siedzibę lub miejsce zamieszkania lub miejsce zamieszkania ma osoba, której dokument dotyczy, nie wydaje się dokumentów, o których mowa w </w:t>
      </w:r>
      <w:proofErr w:type="spellStart"/>
      <w:r w:rsidRPr="00653E5E">
        <w:rPr>
          <w:rFonts w:ascii="Arial" w:hAnsi="Arial" w:cs="Arial"/>
        </w:rPr>
        <w:t>pkt</w:t>
      </w:r>
      <w:proofErr w:type="spellEnd"/>
      <w:r w:rsidRPr="00653E5E">
        <w:rPr>
          <w:rFonts w:ascii="Arial" w:hAnsi="Arial" w:cs="Arial"/>
        </w:rPr>
        <w:t xml:space="preserve"> 1</w:t>
      </w:r>
      <w:r w:rsidR="00DF12FF">
        <w:rPr>
          <w:rFonts w:ascii="Arial" w:hAnsi="Arial" w:cs="Arial"/>
        </w:rPr>
        <w:t>) i 2)</w:t>
      </w:r>
      <w:r w:rsidRPr="00653E5E">
        <w:rPr>
          <w:rFonts w:ascii="Arial" w:hAnsi="Arial" w:cs="Aria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 7  Rozporządzenia MR z dnia 26 lipca 2016 r. w sprawie rodzajów dokumentów, jakich może żądać zamawiający od Wykonawcy w postępowaniu o udzielenia zamówienia (Dz. U. z 2016 r., poz. 1126) stosuje się.</w:t>
      </w:r>
    </w:p>
    <w:p w:rsidR="002B72A8" w:rsidRDefault="002B72A8" w:rsidP="002B72A8">
      <w:pPr>
        <w:jc w:val="both"/>
        <w:rPr>
          <w:rFonts w:ascii="Arial" w:hAnsi="Arial" w:cs="Arial"/>
        </w:rPr>
      </w:pPr>
      <w:r w:rsidRPr="00653E5E">
        <w:rPr>
          <w:rFonts w:ascii="Arial" w:hAnsi="Arial"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Pr>
          <w:rFonts w:ascii="Arial" w:hAnsi="Arial" w:cs="Arial"/>
        </w:rPr>
        <w:t>.</w:t>
      </w:r>
    </w:p>
    <w:p w:rsidR="002B72A8" w:rsidRPr="000E2B61" w:rsidRDefault="002B72A8" w:rsidP="002B72A8">
      <w:pPr>
        <w:jc w:val="both"/>
        <w:rPr>
          <w:rFonts w:ascii="Arial" w:hAnsi="Arial" w:cs="Arial"/>
        </w:rPr>
      </w:pPr>
      <w:r w:rsidRPr="000E2B61">
        <w:rPr>
          <w:rFonts w:ascii="Arial" w:hAnsi="Arial" w:cs="Arial"/>
        </w:rPr>
        <w:t xml:space="preserve">Wykonawca mający siedzibę na terytorium Rzeczypospolitej Polskiej, w odniesieniu do osoby mającej miejsce zamieszkania poza terytorium Rzeczypospolitej Polskiej, której dotyczy dokument wskazany </w:t>
      </w:r>
      <w:r>
        <w:rPr>
          <w:rFonts w:ascii="Arial" w:hAnsi="Arial" w:cs="Arial"/>
        </w:rPr>
        <w:t xml:space="preserve">w </w:t>
      </w:r>
      <w:proofErr w:type="spellStart"/>
      <w:r>
        <w:rPr>
          <w:rFonts w:ascii="Arial" w:hAnsi="Arial" w:cs="Arial"/>
        </w:rPr>
        <w:t>pkt</w:t>
      </w:r>
      <w:proofErr w:type="spellEnd"/>
      <w:r w:rsidRPr="00653E5E">
        <w:rPr>
          <w:rFonts w:ascii="Arial" w:hAnsi="Arial" w:cs="Arial"/>
        </w:rPr>
        <w:t xml:space="preserve"> 3 </w:t>
      </w:r>
      <w:proofErr w:type="spellStart"/>
      <w:r>
        <w:rPr>
          <w:rFonts w:ascii="Arial" w:hAnsi="Arial" w:cs="Arial"/>
        </w:rPr>
        <w:t>ppkt</w:t>
      </w:r>
      <w:proofErr w:type="spellEnd"/>
      <w:r>
        <w:rPr>
          <w:rFonts w:ascii="Arial" w:hAnsi="Arial" w:cs="Arial"/>
        </w:rPr>
        <w:t xml:space="preserve"> 1) </w:t>
      </w:r>
      <w:r w:rsidRPr="00653E5E">
        <w:rPr>
          <w:rFonts w:ascii="Arial" w:hAnsi="Arial" w:cs="Arial"/>
        </w:rPr>
        <w:t>niniejszego Rozdziału</w:t>
      </w:r>
      <w:r w:rsidRPr="000E2B61">
        <w:rPr>
          <w:rFonts w:ascii="Arial" w:hAnsi="Arial" w:cs="Arial"/>
        </w:rPr>
        <w:t xml:space="preserve">, składa dokument, o którym mowa w </w:t>
      </w:r>
      <w:proofErr w:type="spellStart"/>
      <w:r>
        <w:rPr>
          <w:rFonts w:ascii="Arial" w:hAnsi="Arial" w:cs="Arial"/>
        </w:rPr>
        <w:t>pkt</w:t>
      </w:r>
      <w:proofErr w:type="spellEnd"/>
      <w:r>
        <w:rPr>
          <w:rFonts w:ascii="Arial" w:hAnsi="Arial" w:cs="Arial"/>
        </w:rPr>
        <w:t xml:space="preserve"> 4 </w:t>
      </w:r>
      <w:proofErr w:type="spellStart"/>
      <w:r>
        <w:rPr>
          <w:rFonts w:ascii="Arial" w:hAnsi="Arial" w:cs="Arial"/>
        </w:rPr>
        <w:t>ppkt</w:t>
      </w:r>
      <w:proofErr w:type="spellEnd"/>
      <w:r>
        <w:rPr>
          <w:rFonts w:ascii="Arial" w:hAnsi="Arial" w:cs="Arial"/>
        </w:rPr>
        <w:t xml:space="preserve"> 1 niniejszego rozdziału </w:t>
      </w:r>
      <w:r w:rsidRPr="000E2B61">
        <w:rPr>
          <w:rFonts w:ascii="Arial" w:hAnsi="Arial" w:cs="Arial"/>
        </w:rPr>
        <w:t xml:space="preserve">w zakresie określonym w </w:t>
      </w:r>
      <w:hyperlink r:id="rId11" w:anchor="/dokument/17074707?cm=DOCUMENT#art(24)ust(1)pkt(14)" w:history="1">
        <w:r w:rsidRPr="000E2B61">
          <w:rPr>
            <w:rStyle w:val="Hipercze"/>
            <w:rFonts w:ascii="Arial" w:hAnsi="Arial" w:cs="Arial"/>
            <w:color w:val="auto"/>
            <w:u w:val="none"/>
          </w:rPr>
          <w:t xml:space="preserve">art. 24 ust. 1 </w:t>
        </w:r>
        <w:proofErr w:type="spellStart"/>
        <w:r w:rsidRPr="000E2B61">
          <w:rPr>
            <w:rStyle w:val="Hipercze"/>
            <w:rFonts w:ascii="Arial" w:hAnsi="Arial" w:cs="Arial"/>
            <w:color w:val="auto"/>
            <w:u w:val="none"/>
          </w:rPr>
          <w:t>pkt</w:t>
        </w:r>
        <w:proofErr w:type="spellEnd"/>
        <w:r w:rsidRPr="000E2B61">
          <w:rPr>
            <w:rStyle w:val="Hipercze"/>
            <w:rFonts w:ascii="Arial" w:hAnsi="Arial" w:cs="Arial"/>
            <w:color w:val="auto"/>
            <w:u w:val="none"/>
          </w:rPr>
          <w:t xml:space="preserve"> 14</w:t>
        </w:r>
      </w:hyperlink>
      <w:r w:rsidRPr="000E2B61">
        <w:rPr>
          <w:rFonts w:ascii="Arial" w:hAnsi="Arial" w:cs="Arial"/>
        </w:rPr>
        <w:t xml:space="preserve"> i </w:t>
      </w:r>
      <w:hyperlink r:id="rId12" w:anchor="/dokument/17074707?cm=DOCUMENT#art(24)ust(1)pkt(21)" w:history="1">
        <w:r w:rsidRPr="000E2B61">
          <w:rPr>
            <w:rStyle w:val="Hipercze"/>
            <w:rFonts w:ascii="Arial" w:hAnsi="Arial" w:cs="Arial"/>
            <w:color w:val="auto"/>
            <w:u w:val="none"/>
          </w:rPr>
          <w:t>21</w:t>
        </w:r>
      </w:hyperlink>
      <w:r w:rsidRPr="000E2B61">
        <w:rPr>
          <w:rFonts w:ascii="Arial" w:hAnsi="Arial" w:cs="Arial"/>
        </w:rPr>
        <w:t xml:space="preserve"> ustawy</w:t>
      </w:r>
      <w:r>
        <w:rPr>
          <w:rFonts w:ascii="Arial" w:hAnsi="Arial" w:cs="Arial"/>
        </w:rPr>
        <w:t xml:space="preserve"> </w:t>
      </w:r>
      <w:proofErr w:type="spellStart"/>
      <w:r>
        <w:rPr>
          <w:rFonts w:ascii="Arial" w:hAnsi="Arial" w:cs="Arial"/>
        </w:rPr>
        <w:t>Pzp</w:t>
      </w:r>
      <w:proofErr w:type="spellEnd"/>
      <w:r w:rsidRPr="000E2B61">
        <w:rPr>
          <w:rFonts w:ascii="Arial" w:hAnsi="Arial" w:cs="Aria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stosuje się.</w:t>
      </w:r>
    </w:p>
    <w:p w:rsidR="002B72A8" w:rsidRDefault="002B72A8" w:rsidP="002B72A8">
      <w:pPr>
        <w:jc w:val="both"/>
        <w:rPr>
          <w:rFonts w:ascii="Arial" w:hAnsi="Arial" w:cs="Arial"/>
        </w:rPr>
      </w:pPr>
      <w:r w:rsidRPr="000E2B61">
        <w:rPr>
          <w:rFonts w:ascii="Arial" w:hAnsi="Arial" w:cs="Aria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2B72A8" w:rsidRPr="000E2B61" w:rsidRDefault="002B72A8" w:rsidP="002B72A8">
      <w:pPr>
        <w:jc w:val="both"/>
        <w:rPr>
          <w:rFonts w:ascii="Arial" w:hAnsi="Arial" w:cs="Arial"/>
        </w:rPr>
      </w:pPr>
    </w:p>
    <w:p w:rsidR="002B72A8" w:rsidRPr="007B69F8" w:rsidRDefault="002B72A8" w:rsidP="00E00546">
      <w:pPr>
        <w:numPr>
          <w:ilvl w:val="0"/>
          <w:numId w:val="31"/>
        </w:numPr>
        <w:spacing w:after="200"/>
        <w:ind w:left="426"/>
        <w:rPr>
          <w:rFonts w:ascii="Arial" w:hAnsi="Arial" w:cs="Arial"/>
        </w:rPr>
      </w:pPr>
      <w:r w:rsidRPr="007B69F8">
        <w:rPr>
          <w:rFonts w:ascii="Arial" w:hAnsi="Arial" w:cs="Arial"/>
          <w:u w:val="single"/>
        </w:rPr>
        <w:t>Dokumenty wymagane w  przypadku składania oferty wspólnej, przez kilku przedsiębiorców (konsorcjum) lub przez spółkę cywilną</w:t>
      </w:r>
      <w:r w:rsidRPr="007B69F8">
        <w:rPr>
          <w:rFonts w:ascii="Arial" w:hAnsi="Arial" w:cs="Arial"/>
        </w:rPr>
        <w:t>:</w:t>
      </w:r>
    </w:p>
    <w:p w:rsidR="002B72A8" w:rsidRPr="00921FE1" w:rsidRDefault="002B72A8" w:rsidP="00E00546">
      <w:pPr>
        <w:numPr>
          <w:ilvl w:val="0"/>
          <w:numId w:val="38"/>
        </w:numPr>
        <w:spacing w:after="200" w:line="276" w:lineRule="auto"/>
        <w:ind w:left="709"/>
        <w:jc w:val="both"/>
        <w:rPr>
          <w:rFonts w:ascii="Arial" w:hAnsi="Arial" w:cs="Arial"/>
        </w:rPr>
      </w:pPr>
      <w:r w:rsidRPr="00921FE1">
        <w:rPr>
          <w:rFonts w:ascii="Arial" w:hAnsi="Arial" w:cs="Arial"/>
        </w:rPr>
        <w:t>W przypadku wspólnego ubiegania się o zamówienie przez wykonawców, oświadczenie JEDZ składa</w:t>
      </w:r>
      <w:r>
        <w:rPr>
          <w:rFonts w:ascii="Arial" w:hAnsi="Arial" w:cs="Arial"/>
        </w:rPr>
        <w:t xml:space="preserve"> </w:t>
      </w:r>
      <w:r w:rsidRPr="001C4372">
        <w:rPr>
          <w:rFonts w:ascii="Arial" w:hAnsi="Arial" w:cs="Arial"/>
          <w:b/>
          <w:u w:val="single"/>
        </w:rPr>
        <w:t>odrębnie każdy z wykonawców wspólnie</w:t>
      </w:r>
      <w:r w:rsidRPr="00921FE1">
        <w:rPr>
          <w:rFonts w:ascii="Arial" w:hAnsi="Arial" w:cs="Arial"/>
        </w:rPr>
        <w:t xml:space="preserve"> ubiegających się o udzielenie zamówienia. Oświadczenie to potwierdza spełnienie warunków udziału w postępowaniu oraz brak podstaw wykluczenia w zakresie, w którym każdy z wykonawców wykazuje spełnianie warunków udziału w postępowaniu oraz brak podstaw wykluczenia.</w:t>
      </w:r>
    </w:p>
    <w:p w:rsidR="002B72A8" w:rsidRDefault="002B72A8" w:rsidP="00E00546">
      <w:pPr>
        <w:numPr>
          <w:ilvl w:val="0"/>
          <w:numId w:val="38"/>
        </w:numPr>
        <w:spacing w:after="200"/>
        <w:ind w:left="709"/>
        <w:jc w:val="both"/>
        <w:rPr>
          <w:rFonts w:ascii="Arial" w:hAnsi="Arial" w:cs="Arial"/>
        </w:rPr>
      </w:pPr>
      <w:r w:rsidRPr="007B69F8">
        <w:rPr>
          <w:rFonts w:ascii="Arial" w:hAnsi="Arial" w:cs="Arial"/>
        </w:rPr>
        <w:t xml:space="preserve">Oświadczenie i dokumenty wymienione w </w:t>
      </w:r>
      <w:proofErr w:type="spellStart"/>
      <w:r>
        <w:rPr>
          <w:rFonts w:ascii="Arial" w:hAnsi="Arial" w:cs="Arial"/>
        </w:rPr>
        <w:t>pkt</w:t>
      </w:r>
      <w:proofErr w:type="spellEnd"/>
      <w:r>
        <w:rPr>
          <w:rFonts w:ascii="Arial" w:hAnsi="Arial" w:cs="Arial"/>
        </w:rPr>
        <w:t xml:space="preserve"> 3 </w:t>
      </w:r>
      <w:proofErr w:type="spellStart"/>
      <w:r>
        <w:rPr>
          <w:rFonts w:ascii="Arial" w:hAnsi="Arial" w:cs="Arial"/>
        </w:rPr>
        <w:t>ppkt</w:t>
      </w:r>
      <w:proofErr w:type="spellEnd"/>
      <w:r>
        <w:rPr>
          <w:rFonts w:ascii="Arial" w:hAnsi="Arial" w:cs="Arial"/>
        </w:rPr>
        <w:t xml:space="preserve"> 1), 2) i 3)</w:t>
      </w:r>
      <w:r w:rsidR="003311C3">
        <w:rPr>
          <w:rFonts w:ascii="Arial" w:hAnsi="Arial" w:cs="Arial"/>
        </w:rPr>
        <w:t>, 4), 5</w:t>
      </w:r>
      <w:r w:rsidR="00B911AB">
        <w:rPr>
          <w:rFonts w:ascii="Arial" w:hAnsi="Arial" w:cs="Arial"/>
        </w:rPr>
        <w:t>)</w:t>
      </w:r>
      <w:r>
        <w:rPr>
          <w:rFonts w:ascii="Arial" w:hAnsi="Arial" w:cs="Arial"/>
        </w:rPr>
        <w:t xml:space="preserve"> i </w:t>
      </w:r>
      <w:proofErr w:type="spellStart"/>
      <w:r>
        <w:rPr>
          <w:rFonts w:ascii="Arial" w:hAnsi="Arial" w:cs="Arial"/>
        </w:rPr>
        <w:t>pkt</w:t>
      </w:r>
      <w:proofErr w:type="spellEnd"/>
      <w:r>
        <w:rPr>
          <w:rFonts w:ascii="Arial" w:hAnsi="Arial" w:cs="Arial"/>
        </w:rPr>
        <w:t xml:space="preserve"> 4 niniejszego Rozdziału składa odrębnie każdy z wykonawców wspólnie ubiegających się o zamówienie;</w:t>
      </w:r>
    </w:p>
    <w:p w:rsidR="002B72A8" w:rsidRPr="007B69F8" w:rsidRDefault="002B72A8" w:rsidP="00E00546">
      <w:pPr>
        <w:numPr>
          <w:ilvl w:val="0"/>
          <w:numId w:val="38"/>
        </w:numPr>
        <w:spacing w:after="200"/>
        <w:ind w:left="709"/>
        <w:jc w:val="both"/>
        <w:rPr>
          <w:rFonts w:ascii="Arial" w:hAnsi="Arial" w:cs="Arial"/>
        </w:rPr>
      </w:pPr>
      <w:r w:rsidRPr="007B69F8">
        <w:rPr>
          <w:rFonts w:ascii="Arial" w:hAnsi="Arial" w:cs="Arial"/>
        </w:rPr>
        <w:t>Zamawiający żąda przed zawarciem umowy w</w:t>
      </w:r>
      <w:r>
        <w:rPr>
          <w:rFonts w:ascii="Arial" w:hAnsi="Arial" w:cs="Arial"/>
        </w:rPr>
        <w:t xml:space="preserve"> sprawie zamówienia publicznego</w:t>
      </w:r>
      <w:r w:rsidRPr="007B69F8">
        <w:rPr>
          <w:rFonts w:ascii="Arial" w:hAnsi="Arial" w:cs="Arial"/>
        </w:rPr>
        <w:t xml:space="preserve"> umowy regulującej współpracę tych Wykonawców.</w:t>
      </w:r>
    </w:p>
    <w:p w:rsidR="002B72A8" w:rsidRPr="007B69F8" w:rsidRDefault="002B72A8" w:rsidP="00E00546">
      <w:pPr>
        <w:numPr>
          <w:ilvl w:val="0"/>
          <w:numId w:val="38"/>
        </w:numPr>
        <w:spacing w:after="200"/>
        <w:ind w:left="709"/>
        <w:jc w:val="both"/>
        <w:rPr>
          <w:rFonts w:ascii="Arial" w:hAnsi="Arial" w:cs="Arial"/>
        </w:rPr>
      </w:pPr>
      <w:r w:rsidRPr="007B69F8">
        <w:rPr>
          <w:rFonts w:ascii="Arial" w:hAnsi="Arial" w:cs="Arial"/>
        </w:rPr>
        <w:t>Poza dokumentami wymienionymi powyżej Wykonawcy wspólnie ubiegający się o udzielenie zamówienia winni załączyć do oferty oryginał pełnomocnictwa</w:t>
      </w:r>
      <w:r>
        <w:rPr>
          <w:rFonts w:ascii="Arial" w:hAnsi="Arial" w:cs="Arial"/>
        </w:rPr>
        <w:t xml:space="preserve"> do ich reprezentowania w formie pisemnej (oryginał lub kopia potwierdzona za zgodność z oryginałem przez notariusza)</w:t>
      </w:r>
      <w:r w:rsidRPr="007B69F8">
        <w:rPr>
          <w:rFonts w:ascii="Arial" w:hAnsi="Arial" w:cs="Arial"/>
        </w:rPr>
        <w:t>.</w:t>
      </w:r>
    </w:p>
    <w:p w:rsidR="002B72A8" w:rsidRPr="007B69F8" w:rsidRDefault="002B72A8" w:rsidP="002B72A8">
      <w:pPr>
        <w:ind w:left="284"/>
        <w:jc w:val="both"/>
        <w:rPr>
          <w:rFonts w:ascii="Arial" w:hAnsi="Arial" w:cs="Arial"/>
        </w:rPr>
      </w:pPr>
      <w:r w:rsidRPr="007B69F8">
        <w:rPr>
          <w:rFonts w:ascii="Arial" w:hAnsi="Arial" w:cs="Arial"/>
        </w:rPr>
        <w:t xml:space="preserve">Wykonawcy zobowiązani są do ustanowienia pełnomocnika do reprezentowania ich 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 </w:t>
      </w:r>
    </w:p>
    <w:p w:rsidR="00E86FE6" w:rsidRDefault="002B72A8" w:rsidP="002B72A8">
      <w:pPr>
        <w:ind w:left="284"/>
        <w:jc w:val="both"/>
        <w:rPr>
          <w:rFonts w:ascii="Arial" w:hAnsi="Arial" w:cs="Arial"/>
        </w:rPr>
      </w:pPr>
      <w:r w:rsidRPr="007B69F8">
        <w:rPr>
          <w:rFonts w:ascii="Arial" w:hAnsi="Arial" w:cs="Arial"/>
        </w:rPr>
        <w:t>Wszelka korespondencja oraz późniejsze rozliczenia dokonywane b</w:t>
      </w:r>
      <w:r w:rsidR="00E86FE6">
        <w:rPr>
          <w:rFonts w:ascii="Arial" w:hAnsi="Arial" w:cs="Arial"/>
        </w:rPr>
        <w:t>ędą wyłącznie z pełnomocnikiem.</w:t>
      </w:r>
    </w:p>
    <w:p w:rsidR="002B72A8" w:rsidRPr="007B69F8" w:rsidRDefault="002B72A8" w:rsidP="002B72A8">
      <w:pPr>
        <w:ind w:left="284"/>
        <w:jc w:val="both"/>
        <w:rPr>
          <w:rFonts w:ascii="Arial" w:hAnsi="Arial" w:cs="Arial"/>
        </w:rPr>
      </w:pPr>
      <w:r w:rsidRPr="007B69F8">
        <w:rPr>
          <w:rFonts w:ascii="Arial" w:hAnsi="Arial" w:cs="Arial"/>
        </w:rPr>
        <w:t xml:space="preserve"> </w:t>
      </w:r>
    </w:p>
    <w:p w:rsidR="002B72A8" w:rsidRPr="000D79A5" w:rsidRDefault="002B72A8" w:rsidP="00E00546">
      <w:pPr>
        <w:numPr>
          <w:ilvl w:val="0"/>
          <w:numId w:val="31"/>
        </w:numPr>
        <w:spacing w:after="200"/>
        <w:ind w:left="426"/>
        <w:jc w:val="both"/>
        <w:rPr>
          <w:rFonts w:ascii="Arial" w:hAnsi="Arial" w:cs="Arial"/>
        </w:rPr>
      </w:pPr>
      <w:r w:rsidRPr="000D79A5">
        <w:rPr>
          <w:rFonts w:ascii="Arial" w:hAnsi="Arial" w:cs="Arial"/>
          <w:u w:val="single"/>
        </w:rPr>
        <w:t>Forma dokumentów</w:t>
      </w:r>
      <w:r w:rsidRPr="000D79A5">
        <w:rPr>
          <w:rFonts w:ascii="Arial" w:hAnsi="Arial" w:cs="Arial"/>
        </w:rPr>
        <w:t xml:space="preserve"> </w:t>
      </w:r>
    </w:p>
    <w:p w:rsidR="002B72A8" w:rsidRPr="000D79A5" w:rsidRDefault="002B72A8" w:rsidP="002B72A8">
      <w:pPr>
        <w:ind w:left="66"/>
        <w:jc w:val="both"/>
        <w:rPr>
          <w:rFonts w:ascii="Arial" w:hAnsi="Arial" w:cs="Arial"/>
        </w:rPr>
      </w:pPr>
      <w:r w:rsidRPr="000D79A5">
        <w:rPr>
          <w:rFonts w:ascii="Arial" w:hAnsi="Arial" w:cs="Arial"/>
        </w:rPr>
        <w:t xml:space="preserve">Zgodnie z §14 </w:t>
      </w:r>
      <w:bookmarkStart w:id="3" w:name="OLE_LINK4"/>
      <w:bookmarkStart w:id="4" w:name="OLE_LINK5"/>
      <w:r w:rsidRPr="000D79A5">
        <w:rPr>
          <w:rFonts w:ascii="Arial" w:hAnsi="Arial" w:cs="Arial"/>
        </w:rPr>
        <w:t>Rozporządzenia Ministra Rozwoju z dnia 26 lipca 2016 r. w sprawie rodzajów dokumentów, jakich może żądać zamawiający od wykonawcy w postępowaniu o udzielenia zamówienia</w:t>
      </w:r>
      <w:bookmarkEnd w:id="3"/>
      <w:bookmarkEnd w:id="4"/>
      <w:r w:rsidRPr="000D79A5">
        <w:rPr>
          <w:rFonts w:ascii="Arial" w:hAnsi="Arial" w:cs="Arial"/>
        </w:rPr>
        <w:t xml:space="preserve"> (Dz. U. z 2016 r., poz. 1126)</w:t>
      </w:r>
    </w:p>
    <w:p w:rsidR="002B72A8" w:rsidRPr="000D79A5" w:rsidRDefault="002B72A8" w:rsidP="002B72A8">
      <w:pPr>
        <w:jc w:val="both"/>
        <w:rPr>
          <w:rFonts w:ascii="Arial" w:hAnsi="Arial" w:cs="Arial"/>
        </w:rPr>
      </w:pPr>
      <w:r w:rsidRPr="000D79A5">
        <w:rPr>
          <w:rFonts w:ascii="Arial" w:hAnsi="Arial" w:cs="Arial"/>
        </w:rPr>
        <w:t xml:space="preserve">Postępowanie prowadzi się w języku polskim. Dokumenty sporządzone w języku obcym składane są wraz z tłumaczeniem na język polski. </w:t>
      </w:r>
    </w:p>
    <w:p w:rsidR="002B72A8" w:rsidRPr="000D79A5" w:rsidRDefault="002B72A8" w:rsidP="002B72A8">
      <w:pPr>
        <w:jc w:val="both"/>
        <w:rPr>
          <w:rFonts w:ascii="Arial" w:hAnsi="Arial" w:cs="Arial"/>
        </w:rPr>
      </w:pPr>
      <w:r w:rsidRPr="000D79A5">
        <w:rPr>
          <w:rFonts w:ascii="Arial" w:hAnsi="Arial" w:cs="Arial"/>
        </w:rPr>
        <w:t xml:space="preserve">Zgodnie z 26 ust. 6 </w:t>
      </w:r>
      <w:proofErr w:type="spellStart"/>
      <w:r w:rsidRPr="000D79A5">
        <w:rPr>
          <w:rFonts w:ascii="Arial" w:hAnsi="Arial" w:cs="Arial"/>
        </w:rPr>
        <w:t>Pzp</w:t>
      </w:r>
      <w:proofErr w:type="spellEnd"/>
      <w:r w:rsidRPr="000D79A5">
        <w:rPr>
          <w:rFonts w:ascii="Arial" w:hAnsi="Arial" w:cs="Arial"/>
        </w:rPr>
        <w:t xml:space="preserve"> Wykonawca nie jest zobowiązany do złożenia oświadczeń lub dokumentów potwierdzających okoliczności, o których mowa w art. 25 ust. 1 </w:t>
      </w:r>
      <w:proofErr w:type="spellStart"/>
      <w:r w:rsidRPr="000D79A5">
        <w:rPr>
          <w:rFonts w:ascii="Arial" w:hAnsi="Arial" w:cs="Arial"/>
        </w:rPr>
        <w:t>pkt</w:t>
      </w:r>
      <w:proofErr w:type="spellEnd"/>
      <w:r w:rsidRPr="000D79A5">
        <w:rPr>
          <w:rFonts w:ascii="Arial" w:hAnsi="Arial" w:cs="Arial"/>
        </w:rPr>
        <w:t xml:space="preserve"> 1 i 3 </w:t>
      </w:r>
      <w:proofErr w:type="spellStart"/>
      <w:r w:rsidRPr="000D79A5">
        <w:rPr>
          <w:rFonts w:ascii="Arial" w:hAnsi="Arial" w:cs="Arial"/>
        </w:rPr>
        <w:t>Pzp</w:t>
      </w:r>
      <w:proofErr w:type="spellEnd"/>
      <w:r w:rsidRPr="000D79A5">
        <w:rPr>
          <w:rFonts w:ascii="Arial" w:hAnsi="Arial" w:cs="Arial"/>
        </w:rPr>
        <w:t xml:space="preserve">, jeżeli Zamawiający posiada oświadczenia lub dokumenty dotyczące tego Wykonawcy lub może je uzyskać za pomocą bezpłatnych i ogólnodostępnych baz danych, w szczególności rejestrów publicznych w rozumieniu </w:t>
      </w:r>
      <w:bookmarkStart w:id="5" w:name="OLE_LINK15"/>
      <w:r w:rsidRPr="000D79A5">
        <w:rPr>
          <w:rFonts w:ascii="Arial" w:hAnsi="Arial" w:cs="Arial"/>
        </w:rPr>
        <w:t xml:space="preserve">ustawy z dnia 17.02.2005 r. o informatyzacji działalności podmiotów realizujących zadania publiczne </w:t>
      </w:r>
      <w:bookmarkEnd w:id="5"/>
      <w:r w:rsidRPr="000D79A5">
        <w:rPr>
          <w:rFonts w:ascii="Arial" w:hAnsi="Arial" w:cs="Arial"/>
        </w:rPr>
        <w:t>(</w:t>
      </w:r>
      <w:proofErr w:type="spellStart"/>
      <w:r w:rsidRPr="000D79A5">
        <w:rPr>
          <w:rFonts w:ascii="Arial" w:hAnsi="Arial" w:cs="Arial"/>
        </w:rPr>
        <w:t>Dz.U</w:t>
      </w:r>
      <w:proofErr w:type="spellEnd"/>
      <w:r w:rsidRPr="000D79A5">
        <w:rPr>
          <w:rFonts w:ascii="Arial" w:hAnsi="Arial" w:cs="Arial"/>
        </w:rPr>
        <w:t>. z 2014 r. poz. 1114 ze zm.).</w:t>
      </w:r>
    </w:p>
    <w:p w:rsidR="002B72A8" w:rsidRDefault="002B72A8" w:rsidP="002B72A8">
      <w:pPr>
        <w:pStyle w:val="Bezodstpw1"/>
        <w:jc w:val="both"/>
        <w:rPr>
          <w:rFonts w:ascii="Arial" w:hAnsi="Arial" w:cs="Arial"/>
          <w:sz w:val="20"/>
          <w:szCs w:val="20"/>
        </w:rPr>
      </w:pPr>
      <w:r>
        <w:rPr>
          <w:rFonts w:ascii="Arial" w:hAnsi="Arial" w:cs="Arial"/>
          <w:sz w:val="20"/>
          <w:szCs w:val="20"/>
        </w:rPr>
        <w:t xml:space="preserve">W przypadków wykonawców wspólnie ubiegających się o udzielenie zamówienia oraz w przypadku innych podmiotów, na zasobach których wykonawca polega określonych w art. 22a ustawy </w:t>
      </w:r>
      <w:proofErr w:type="spellStart"/>
      <w:r>
        <w:rPr>
          <w:rFonts w:ascii="Arial" w:hAnsi="Arial" w:cs="Arial"/>
          <w:sz w:val="20"/>
          <w:szCs w:val="20"/>
        </w:rPr>
        <w:t>Pzp</w:t>
      </w:r>
      <w:proofErr w:type="spellEnd"/>
      <w:r>
        <w:rPr>
          <w:rFonts w:ascii="Arial" w:hAnsi="Arial" w:cs="Arial"/>
          <w:sz w:val="20"/>
          <w:szCs w:val="20"/>
        </w:rPr>
        <w:t xml:space="preserve">, kopie dokumentów dotyczących odpowiednio wykonawcy lub tych podmiotów, mogą być poświadczane za zgodność z oryginałem odpowiednio przez wykonawcę lub te podmioty. </w:t>
      </w:r>
    </w:p>
    <w:p w:rsidR="002B72A8" w:rsidRPr="000D79A5" w:rsidRDefault="002B72A8" w:rsidP="002B72A8">
      <w:pPr>
        <w:pStyle w:val="Bezodstpw1"/>
        <w:jc w:val="both"/>
        <w:rPr>
          <w:rFonts w:ascii="Arial" w:hAnsi="Arial" w:cs="Arial"/>
          <w:sz w:val="20"/>
          <w:szCs w:val="20"/>
        </w:rPr>
      </w:pPr>
    </w:p>
    <w:p w:rsidR="000918DF" w:rsidRPr="000D79A5" w:rsidRDefault="000918DF" w:rsidP="000918DF">
      <w:pPr>
        <w:jc w:val="both"/>
        <w:rPr>
          <w:rFonts w:ascii="Arial" w:hAnsi="Arial" w:cs="Arial"/>
          <w:b/>
        </w:rPr>
      </w:pPr>
      <w:r w:rsidRPr="000D79A5">
        <w:rPr>
          <w:rFonts w:ascii="Arial" w:hAnsi="Arial" w:cs="Arial"/>
          <w:b/>
        </w:rPr>
        <w:t xml:space="preserve">XI. INFORMACJE O SPOSOBIE POROZUMIEWANIA SIĘ ZAMAWIAJĄCEGO Z WYKONAWCAMI ORAZ PRZEKAZYWANIA OŚWIADCZEŃ LUB DOKUMENTÓW, A TAKŻE WSKAZANIE OSÓB UPRAWNIONYCH DO POROZUMIEWANIA SIĘ Z WYKONAWCAMI  </w:t>
      </w:r>
    </w:p>
    <w:p w:rsidR="000918DF" w:rsidRPr="000D79A5" w:rsidRDefault="000918DF" w:rsidP="00E00546">
      <w:pPr>
        <w:numPr>
          <w:ilvl w:val="0"/>
          <w:numId w:val="40"/>
        </w:numPr>
        <w:spacing w:after="200"/>
        <w:ind w:left="426"/>
        <w:jc w:val="both"/>
        <w:rPr>
          <w:rFonts w:ascii="Arial" w:hAnsi="Arial" w:cs="Arial"/>
        </w:rPr>
      </w:pPr>
      <w:r w:rsidRPr="000D79A5">
        <w:rPr>
          <w:rFonts w:ascii="Arial" w:hAnsi="Arial" w:cs="Arial"/>
        </w:rPr>
        <w:t xml:space="preserve">Zgodnie z art. 18 </w:t>
      </w:r>
      <w:bookmarkStart w:id="6" w:name="OLE_LINK6"/>
      <w:bookmarkStart w:id="7" w:name="OLE_LINK7"/>
      <w:r w:rsidRPr="000D79A5">
        <w:rPr>
          <w:rFonts w:ascii="Arial" w:hAnsi="Arial" w:cs="Arial"/>
        </w:rPr>
        <w:t>ustawy z dnia 22.06.2016 r. o zmianie ustawy – Prawo zamówień publicznych oraz niektórych innych ustaw</w:t>
      </w:r>
      <w:bookmarkEnd w:id="6"/>
      <w:bookmarkEnd w:id="7"/>
      <w:r w:rsidRPr="000D79A5">
        <w:rPr>
          <w:rFonts w:ascii="Arial" w:hAnsi="Arial" w:cs="Arial"/>
        </w:rPr>
        <w:t xml:space="preserve"> (Dz. U. z 2016 r., poz. 1020) w postępowaniu o udzielenie zamówienia oświadczenia, wnioski, zawiadomienia, wezwania oraz informacje Zamawiający i Wykonawcy przekazują w formie pisemnej, faksem lub drogą elektroniczną (w postaci zeskanowanych podpisanych dokumentów) z zastrzeżeniem </w:t>
      </w:r>
      <w:proofErr w:type="spellStart"/>
      <w:r w:rsidRPr="000D79A5">
        <w:rPr>
          <w:rFonts w:ascii="Arial" w:hAnsi="Arial" w:cs="Arial"/>
        </w:rPr>
        <w:t>pkt</w:t>
      </w:r>
      <w:proofErr w:type="spellEnd"/>
      <w:r w:rsidRPr="000D79A5">
        <w:rPr>
          <w:rFonts w:ascii="Arial" w:hAnsi="Arial" w:cs="Arial"/>
        </w:rPr>
        <w:t xml:space="preserve"> 3 niniejszego Rozdziału SIWZ. W przypadku wykorzystania faksu lub drogi elektronicznej każda ze stron na żądanie drugiej niezwłocznie potwierdza fakt ich otrzymania.</w:t>
      </w:r>
    </w:p>
    <w:p w:rsidR="000918DF" w:rsidRPr="000D79A5" w:rsidRDefault="000918DF" w:rsidP="000918DF">
      <w:pPr>
        <w:spacing w:after="120"/>
        <w:jc w:val="both"/>
        <w:rPr>
          <w:rFonts w:ascii="Arial" w:hAnsi="Arial" w:cs="Arial"/>
        </w:rPr>
      </w:pPr>
      <w:r w:rsidRPr="000D79A5">
        <w:rPr>
          <w:rFonts w:ascii="Arial" w:hAnsi="Arial" w:cs="Arial"/>
        </w:rPr>
        <w:t>Uwaga:</w:t>
      </w:r>
    </w:p>
    <w:p w:rsidR="000918DF" w:rsidRPr="000D79A5" w:rsidRDefault="000918DF" w:rsidP="000918DF">
      <w:pPr>
        <w:spacing w:after="120"/>
        <w:ind w:left="426"/>
        <w:jc w:val="both"/>
        <w:rPr>
          <w:rFonts w:ascii="Arial" w:hAnsi="Arial" w:cs="Arial"/>
        </w:rPr>
      </w:pPr>
      <w:r w:rsidRPr="000D79A5">
        <w:rPr>
          <w:rFonts w:ascii="Arial" w:hAnsi="Arial" w:cs="Arial"/>
        </w:rPr>
        <w:t>1) Forma pisemna zastrzeż</w:t>
      </w:r>
      <w:r>
        <w:rPr>
          <w:rFonts w:ascii="Arial" w:hAnsi="Arial" w:cs="Arial"/>
        </w:rPr>
        <w:t>ona jest do złożenia oferty</w:t>
      </w:r>
      <w:r w:rsidRPr="000D79A5">
        <w:rPr>
          <w:rFonts w:ascii="Arial" w:hAnsi="Arial" w:cs="Arial"/>
        </w:rPr>
        <w:t xml:space="preserve"> z załącznikami oraz dla pełnomocnictwa.</w:t>
      </w:r>
    </w:p>
    <w:p w:rsidR="000918DF" w:rsidRPr="000D79A5" w:rsidRDefault="000918DF" w:rsidP="000918DF">
      <w:pPr>
        <w:spacing w:after="120"/>
        <w:ind w:left="426"/>
        <w:jc w:val="both"/>
        <w:rPr>
          <w:rFonts w:ascii="Arial" w:hAnsi="Arial" w:cs="Arial"/>
        </w:rPr>
      </w:pPr>
      <w:r w:rsidRPr="000D79A5">
        <w:rPr>
          <w:rFonts w:ascii="Arial" w:hAnsi="Arial" w:cs="Arial"/>
        </w:rPr>
        <w:lastRenderedPageBreak/>
        <w:t>2) Informacja powyższa nie dotyczy formy dokumentów, o których mowa w Rozporządzeniu MR z dnia 26.07.2016 r. w sprawie rodzajów dokumentów, jakich może żądać zamawiający od wykonawcy w postępowaniu o udzielenie zamówienia (Dz. U. 2016 r., poz. 1126) a w szczególności w § 14 niniejszego Rozporządzenia.</w:t>
      </w:r>
    </w:p>
    <w:p w:rsidR="000918DF" w:rsidRPr="000D79A5" w:rsidRDefault="000918DF" w:rsidP="00E00546">
      <w:pPr>
        <w:numPr>
          <w:ilvl w:val="0"/>
          <w:numId w:val="40"/>
        </w:numPr>
        <w:spacing w:after="120"/>
        <w:ind w:left="426"/>
        <w:jc w:val="both"/>
        <w:rPr>
          <w:rFonts w:ascii="Arial" w:hAnsi="Arial" w:cs="Arial"/>
        </w:rPr>
      </w:pPr>
      <w:r w:rsidRPr="000D79A5">
        <w:rPr>
          <w:rFonts w:ascii="Arial" w:hAnsi="Arial" w:cs="Arial"/>
        </w:rPr>
        <w:t>Domniemywa się, iż pismo wysłane przez Zamawiającego drogą elektroniczną na adres Wykonawcy lub faksem (komunikat OK na potwierdzeniu) zostało mu doręczone w sposób umożliwiający zapoznanie się z treścią pisma, chyba że Wykonawca wezwany przez Zamawiającego do potwierdzenia otrzymania pisma oświadczy, iż w/w wiadomości nie otrzymał.</w:t>
      </w:r>
    </w:p>
    <w:p w:rsidR="000918DF" w:rsidRPr="000D79A5" w:rsidRDefault="000918DF" w:rsidP="00E00546">
      <w:pPr>
        <w:numPr>
          <w:ilvl w:val="0"/>
          <w:numId w:val="40"/>
        </w:numPr>
        <w:spacing w:after="120"/>
        <w:ind w:left="426"/>
        <w:jc w:val="both"/>
        <w:rPr>
          <w:rFonts w:ascii="Arial" w:hAnsi="Arial" w:cs="Arial"/>
        </w:rPr>
      </w:pPr>
      <w:r w:rsidRPr="000D79A5">
        <w:rPr>
          <w:rFonts w:ascii="Arial" w:hAnsi="Arial" w:cs="Arial"/>
        </w:rPr>
        <w:t>Oferty wraz z załącznikami oraz pełnomocnictwa składa się pod rygorem nieważności w formie pisemnej.</w:t>
      </w:r>
    </w:p>
    <w:p w:rsidR="000918DF" w:rsidRPr="000D79A5" w:rsidRDefault="000918DF" w:rsidP="00E00546">
      <w:pPr>
        <w:numPr>
          <w:ilvl w:val="0"/>
          <w:numId w:val="40"/>
        </w:numPr>
        <w:spacing w:after="120"/>
        <w:ind w:left="426"/>
        <w:jc w:val="both"/>
        <w:rPr>
          <w:rFonts w:ascii="Arial" w:hAnsi="Arial" w:cs="Arial"/>
        </w:rPr>
      </w:pPr>
      <w:r w:rsidRPr="000D79A5">
        <w:rPr>
          <w:rFonts w:ascii="Arial" w:hAnsi="Arial" w:cs="Arial"/>
        </w:rPr>
        <w:t xml:space="preserve">Wykonawca może zwrócić się do Zamawiającego o wyjaśnienie treści SIWZ. Treść zapytań wraz z wyjaśnieniami Zamawiający bez ujawniania źródła zapytania udostępnia na stronie internetowej, zgodnie z art. 38 ust. 2 </w:t>
      </w:r>
      <w:proofErr w:type="spellStart"/>
      <w:r w:rsidRPr="000D79A5">
        <w:rPr>
          <w:rFonts w:ascii="Arial" w:hAnsi="Arial" w:cs="Arial"/>
        </w:rPr>
        <w:t>Ppz</w:t>
      </w:r>
      <w:proofErr w:type="spellEnd"/>
      <w:r w:rsidRPr="000D79A5">
        <w:rPr>
          <w:rFonts w:ascii="Arial" w:hAnsi="Arial" w:cs="Arial"/>
        </w:rPr>
        <w:t>. Zamawiający zastrzega sobie prawo wnioskowania o przekazanie treści zapytań w wersji elektronicznej, w formie edytowalnej, pocztą email na adres: sekretariat@glusk.pl.</w:t>
      </w:r>
    </w:p>
    <w:p w:rsidR="000918DF" w:rsidRPr="000D79A5" w:rsidRDefault="000918DF" w:rsidP="00E00546">
      <w:pPr>
        <w:numPr>
          <w:ilvl w:val="0"/>
          <w:numId w:val="40"/>
        </w:numPr>
        <w:spacing w:after="120"/>
        <w:ind w:left="426"/>
        <w:jc w:val="both"/>
        <w:rPr>
          <w:rFonts w:ascii="Arial" w:hAnsi="Arial" w:cs="Arial"/>
        </w:rPr>
      </w:pPr>
      <w:r w:rsidRPr="000D79A5">
        <w:rPr>
          <w:rFonts w:ascii="Arial" w:hAnsi="Arial" w:cs="Arial"/>
        </w:rPr>
        <w:t>Zamawiający udzieli wyjaśnień niezwłocznie, jednak nie późn</w:t>
      </w:r>
      <w:r>
        <w:rPr>
          <w:rFonts w:ascii="Arial" w:hAnsi="Arial" w:cs="Arial"/>
        </w:rPr>
        <w:t>iej niż na 6</w:t>
      </w:r>
      <w:r w:rsidRPr="000D79A5">
        <w:rPr>
          <w:rFonts w:ascii="Arial" w:hAnsi="Arial" w:cs="Arial"/>
        </w:rPr>
        <w:t xml:space="preserve">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pozostawić wniosek bez rozpatrzenia. Przedłużenie terminu składania ofert nie wpływa na bieg terminu składania powyższego wniosku.</w:t>
      </w:r>
    </w:p>
    <w:p w:rsidR="000918DF" w:rsidRPr="000D79A5" w:rsidRDefault="000918DF" w:rsidP="00E00546">
      <w:pPr>
        <w:numPr>
          <w:ilvl w:val="0"/>
          <w:numId w:val="40"/>
        </w:numPr>
        <w:spacing w:after="120"/>
        <w:ind w:left="426"/>
        <w:jc w:val="both"/>
        <w:rPr>
          <w:rFonts w:ascii="Arial" w:hAnsi="Arial" w:cs="Arial"/>
        </w:rPr>
      </w:pPr>
      <w:r w:rsidRPr="000D79A5">
        <w:rPr>
          <w:rFonts w:ascii="Arial" w:hAnsi="Arial" w:cs="Arial"/>
        </w:rPr>
        <w:t>W uzasadnionych przypadkach Zamawiający może przed upływem terminu składania ofert zmienić treść SIWZ. Każda wprowadzona przez Zamawiającego zmiana stanie się częścią SIWZ. Dokonana zmiana treści SIWZ zostanie udostępniona na stronie internetowej Zamawiającego. W przypadku rozbieżności pomiędzy treścią SIWZ a treścią udzielonych wyjaśnień i zmian, jako obowiązującą należy przyjąć treść informacji zawierającej późniejsze oświadczenie Zamawiającego.</w:t>
      </w:r>
    </w:p>
    <w:p w:rsidR="000918DF" w:rsidRPr="000D79A5" w:rsidRDefault="000918DF" w:rsidP="00E00546">
      <w:pPr>
        <w:numPr>
          <w:ilvl w:val="0"/>
          <w:numId w:val="40"/>
        </w:numPr>
        <w:spacing w:after="120"/>
        <w:ind w:left="426"/>
        <w:jc w:val="both"/>
        <w:rPr>
          <w:rFonts w:ascii="Arial" w:hAnsi="Arial" w:cs="Arial"/>
        </w:rPr>
      </w:pPr>
      <w:r w:rsidRPr="000D79A5">
        <w:rPr>
          <w:rFonts w:ascii="Arial" w:hAnsi="Arial" w:cs="Arial"/>
        </w:rPr>
        <w:t xml:space="preserve">Zgodnie z art. 14 ust. 2 </w:t>
      </w:r>
      <w:proofErr w:type="spellStart"/>
      <w:r w:rsidRPr="000D79A5">
        <w:rPr>
          <w:rFonts w:ascii="Arial" w:hAnsi="Arial" w:cs="Arial"/>
        </w:rPr>
        <w:t>Pzp</w:t>
      </w:r>
      <w:proofErr w:type="spellEnd"/>
      <w:r w:rsidRPr="000D79A5">
        <w:rPr>
          <w:rFonts w:ascii="Arial" w:hAnsi="Arial" w:cs="Arial"/>
        </w:rPr>
        <w:t xml:space="preserve"> jeżeli koniec terminu do wykonania czynności przypada na sobotę lub dzień ustawowo wolny od pracy, termin upływa dnia następnego po dniu lub dniach wolnych od pracy.</w:t>
      </w:r>
    </w:p>
    <w:p w:rsidR="000918DF" w:rsidRPr="000D79A5" w:rsidRDefault="000918DF" w:rsidP="00E00546">
      <w:pPr>
        <w:numPr>
          <w:ilvl w:val="0"/>
          <w:numId w:val="40"/>
        </w:numPr>
        <w:spacing w:after="120"/>
        <w:ind w:left="426"/>
        <w:jc w:val="both"/>
        <w:rPr>
          <w:rFonts w:ascii="Arial" w:hAnsi="Arial" w:cs="Arial"/>
        </w:rPr>
      </w:pPr>
      <w:r w:rsidRPr="000D79A5">
        <w:rPr>
          <w:rFonts w:ascii="Arial" w:hAnsi="Arial" w:cs="Arial"/>
        </w:rPr>
        <w:t>Nie udziela się żadnych ustnych i telefonicznych informacji, wyjaśnień czy odpowiedzi na kierowane do Zamawiającego zapytania w sprawach wymagających zachowania pisemności postępowania.</w:t>
      </w:r>
    </w:p>
    <w:p w:rsidR="000918DF" w:rsidRPr="000D79A5" w:rsidRDefault="000918DF" w:rsidP="00E00546">
      <w:pPr>
        <w:numPr>
          <w:ilvl w:val="0"/>
          <w:numId w:val="40"/>
        </w:numPr>
        <w:spacing w:after="120"/>
        <w:ind w:left="426"/>
        <w:jc w:val="both"/>
        <w:rPr>
          <w:rFonts w:ascii="Arial" w:hAnsi="Arial" w:cs="Arial"/>
        </w:rPr>
      </w:pPr>
      <w:r w:rsidRPr="000D79A5">
        <w:rPr>
          <w:rFonts w:ascii="Arial" w:hAnsi="Arial" w:cs="Arial"/>
        </w:rPr>
        <w:t xml:space="preserve"> Zamawiający nie przewiduje zorganizowania zebrania z Wykonawcami.</w:t>
      </w:r>
    </w:p>
    <w:p w:rsidR="000918DF" w:rsidRPr="000D79A5" w:rsidRDefault="000918DF" w:rsidP="00E00546">
      <w:pPr>
        <w:numPr>
          <w:ilvl w:val="0"/>
          <w:numId w:val="40"/>
        </w:numPr>
        <w:spacing w:after="120"/>
        <w:ind w:left="426"/>
        <w:jc w:val="both"/>
        <w:rPr>
          <w:rFonts w:ascii="Arial" w:hAnsi="Arial" w:cs="Arial"/>
        </w:rPr>
      </w:pPr>
      <w:r w:rsidRPr="000D79A5">
        <w:rPr>
          <w:rFonts w:ascii="Arial" w:hAnsi="Arial" w:cs="Arial"/>
        </w:rPr>
        <w:t xml:space="preserve"> Wszelkiego rodzaju oświadczenia, wnioski, zawiadomienia, informację, zapytania itp. Wykonawcy przekazują pisemnie na adres siedziby Zamawiającego, faksem 81-75-18-650,  pocztą elektroniczną na adres: sekretariat@glusk.pl lub na adres Gmina Głusk Dominów, ul. Rynek 1, 20-388 Lublin  </w:t>
      </w:r>
    </w:p>
    <w:p w:rsidR="000918DF" w:rsidRPr="00424A91" w:rsidRDefault="000918DF" w:rsidP="00E00546">
      <w:pPr>
        <w:numPr>
          <w:ilvl w:val="0"/>
          <w:numId w:val="40"/>
        </w:numPr>
        <w:spacing w:after="120"/>
        <w:ind w:left="426"/>
        <w:jc w:val="both"/>
        <w:rPr>
          <w:rFonts w:ascii="Arial" w:hAnsi="Arial" w:cs="Arial"/>
        </w:rPr>
      </w:pPr>
      <w:r w:rsidRPr="00424A91">
        <w:rPr>
          <w:rFonts w:ascii="Arial" w:hAnsi="Arial" w:cs="Arial"/>
        </w:rPr>
        <w:t xml:space="preserve">Osobą uprawnioną do kontaktowania się z Wykonawcami w sprawach dotyczących przedmiotu   zamówienia jest </w:t>
      </w:r>
      <w:r>
        <w:rPr>
          <w:rFonts w:ascii="Arial" w:hAnsi="Arial" w:cs="Arial"/>
        </w:rPr>
        <w:t xml:space="preserve">Henryka </w:t>
      </w:r>
      <w:proofErr w:type="spellStart"/>
      <w:r>
        <w:rPr>
          <w:rFonts w:ascii="Arial" w:hAnsi="Arial" w:cs="Arial"/>
        </w:rPr>
        <w:t>Przystupa</w:t>
      </w:r>
      <w:proofErr w:type="spellEnd"/>
      <w:r w:rsidRPr="00424A91">
        <w:rPr>
          <w:rFonts w:ascii="Arial" w:hAnsi="Arial" w:cs="Arial"/>
        </w:rPr>
        <w:t xml:space="preserve"> nr tel.: </w:t>
      </w:r>
      <w:r w:rsidR="00317099">
        <w:rPr>
          <w:rFonts w:ascii="Arial" w:hAnsi="Arial" w:cs="Arial"/>
        </w:rPr>
        <w:t>81/75 18 635.</w:t>
      </w:r>
    </w:p>
    <w:p w:rsidR="000918DF" w:rsidRDefault="000918DF" w:rsidP="000918DF">
      <w:pPr>
        <w:jc w:val="both"/>
        <w:rPr>
          <w:rFonts w:ascii="Arial" w:hAnsi="Arial" w:cs="Arial"/>
          <w:b/>
        </w:rPr>
      </w:pPr>
      <w:r w:rsidRPr="000D79A5">
        <w:rPr>
          <w:rFonts w:ascii="Arial" w:hAnsi="Arial" w:cs="Arial"/>
          <w:b/>
        </w:rPr>
        <w:t>XII. WYMAGANIA DOTYCZĄCE WADIUM</w:t>
      </w:r>
    </w:p>
    <w:p w:rsidR="000918DF" w:rsidRPr="000D79A5" w:rsidRDefault="000918DF" w:rsidP="000918DF">
      <w:pPr>
        <w:jc w:val="both"/>
        <w:rPr>
          <w:rFonts w:ascii="Arial" w:hAnsi="Arial" w:cs="Arial"/>
          <w:b/>
        </w:rPr>
      </w:pPr>
    </w:p>
    <w:p w:rsidR="000918DF" w:rsidRPr="00E47D37" w:rsidRDefault="000918DF" w:rsidP="00E00546">
      <w:pPr>
        <w:numPr>
          <w:ilvl w:val="1"/>
          <w:numId w:val="41"/>
        </w:numPr>
        <w:spacing w:after="120"/>
        <w:ind w:left="284" w:hanging="284"/>
        <w:jc w:val="both"/>
        <w:rPr>
          <w:rFonts w:ascii="Arial" w:hAnsi="Arial" w:cs="Arial"/>
        </w:rPr>
      </w:pPr>
      <w:r w:rsidRPr="00E47D37">
        <w:rPr>
          <w:rFonts w:ascii="Arial" w:hAnsi="Arial" w:cs="Arial"/>
        </w:rPr>
        <w:t>Zamawiający żąda wniesienia wadium w</w:t>
      </w:r>
      <w:r>
        <w:rPr>
          <w:rFonts w:ascii="Arial" w:hAnsi="Arial" w:cs="Arial"/>
        </w:rPr>
        <w:t xml:space="preserve"> wysokości: 5</w:t>
      </w:r>
      <w:r w:rsidRPr="00E47D37">
        <w:rPr>
          <w:rFonts w:ascii="Arial" w:hAnsi="Arial" w:cs="Arial"/>
        </w:rPr>
        <w:t>.000,00 (</w:t>
      </w:r>
      <w:r>
        <w:rPr>
          <w:rFonts w:ascii="Arial" w:hAnsi="Arial" w:cs="Arial"/>
        </w:rPr>
        <w:t xml:space="preserve">pięć </w:t>
      </w:r>
      <w:r w:rsidRPr="00E47D37">
        <w:rPr>
          <w:rFonts w:ascii="Arial" w:hAnsi="Arial" w:cs="Arial"/>
        </w:rPr>
        <w:t>tysięcy złotych 00/100).</w:t>
      </w:r>
    </w:p>
    <w:p w:rsidR="000918DF" w:rsidRPr="000D79A5" w:rsidRDefault="000918DF" w:rsidP="00E00546">
      <w:pPr>
        <w:numPr>
          <w:ilvl w:val="1"/>
          <w:numId w:val="41"/>
        </w:numPr>
        <w:spacing w:after="120"/>
        <w:ind w:left="284" w:hanging="284"/>
        <w:jc w:val="both"/>
        <w:rPr>
          <w:rFonts w:ascii="Arial" w:hAnsi="Arial" w:cs="Arial"/>
        </w:rPr>
      </w:pPr>
      <w:r w:rsidRPr="000D79A5">
        <w:rPr>
          <w:rFonts w:ascii="Arial" w:hAnsi="Arial" w:cs="Arial"/>
        </w:rPr>
        <w:t xml:space="preserve">Wadium należy wnieść w jednej z form wymienionych w art. 45 ust. 6 </w:t>
      </w:r>
      <w:r>
        <w:rPr>
          <w:rFonts w:ascii="Arial" w:hAnsi="Arial" w:cs="Arial"/>
        </w:rPr>
        <w:t xml:space="preserve">ustawy </w:t>
      </w:r>
      <w:proofErr w:type="spellStart"/>
      <w:r w:rsidRPr="000D79A5">
        <w:rPr>
          <w:rFonts w:ascii="Arial" w:hAnsi="Arial" w:cs="Arial"/>
        </w:rPr>
        <w:t>Pzp</w:t>
      </w:r>
      <w:proofErr w:type="spellEnd"/>
      <w:r w:rsidRPr="000D79A5">
        <w:rPr>
          <w:rFonts w:ascii="Arial" w:hAnsi="Arial" w:cs="Arial"/>
        </w:rPr>
        <w:t>.</w:t>
      </w:r>
    </w:p>
    <w:p w:rsidR="000918DF" w:rsidRPr="000D79A5" w:rsidRDefault="000918DF" w:rsidP="00E00546">
      <w:pPr>
        <w:numPr>
          <w:ilvl w:val="1"/>
          <w:numId w:val="41"/>
        </w:numPr>
        <w:spacing w:after="120"/>
        <w:ind w:left="284" w:hanging="284"/>
        <w:jc w:val="both"/>
        <w:rPr>
          <w:rFonts w:ascii="Arial" w:hAnsi="Arial" w:cs="Arial"/>
        </w:rPr>
      </w:pPr>
      <w:r w:rsidRPr="000D79A5">
        <w:rPr>
          <w:rFonts w:ascii="Arial" w:hAnsi="Arial" w:cs="Arial"/>
        </w:rPr>
        <w:t xml:space="preserve">Z treści wadium składanego w innej formie niż pieniądz powinno wynikać jednoznacznie gwarantowanie wypłaty należności w sposób nieodwołalny, bezwarunkowy i na pierwsze żądanie Zamawiającego. Wadium takie powinno obejmować cały okres związania ofertą, poczynając od daty składania ofert. Z treści musi wynikać również zabezpieczenie do wypłaty kwoty wadium na zasadach określonych w </w:t>
      </w:r>
      <w:proofErr w:type="spellStart"/>
      <w:r w:rsidRPr="000D79A5">
        <w:rPr>
          <w:rFonts w:ascii="Arial" w:hAnsi="Arial" w:cs="Arial"/>
        </w:rPr>
        <w:t>Pzp</w:t>
      </w:r>
      <w:proofErr w:type="spellEnd"/>
      <w:r w:rsidRPr="000D79A5">
        <w:rPr>
          <w:rFonts w:ascii="Arial" w:hAnsi="Arial" w:cs="Arial"/>
        </w:rPr>
        <w:t>.</w:t>
      </w:r>
    </w:p>
    <w:p w:rsidR="000918DF" w:rsidRPr="00AF74FE" w:rsidRDefault="000918DF" w:rsidP="00E00546">
      <w:pPr>
        <w:numPr>
          <w:ilvl w:val="1"/>
          <w:numId w:val="41"/>
        </w:numPr>
        <w:spacing w:after="120"/>
        <w:ind w:left="284" w:hanging="284"/>
        <w:jc w:val="both"/>
        <w:rPr>
          <w:rFonts w:ascii="Arial" w:hAnsi="Arial" w:cs="Arial"/>
          <w:color w:val="FF0000"/>
        </w:rPr>
      </w:pPr>
      <w:r w:rsidRPr="00D34BA4">
        <w:rPr>
          <w:rFonts w:ascii="Arial" w:hAnsi="Arial" w:cs="Arial"/>
        </w:rPr>
        <w:t xml:space="preserve">Wykonawca wnoszący wadium w formie gwarancji bankowej lub ubezpieczeniowej powinien przedstawić oryginał gwarancji. Niezłożenie oryginału bankowej lub ubezpieczeniowej gwarancji wadialnej przed upływem terminu składania ofert nie podlega uzupełnieniu w trybie art. 26 ust. 3 </w:t>
      </w:r>
      <w:proofErr w:type="spellStart"/>
      <w:r w:rsidRPr="00D34BA4">
        <w:rPr>
          <w:rFonts w:ascii="Arial" w:hAnsi="Arial" w:cs="Arial"/>
        </w:rPr>
        <w:t>Pzp</w:t>
      </w:r>
      <w:proofErr w:type="spellEnd"/>
      <w:r w:rsidRPr="00D34BA4">
        <w:rPr>
          <w:rFonts w:ascii="Arial" w:hAnsi="Arial" w:cs="Arial"/>
        </w:rPr>
        <w:t xml:space="preserve"> oraz stanowi podstawę do odrzucenia oferty na podstawie art. 89 ust. 1 </w:t>
      </w:r>
      <w:proofErr w:type="spellStart"/>
      <w:r w:rsidRPr="00D34BA4">
        <w:rPr>
          <w:rFonts w:ascii="Arial" w:hAnsi="Arial" w:cs="Arial"/>
        </w:rPr>
        <w:t>pkt</w:t>
      </w:r>
      <w:proofErr w:type="spellEnd"/>
      <w:r w:rsidRPr="00D34BA4">
        <w:rPr>
          <w:rFonts w:ascii="Arial" w:hAnsi="Arial" w:cs="Arial"/>
        </w:rPr>
        <w:t xml:space="preserve"> 7b </w:t>
      </w:r>
      <w:proofErr w:type="spellStart"/>
      <w:r w:rsidRPr="00D34BA4">
        <w:rPr>
          <w:rFonts w:ascii="Arial" w:hAnsi="Arial" w:cs="Arial"/>
        </w:rPr>
        <w:t>Pzp</w:t>
      </w:r>
      <w:proofErr w:type="spellEnd"/>
      <w:r w:rsidRPr="00D34BA4">
        <w:rPr>
          <w:rFonts w:ascii="Arial" w:hAnsi="Arial" w:cs="Arial"/>
        </w:rPr>
        <w:t>).</w:t>
      </w:r>
      <w:r w:rsidRPr="00AF74FE">
        <w:rPr>
          <w:rFonts w:ascii="Arial" w:hAnsi="Arial" w:cs="Arial"/>
          <w:color w:val="FF0000"/>
        </w:rPr>
        <w:t xml:space="preserve"> </w:t>
      </w:r>
    </w:p>
    <w:p w:rsidR="000918DF" w:rsidRPr="000D79A5" w:rsidRDefault="000918DF" w:rsidP="00E00546">
      <w:pPr>
        <w:numPr>
          <w:ilvl w:val="1"/>
          <w:numId w:val="41"/>
        </w:numPr>
        <w:spacing w:after="120"/>
        <w:ind w:left="284" w:hanging="284"/>
        <w:jc w:val="both"/>
        <w:rPr>
          <w:rFonts w:ascii="Arial" w:hAnsi="Arial" w:cs="Arial"/>
        </w:rPr>
      </w:pPr>
      <w:r w:rsidRPr="000D79A5">
        <w:rPr>
          <w:rFonts w:ascii="Arial" w:hAnsi="Arial" w:cs="Arial"/>
        </w:rPr>
        <w:t xml:space="preserve">Wadium wnoszone w pieniądzu należy wpłacać </w:t>
      </w:r>
      <w:r w:rsidRPr="000D79A5">
        <w:rPr>
          <w:rFonts w:ascii="Arial" w:hAnsi="Arial" w:cs="Arial"/>
          <w:b/>
          <w:u w:val="single"/>
        </w:rPr>
        <w:t>tylko</w:t>
      </w:r>
      <w:r w:rsidRPr="000D79A5">
        <w:rPr>
          <w:rFonts w:ascii="Arial" w:hAnsi="Arial" w:cs="Arial"/>
        </w:rPr>
        <w:t xml:space="preserve"> przelewem na rachunek bankowy nr: - 24 8689 0007 0000 3580 2000 0060 Spółdzielczy Bank Powiatowy w Piaskach z dop</w:t>
      </w:r>
      <w:r>
        <w:rPr>
          <w:rFonts w:ascii="Arial" w:hAnsi="Arial" w:cs="Arial"/>
        </w:rPr>
        <w:t>i</w:t>
      </w:r>
      <w:r w:rsidR="00F9445D">
        <w:rPr>
          <w:rFonts w:ascii="Arial" w:hAnsi="Arial" w:cs="Arial"/>
        </w:rPr>
        <w:t>skiem wadium nr sprawy ZP.271.7.2018</w:t>
      </w:r>
      <w:r w:rsidRPr="000D79A5">
        <w:rPr>
          <w:rFonts w:ascii="Arial" w:hAnsi="Arial" w:cs="Arial"/>
        </w:rPr>
        <w:t>.</w:t>
      </w:r>
    </w:p>
    <w:p w:rsidR="000918DF" w:rsidRPr="000D79A5" w:rsidRDefault="000918DF" w:rsidP="00E00546">
      <w:pPr>
        <w:numPr>
          <w:ilvl w:val="1"/>
          <w:numId w:val="41"/>
        </w:numPr>
        <w:spacing w:after="120"/>
        <w:ind w:left="284" w:hanging="284"/>
        <w:jc w:val="both"/>
        <w:rPr>
          <w:rFonts w:ascii="Arial" w:hAnsi="Arial" w:cs="Arial"/>
        </w:rPr>
      </w:pPr>
      <w:r w:rsidRPr="000D79A5">
        <w:rPr>
          <w:rFonts w:ascii="Arial" w:hAnsi="Arial" w:cs="Arial"/>
        </w:rPr>
        <w:lastRenderedPageBreak/>
        <w:t xml:space="preserve">Wadium należy wnieść (liczy się data wpływu na rachunek bankowy Zamawiającego) przed upływem terminu składania ofert. Za termin wniesienia wadium w formie przelewu pieniężnego przyjmuje się termin uznania na rachunku Zamawiającego. </w:t>
      </w:r>
    </w:p>
    <w:p w:rsidR="000918DF" w:rsidRPr="000D79A5" w:rsidRDefault="000918DF" w:rsidP="00E00546">
      <w:pPr>
        <w:numPr>
          <w:ilvl w:val="1"/>
          <w:numId w:val="41"/>
        </w:numPr>
        <w:spacing w:after="120"/>
        <w:ind w:left="284" w:hanging="284"/>
        <w:jc w:val="both"/>
        <w:rPr>
          <w:rFonts w:ascii="Arial" w:hAnsi="Arial" w:cs="Arial"/>
        </w:rPr>
      </w:pPr>
      <w:r w:rsidRPr="000D79A5">
        <w:rPr>
          <w:rFonts w:ascii="Arial" w:hAnsi="Arial" w:cs="Arial"/>
        </w:rPr>
        <w:t>Zamawiający prosi o dołączenie potwierdzenia wniesienia wadium do oferty, w celu usprawnienia procedury sprawdzenia wniesienia wadium przez Wykonawcę.</w:t>
      </w:r>
    </w:p>
    <w:p w:rsidR="000918DF" w:rsidRPr="00921FE1" w:rsidRDefault="000918DF" w:rsidP="00E00546">
      <w:pPr>
        <w:numPr>
          <w:ilvl w:val="1"/>
          <w:numId w:val="41"/>
        </w:numPr>
        <w:spacing w:after="120"/>
        <w:ind w:left="284" w:hanging="284"/>
        <w:jc w:val="both"/>
        <w:rPr>
          <w:rFonts w:ascii="Arial" w:hAnsi="Arial" w:cs="Arial"/>
        </w:rPr>
      </w:pPr>
      <w:r w:rsidRPr="00921FE1">
        <w:rPr>
          <w:rFonts w:ascii="Arial" w:hAnsi="Arial" w:cs="Arial"/>
        </w:rPr>
        <w:t xml:space="preserve">Warunki zwrotu i utraty wadium są określone w art. 46 </w:t>
      </w:r>
      <w:proofErr w:type="spellStart"/>
      <w:r w:rsidRPr="00921FE1">
        <w:rPr>
          <w:rFonts w:ascii="Arial" w:hAnsi="Arial" w:cs="Arial"/>
        </w:rPr>
        <w:t>Pzp</w:t>
      </w:r>
      <w:proofErr w:type="spellEnd"/>
      <w:r w:rsidRPr="00921FE1">
        <w:rPr>
          <w:rFonts w:ascii="Arial" w:hAnsi="Arial" w:cs="Arial"/>
        </w:rPr>
        <w:t>.</w:t>
      </w:r>
    </w:p>
    <w:p w:rsidR="000918DF" w:rsidRPr="00921FE1" w:rsidRDefault="000918DF" w:rsidP="00E00546">
      <w:pPr>
        <w:numPr>
          <w:ilvl w:val="1"/>
          <w:numId w:val="41"/>
        </w:numPr>
        <w:spacing w:after="120"/>
        <w:ind w:left="284" w:hanging="284"/>
        <w:jc w:val="both"/>
        <w:rPr>
          <w:rFonts w:ascii="Arial" w:hAnsi="Arial" w:cs="Arial"/>
        </w:rPr>
      </w:pPr>
      <w:r w:rsidRPr="00921FE1">
        <w:rPr>
          <w:rFonts w:ascii="Arial" w:hAnsi="Arial" w:cs="Arial"/>
        </w:rPr>
        <w:t>Wadium wniesione przez jednego z Wykonawców wspólnie ubiegających się o udzielenie zamówienia uważa się za wniesione prawidłowo.</w:t>
      </w:r>
    </w:p>
    <w:p w:rsidR="000918DF" w:rsidRPr="000D79A5" w:rsidRDefault="000918DF" w:rsidP="000918DF">
      <w:pPr>
        <w:spacing w:after="120"/>
        <w:jc w:val="both"/>
        <w:rPr>
          <w:rFonts w:ascii="Arial" w:hAnsi="Arial" w:cs="Arial"/>
        </w:rPr>
      </w:pPr>
      <w:r w:rsidRPr="000D79A5">
        <w:rPr>
          <w:rFonts w:ascii="Arial" w:hAnsi="Arial" w:cs="Arial"/>
        </w:rPr>
        <w:t>Uwaga:</w:t>
      </w:r>
    </w:p>
    <w:p w:rsidR="000918DF" w:rsidRPr="000D79A5" w:rsidRDefault="000918DF" w:rsidP="00E00546">
      <w:pPr>
        <w:numPr>
          <w:ilvl w:val="0"/>
          <w:numId w:val="42"/>
        </w:numPr>
        <w:spacing w:after="120"/>
        <w:jc w:val="both"/>
        <w:rPr>
          <w:rFonts w:ascii="Arial" w:hAnsi="Arial" w:cs="Arial"/>
        </w:rPr>
      </w:pPr>
      <w:r w:rsidRPr="000D79A5">
        <w:rPr>
          <w:rFonts w:ascii="Arial" w:hAnsi="Arial" w:cs="Arial"/>
        </w:rPr>
        <w:t>Wadium w pieniądzu należy wnosić ściśle z dyspozycją art. 45 ust. 7 ustawy Prawo zamówień publicznych, tzn. przelewem na rachunek bankowy wskazany przez Zamawiającego. W myśl art. 63 ust. 3 pkt. 1 ustawy Prawo bankowe z dnia 29 sierpnia 1997 (</w:t>
      </w:r>
      <w:proofErr w:type="spellStart"/>
      <w:r w:rsidRPr="000D79A5">
        <w:rPr>
          <w:rFonts w:ascii="Arial" w:hAnsi="Arial" w:cs="Arial"/>
        </w:rPr>
        <w:t>Dz.U</w:t>
      </w:r>
      <w:proofErr w:type="spellEnd"/>
      <w:r w:rsidRPr="000D79A5">
        <w:rPr>
          <w:rFonts w:ascii="Arial" w:hAnsi="Arial" w:cs="Arial"/>
        </w:rPr>
        <w:t xml:space="preserve">. z 2016 r. poz. 1988 ze zm.) polecenie przelewu jest jedną z form rozliczenia bezgotówkowego. Zgodnie z art. 63 c Prawa bankowego polecenie przelewu stanowi udzieloną bankowi dyspozycję dłużnika obciążenia jego rachunku określoną kwotą i uznania tą kwotą rachunku wierzyciela. </w:t>
      </w:r>
    </w:p>
    <w:p w:rsidR="000918DF" w:rsidRDefault="000918DF" w:rsidP="00E00546">
      <w:pPr>
        <w:numPr>
          <w:ilvl w:val="0"/>
          <w:numId w:val="42"/>
        </w:numPr>
        <w:spacing w:after="120"/>
        <w:jc w:val="both"/>
        <w:rPr>
          <w:rFonts w:ascii="Arial" w:hAnsi="Arial" w:cs="Arial"/>
        </w:rPr>
      </w:pPr>
      <w:r w:rsidRPr="000D79A5">
        <w:rPr>
          <w:rFonts w:ascii="Arial" w:hAnsi="Arial" w:cs="Arial"/>
        </w:rPr>
        <w:t xml:space="preserve">Wadium wnoszone przelewem (art. 45 ust. 7 ustawy </w:t>
      </w:r>
      <w:proofErr w:type="spellStart"/>
      <w:r w:rsidRPr="000D79A5">
        <w:rPr>
          <w:rFonts w:ascii="Arial" w:hAnsi="Arial" w:cs="Arial"/>
        </w:rPr>
        <w:t>Pzp</w:t>
      </w:r>
      <w:proofErr w:type="spellEnd"/>
      <w:r w:rsidRPr="000D79A5">
        <w:rPr>
          <w:rFonts w:ascii="Arial" w:hAnsi="Arial" w:cs="Arial"/>
        </w:rPr>
        <w:t xml:space="preserve">) uważa się za wniesione w terminie, jeżeli wpłynie na rachunek zamawiającego </w:t>
      </w:r>
      <w:r>
        <w:rPr>
          <w:rFonts w:ascii="Arial" w:hAnsi="Arial" w:cs="Arial"/>
        </w:rPr>
        <w:t xml:space="preserve">przed </w:t>
      </w:r>
      <w:r w:rsidRPr="000D79A5">
        <w:rPr>
          <w:rFonts w:ascii="Arial" w:hAnsi="Arial" w:cs="Arial"/>
        </w:rPr>
        <w:t>upływem terminu składania ofert.</w:t>
      </w:r>
    </w:p>
    <w:p w:rsidR="000918DF" w:rsidRPr="000D79A5" w:rsidRDefault="000918DF" w:rsidP="000918DF">
      <w:pPr>
        <w:spacing w:after="120"/>
        <w:ind w:left="644"/>
        <w:jc w:val="both"/>
        <w:rPr>
          <w:rFonts w:ascii="Arial" w:hAnsi="Arial" w:cs="Arial"/>
        </w:rPr>
      </w:pPr>
    </w:p>
    <w:p w:rsidR="000918DF" w:rsidRPr="000D79A5" w:rsidRDefault="000918DF" w:rsidP="000918DF">
      <w:pPr>
        <w:jc w:val="both"/>
        <w:rPr>
          <w:rFonts w:ascii="Arial" w:hAnsi="Arial" w:cs="Arial"/>
          <w:b/>
        </w:rPr>
      </w:pPr>
      <w:r w:rsidRPr="000D79A5">
        <w:rPr>
          <w:rFonts w:ascii="Arial" w:hAnsi="Arial" w:cs="Arial"/>
          <w:b/>
        </w:rPr>
        <w:t>XIII. TERMIN ZWIĄZANIA OFERTĄ</w:t>
      </w:r>
    </w:p>
    <w:p w:rsidR="000918DF" w:rsidRPr="000D79A5" w:rsidRDefault="000918DF" w:rsidP="00E00546">
      <w:pPr>
        <w:numPr>
          <w:ilvl w:val="1"/>
          <w:numId w:val="39"/>
        </w:numPr>
        <w:spacing w:after="120"/>
        <w:ind w:left="284" w:hanging="283"/>
        <w:jc w:val="both"/>
        <w:rPr>
          <w:rFonts w:ascii="Arial" w:hAnsi="Arial" w:cs="Arial"/>
        </w:rPr>
      </w:pPr>
      <w:r w:rsidRPr="000D79A5">
        <w:rPr>
          <w:rFonts w:ascii="Arial" w:hAnsi="Arial" w:cs="Arial"/>
        </w:rPr>
        <w:t>Wykonawcy bę</w:t>
      </w:r>
      <w:r>
        <w:rPr>
          <w:rFonts w:ascii="Arial" w:hAnsi="Arial" w:cs="Arial"/>
        </w:rPr>
        <w:t>dą związani ofertą przez okres 6</w:t>
      </w:r>
      <w:r w:rsidRPr="000D79A5">
        <w:rPr>
          <w:rFonts w:ascii="Arial" w:hAnsi="Arial" w:cs="Arial"/>
        </w:rPr>
        <w:t xml:space="preserve">0 dni. </w:t>
      </w:r>
    </w:p>
    <w:p w:rsidR="000918DF" w:rsidRPr="000D79A5" w:rsidRDefault="000918DF" w:rsidP="00E00546">
      <w:pPr>
        <w:numPr>
          <w:ilvl w:val="1"/>
          <w:numId w:val="39"/>
        </w:numPr>
        <w:spacing w:after="120"/>
        <w:ind w:left="284" w:hanging="283"/>
        <w:jc w:val="both"/>
        <w:rPr>
          <w:rFonts w:ascii="Arial" w:hAnsi="Arial" w:cs="Arial"/>
        </w:rPr>
      </w:pPr>
      <w:r w:rsidRPr="000D79A5">
        <w:rPr>
          <w:rFonts w:ascii="Arial" w:hAnsi="Arial" w:cs="Arial"/>
        </w:rPr>
        <w:t>Bieg terminu związania ofertą rozpoczyna się wraz z upływem terminu składania ofert.</w:t>
      </w:r>
    </w:p>
    <w:p w:rsidR="000918DF" w:rsidRPr="000D79A5" w:rsidRDefault="000918DF" w:rsidP="00E00546">
      <w:pPr>
        <w:numPr>
          <w:ilvl w:val="1"/>
          <w:numId w:val="39"/>
        </w:numPr>
        <w:spacing w:after="120"/>
        <w:ind w:left="284" w:hanging="283"/>
        <w:jc w:val="both"/>
        <w:rPr>
          <w:rFonts w:ascii="Arial" w:hAnsi="Arial" w:cs="Arial"/>
        </w:rPr>
      </w:pPr>
      <w:r w:rsidRPr="000D79A5">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918DF" w:rsidRPr="000D79A5" w:rsidRDefault="000918DF" w:rsidP="00E00546">
      <w:pPr>
        <w:numPr>
          <w:ilvl w:val="1"/>
          <w:numId w:val="39"/>
        </w:numPr>
        <w:spacing w:after="120"/>
        <w:ind w:left="284" w:hanging="283"/>
        <w:jc w:val="both"/>
        <w:rPr>
          <w:rFonts w:ascii="Arial" w:hAnsi="Arial" w:cs="Arial"/>
        </w:rPr>
      </w:pPr>
      <w:r w:rsidRPr="000D79A5">
        <w:rPr>
          <w:rFonts w:ascii="Arial" w:hAnsi="Arial" w:cs="Aria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918DF" w:rsidRPr="000D79A5" w:rsidRDefault="000918DF" w:rsidP="000918DF">
      <w:pPr>
        <w:jc w:val="both"/>
        <w:rPr>
          <w:rFonts w:ascii="Arial" w:hAnsi="Arial" w:cs="Arial"/>
          <w:b/>
        </w:rPr>
      </w:pPr>
      <w:r w:rsidRPr="000D79A5">
        <w:rPr>
          <w:rFonts w:ascii="Arial" w:hAnsi="Arial" w:cs="Arial"/>
          <w:b/>
        </w:rPr>
        <w:t>XIV. OPIS SPOSOBU PRZYGOTOWANIA OFERTY</w:t>
      </w:r>
    </w:p>
    <w:p w:rsidR="000918DF" w:rsidRPr="000D79A5" w:rsidRDefault="000918DF" w:rsidP="00E00546">
      <w:pPr>
        <w:numPr>
          <w:ilvl w:val="0"/>
          <w:numId w:val="43"/>
        </w:numPr>
        <w:spacing w:after="120"/>
        <w:ind w:left="284" w:hanging="284"/>
        <w:jc w:val="both"/>
        <w:rPr>
          <w:rFonts w:ascii="Arial" w:hAnsi="Arial" w:cs="Arial"/>
        </w:rPr>
      </w:pPr>
      <w:r w:rsidRPr="000D79A5">
        <w:rPr>
          <w:rFonts w:ascii="Arial" w:hAnsi="Arial" w:cs="Arial"/>
        </w:rPr>
        <w:t>Każdy Wykonawca mo</w:t>
      </w:r>
      <w:r>
        <w:rPr>
          <w:rFonts w:ascii="Arial" w:hAnsi="Arial" w:cs="Arial"/>
        </w:rPr>
        <w:t>że złożyć tylko jedną ofertę</w:t>
      </w:r>
      <w:r w:rsidRPr="000D79A5">
        <w:rPr>
          <w:rFonts w:ascii="Arial" w:hAnsi="Arial" w:cs="Arial"/>
        </w:rPr>
        <w:t xml:space="preserve">. </w:t>
      </w:r>
    </w:p>
    <w:p w:rsidR="000918DF" w:rsidRPr="000D79A5" w:rsidRDefault="000918DF" w:rsidP="00E00546">
      <w:pPr>
        <w:numPr>
          <w:ilvl w:val="0"/>
          <w:numId w:val="43"/>
        </w:numPr>
        <w:spacing w:after="120"/>
        <w:ind w:left="284" w:hanging="284"/>
        <w:jc w:val="both"/>
        <w:rPr>
          <w:rFonts w:ascii="Arial" w:hAnsi="Arial" w:cs="Arial"/>
        </w:rPr>
      </w:pPr>
      <w:r w:rsidRPr="000D79A5">
        <w:rPr>
          <w:rFonts w:ascii="Arial" w:hAnsi="Arial" w:cs="Arial"/>
        </w:rPr>
        <w:t>Oferta musi być złożona w formie pisemnej pod rygorem nieważności, powinna być własnoręcznie podpisana przez osobę/y upoważnioną/e w dokumentach rejestrowych podmiotu do reprezentacji Wykonawcy lub posiadającą odpowiednie pełnomocnictwo do dokonania niniejszej czynności prawnej udzielone przez osobę/y upoważnioną/e do reprezentacji podmiotu. Wszystkie załączniki do oferty, stanowiące oświadczenia powinny być również podpisane przez upoważnionego przedstawiciela.</w:t>
      </w:r>
    </w:p>
    <w:p w:rsidR="000918DF" w:rsidRPr="000D79A5" w:rsidRDefault="000918DF" w:rsidP="00E00546">
      <w:pPr>
        <w:numPr>
          <w:ilvl w:val="0"/>
          <w:numId w:val="43"/>
        </w:numPr>
        <w:spacing w:after="120"/>
        <w:ind w:left="284" w:hanging="284"/>
        <w:jc w:val="both"/>
        <w:rPr>
          <w:rFonts w:ascii="Arial" w:hAnsi="Arial" w:cs="Arial"/>
        </w:rPr>
      </w:pPr>
      <w:r w:rsidRPr="000D79A5">
        <w:rPr>
          <w:rFonts w:ascii="Arial" w:hAnsi="Arial" w:cs="Arial"/>
        </w:rPr>
        <w:t>Oferta musi być podpisana zgodnie z art. 78 ustawy z dnia 23 kwietnia 1964 r. Kodeks cywilny (Dz. U. 2016 poz. 380 ze zm.), czyli musi być opatrzona własnoręcznym podpisem Wykonawcy lub osoby przez niego upoważnionej.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rsidR="000918DF" w:rsidRPr="000D79A5" w:rsidRDefault="000918DF" w:rsidP="00E00546">
      <w:pPr>
        <w:numPr>
          <w:ilvl w:val="0"/>
          <w:numId w:val="43"/>
        </w:numPr>
        <w:spacing w:after="120"/>
        <w:ind w:left="284" w:hanging="284"/>
        <w:jc w:val="both"/>
        <w:rPr>
          <w:rFonts w:ascii="Arial" w:hAnsi="Arial" w:cs="Arial"/>
        </w:rPr>
      </w:pPr>
      <w:r w:rsidRPr="000D79A5">
        <w:rPr>
          <w:rFonts w:ascii="Arial" w:hAnsi="Arial" w:cs="Arial"/>
        </w:rPr>
        <w:t>Treść oferty  musi odpowiadać treści niniejszej SIWZ.</w:t>
      </w:r>
    </w:p>
    <w:p w:rsidR="000918DF" w:rsidRPr="000D79A5" w:rsidRDefault="000918DF" w:rsidP="00E00546">
      <w:pPr>
        <w:numPr>
          <w:ilvl w:val="0"/>
          <w:numId w:val="43"/>
        </w:numPr>
        <w:spacing w:after="120"/>
        <w:ind w:left="284" w:hanging="284"/>
        <w:jc w:val="both"/>
        <w:rPr>
          <w:rFonts w:ascii="Arial" w:hAnsi="Arial" w:cs="Arial"/>
        </w:rPr>
      </w:pPr>
      <w:r w:rsidRPr="000D79A5">
        <w:rPr>
          <w:rFonts w:ascii="Arial" w:hAnsi="Arial" w:cs="Arial"/>
        </w:rPr>
        <w:t>Zamawiający prosi o nie umieszczanie w ofercie dokumentów, które nie są wymagane w specyfikacji.</w:t>
      </w:r>
    </w:p>
    <w:p w:rsidR="000918DF" w:rsidRPr="000D79A5" w:rsidRDefault="000918DF" w:rsidP="00E00546">
      <w:pPr>
        <w:numPr>
          <w:ilvl w:val="0"/>
          <w:numId w:val="43"/>
        </w:numPr>
        <w:spacing w:after="120"/>
        <w:ind w:left="284" w:hanging="284"/>
        <w:jc w:val="both"/>
        <w:rPr>
          <w:rFonts w:ascii="Arial" w:hAnsi="Arial" w:cs="Arial"/>
        </w:rPr>
      </w:pPr>
      <w:r w:rsidRPr="000D79A5">
        <w:rPr>
          <w:rFonts w:ascii="Arial" w:hAnsi="Arial" w:cs="Arial"/>
        </w:rPr>
        <w:t>Wykonawcy ponoszą wszelkie koszty własne związane z przygotowaniem i złożeniem oferty, niezależnie od wyniku postępowania. Zamawiający w żadnym wypadku nie odpowiada za koszty poniesione przez Wykonawców w związku z przygotowaniem i złożeniem oferty.</w:t>
      </w:r>
    </w:p>
    <w:p w:rsidR="000918DF" w:rsidRPr="000D79A5" w:rsidRDefault="000918DF" w:rsidP="00E00546">
      <w:pPr>
        <w:numPr>
          <w:ilvl w:val="0"/>
          <w:numId w:val="43"/>
        </w:numPr>
        <w:spacing w:after="120"/>
        <w:ind w:left="284" w:hanging="284"/>
        <w:jc w:val="both"/>
        <w:rPr>
          <w:rFonts w:ascii="Arial" w:hAnsi="Arial" w:cs="Arial"/>
        </w:rPr>
      </w:pPr>
      <w:r w:rsidRPr="000D79A5">
        <w:rPr>
          <w:rFonts w:ascii="Arial" w:hAnsi="Arial" w:cs="Arial"/>
        </w:rPr>
        <w:t>Poprawki w ofercie muszą być naniesione czytelnie oraz opatrzone podpisem osoby (osób) podpisującej ofertę. Zmawiający nie dopuszcza używania korektora.</w:t>
      </w:r>
    </w:p>
    <w:p w:rsidR="000918DF" w:rsidRPr="000D79A5" w:rsidRDefault="000918DF" w:rsidP="00E00546">
      <w:pPr>
        <w:numPr>
          <w:ilvl w:val="0"/>
          <w:numId w:val="43"/>
        </w:numPr>
        <w:spacing w:after="120"/>
        <w:ind w:left="284" w:hanging="284"/>
        <w:jc w:val="both"/>
        <w:rPr>
          <w:rFonts w:ascii="Arial" w:hAnsi="Arial" w:cs="Arial"/>
        </w:rPr>
      </w:pPr>
      <w:r w:rsidRPr="000D79A5">
        <w:rPr>
          <w:rFonts w:ascii="Arial" w:hAnsi="Arial" w:cs="Arial"/>
        </w:rPr>
        <w:lastRenderedPageBreak/>
        <w:t>Zaleca się ponumerowanie stron i ich spięcie w sposób uniemożliwiający przypadkowe zdekompletowanie.</w:t>
      </w:r>
    </w:p>
    <w:p w:rsidR="000918DF" w:rsidRPr="000D79A5" w:rsidRDefault="000918DF" w:rsidP="00E00546">
      <w:pPr>
        <w:numPr>
          <w:ilvl w:val="0"/>
          <w:numId w:val="43"/>
        </w:numPr>
        <w:spacing w:after="120"/>
        <w:ind w:left="284" w:hanging="284"/>
        <w:jc w:val="both"/>
        <w:rPr>
          <w:rFonts w:ascii="Arial" w:hAnsi="Arial" w:cs="Arial"/>
        </w:rPr>
      </w:pPr>
      <w:r w:rsidRPr="000D79A5">
        <w:rPr>
          <w:rFonts w:ascii="Arial" w:hAnsi="Arial" w:cs="Arial"/>
        </w:rPr>
        <w:t>Zaleca się aby każda strona oferty była parafowana przez osobę/y uprawnioną/e do reprezentacji Wykonawcy.</w:t>
      </w:r>
    </w:p>
    <w:p w:rsidR="000918DF" w:rsidRPr="000D79A5" w:rsidRDefault="000918DF" w:rsidP="00E00546">
      <w:pPr>
        <w:numPr>
          <w:ilvl w:val="0"/>
          <w:numId w:val="43"/>
        </w:numPr>
        <w:spacing w:after="120"/>
        <w:ind w:left="284" w:hanging="284"/>
        <w:jc w:val="both"/>
        <w:rPr>
          <w:rFonts w:ascii="Arial" w:hAnsi="Arial" w:cs="Arial"/>
        </w:rPr>
      </w:pPr>
      <w:r w:rsidRPr="000D79A5">
        <w:rPr>
          <w:rFonts w:ascii="Arial" w:hAnsi="Arial" w:cs="Arial"/>
        </w:rPr>
        <w:t xml:space="preserve">Wykonawca, nie później niż w terminie składania ofert, może zastrzec informacje, które stanowią tajemnicę przedsiębiorstwa w rozumieniu przepisów o zwalczaniu nieuczciwej konkurencji. Wykonawca, składając ofertę zobowiązany jest wykazać wraz z przedstawieniem dowodów, że zastrzeżone informacje stanowią tajemnicę przedsiębiorstwa i nie mogą być udostępnianie. Wykonawca nie może zastrzec informacji, o których mowa w art. 86 ust. 4 </w:t>
      </w:r>
      <w:proofErr w:type="spellStart"/>
      <w:r w:rsidRPr="000D79A5">
        <w:rPr>
          <w:rFonts w:ascii="Arial" w:hAnsi="Arial" w:cs="Arial"/>
        </w:rPr>
        <w:t>Pzp</w:t>
      </w:r>
      <w:proofErr w:type="spellEnd"/>
      <w:r w:rsidRPr="000D79A5">
        <w:rPr>
          <w:rFonts w:ascii="Arial" w:hAnsi="Arial" w:cs="Arial"/>
        </w:rPr>
        <w:t>. Wszelkie informacje stanowiące tajemnicę przedsiębiorstwa, które Wykonawca pragnie zastrzec, powinny być załączone do oferty w osobnym opakowaniu, w sposób umożliwiający łatwe od niej odłączenie i opatrzone napisem: „Informacje stanowiące tajemnicę przedsiębiorstwa – nie udostępniać innym uczestnikom postępowania”, z zachowaniem kolejności numerowania stron oferty.</w:t>
      </w:r>
    </w:p>
    <w:p w:rsidR="000918DF" w:rsidRPr="000D79A5" w:rsidRDefault="000918DF" w:rsidP="00E00546">
      <w:pPr>
        <w:numPr>
          <w:ilvl w:val="0"/>
          <w:numId w:val="43"/>
        </w:numPr>
        <w:spacing w:after="120"/>
        <w:ind w:left="284" w:hanging="284"/>
        <w:jc w:val="both"/>
        <w:rPr>
          <w:rFonts w:ascii="Arial" w:hAnsi="Arial" w:cs="Arial"/>
        </w:rPr>
      </w:pPr>
      <w:r w:rsidRPr="000D79A5">
        <w:rPr>
          <w:rFonts w:ascii="Arial" w:hAnsi="Arial" w:cs="Arial"/>
        </w:rPr>
        <w:t>Wzory formularzy należy wypełnić ściśle według wskazówek określonych w SIWZ. Zamawiający nie dopuszcza dokonywania w treści załączonych formularzy jakichkolwiek zmian. W przypadku złożenia przez Wykonawcę własnych formularzy ich treść musi być tożsama z treścią formularzy załączonych do niniejszej SIWZ.</w:t>
      </w:r>
    </w:p>
    <w:p w:rsidR="000918DF" w:rsidRPr="009D2C5D" w:rsidRDefault="000918DF" w:rsidP="009D2C5D">
      <w:pPr>
        <w:pStyle w:val="Bezodstpw1"/>
        <w:ind w:left="284"/>
        <w:jc w:val="both"/>
        <w:rPr>
          <w:rFonts w:ascii="Arial" w:hAnsi="Arial" w:cs="Arial"/>
          <w:b/>
          <w:sz w:val="20"/>
          <w:szCs w:val="20"/>
        </w:rPr>
      </w:pPr>
      <w:r w:rsidRPr="000D79A5">
        <w:rPr>
          <w:rFonts w:ascii="Arial" w:hAnsi="Arial" w:cs="Arial"/>
          <w:sz w:val="20"/>
          <w:szCs w:val="20"/>
        </w:rPr>
        <w:t>Ofertę należy umieścić w kopercie zabezpieczonej w trwały sposób tj. uniemożliwiającym odczytanie zawartości bez uszkodzenia opakowania. Zaleca się, aby koperta była zaadresowana do Zamawiającego i posiadała oznaczenie:</w:t>
      </w:r>
      <w:r w:rsidRPr="00CA3B7E">
        <w:rPr>
          <w:rFonts w:ascii="Arial" w:hAnsi="Arial" w:cs="Arial"/>
          <w:sz w:val="20"/>
          <w:szCs w:val="20"/>
        </w:rPr>
        <w:t xml:space="preserve"> </w:t>
      </w:r>
      <w:r w:rsidRPr="00CA3B7E">
        <w:rPr>
          <w:rFonts w:ascii="Arial" w:hAnsi="Arial" w:cs="Arial"/>
          <w:b/>
          <w:sz w:val="20"/>
          <w:szCs w:val="20"/>
        </w:rPr>
        <w:t>„</w:t>
      </w:r>
      <w:r w:rsidR="00CA3B7E" w:rsidRPr="009D2C5D">
        <w:rPr>
          <w:rFonts w:ascii="Arial" w:eastAsia="Calibri" w:hAnsi="Arial" w:cs="Arial"/>
          <w:b/>
          <w:bCs/>
          <w:sz w:val="20"/>
          <w:szCs w:val="20"/>
          <w:lang w:eastAsia="en-US"/>
        </w:rPr>
        <w:t>Udzieleniu kredytu długoterm</w:t>
      </w:r>
      <w:r w:rsidR="00597F6B" w:rsidRPr="009D2C5D">
        <w:rPr>
          <w:rFonts w:ascii="Arial" w:eastAsia="Calibri" w:hAnsi="Arial" w:cs="Arial"/>
          <w:b/>
          <w:bCs/>
          <w:sz w:val="20"/>
          <w:szCs w:val="20"/>
          <w:lang w:eastAsia="en-US"/>
        </w:rPr>
        <w:t>inowego w kwocie                           8 00</w:t>
      </w:r>
      <w:r w:rsidR="00CA3B7E" w:rsidRPr="009D2C5D">
        <w:rPr>
          <w:rFonts w:ascii="Arial" w:eastAsia="Calibri" w:hAnsi="Arial" w:cs="Arial"/>
          <w:b/>
          <w:bCs/>
          <w:sz w:val="20"/>
          <w:szCs w:val="20"/>
          <w:lang w:eastAsia="en-US"/>
        </w:rPr>
        <w:t>0 000,00 zł PLN z przeznaczeniem</w:t>
      </w:r>
      <w:r w:rsidR="00CA3B7E" w:rsidRPr="009D2C5D">
        <w:rPr>
          <w:rFonts w:ascii="Arial" w:hAnsi="Arial" w:cs="Arial"/>
          <w:b/>
          <w:bCs/>
          <w:sz w:val="20"/>
          <w:szCs w:val="20"/>
        </w:rPr>
        <w:t xml:space="preserve"> na sfinansowanie</w:t>
      </w:r>
      <w:r w:rsidR="00745C43" w:rsidRPr="009D2C5D">
        <w:rPr>
          <w:rFonts w:ascii="Arial" w:hAnsi="Arial" w:cs="Arial"/>
          <w:b/>
          <w:bCs/>
          <w:sz w:val="20"/>
          <w:szCs w:val="20"/>
        </w:rPr>
        <w:t xml:space="preserve"> planowanego deficytu budżetu, </w:t>
      </w:r>
      <w:r w:rsidR="00CA3B7E" w:rsidRPr="009D2C5D">
        <w:rPr>
          <w:rFonts w:ascii="Arial" w:hAnsi="Arial" w:cs="Arial"/>
          <w:b/>
          <w:bCs/>
          <w:sz w:val="20"/>
          <w:szCs w:val="20"/>
        </w:rPr>
        <w:t>spłatę wcześniej zaciągniętych kredytów i pożyczek</w:t>
      </w:r>
      <w:r w:rsidR="00745C43" w:rsidRPr="009D2C5D">
        <w:rPr>
          <w:rFonts w:ascii="Arial" w:hAnsi="Arial" w:cs="Arial"/>
          <w:b/>
          <w:bCs/>
          <w:sz w:val="20"/>
          <w:szCs w:val="20"/>
        </w:rPr>
        <w:t xml:space="preserve"> i realizacje inwestycji w 2018 r. </w:t>
      </w:r>
      <w:r w:rsidRPr="009D2C5D">
        <w:rPr>
          <w:rFonts w:ascii="Arial" w:hAnsi="Arial" w:cs="Arial"/>
          <w:b/>
          <w:sz w:val="20"/>
          <w:szCs w:val="20"/>
        </w:rPr>
        <w:t>” Nr ref.: ZP.</w:t>
      </w:r>
      <w:r w:rsidR="00597F6B" w:rsidRPr="009D2C5D">
        <w:rPr>
          <w:rFonts w:ascii="Arial" w:hAnsi="Arial" w:cs="Arial"/>
          <w:b/>
          <w:sz w:val="20"/>
          <w:szCs w:val="20"/>
        </w:rPr>
        <w:t>271.</w:t>
      </w:r>
      <w:r w:rsidR="0097370E" w:rsidRPr="009D2C5D">
        <w:rPr>
          <w:rFonts w:ascii="Arial" w:hAnsi="Arial" w:cs="Arial"/>
          <w:b/>
          <w:sz w:val="20"/>
          <w:szCs w:val="20"/>
        </w:rPr>
        <w:t>7</w:t>
      </w:r>
      <w:r w:rsidR="00597F6B" w:rsidRPr="009D2C5D">
        <w:rPr>
          <w:rFonts w:ascii="Arial" w:hAnsi="Arial" w:cs="Arial"/>
          <w:b/>
          <w:sz w:val="20"/>
          <w:szCs w:val="20"/>
        </w:rPr>
        <w:t>.2018</w:t>
      </w:r>
      <w:r w:rsidR="009D2C5D" w:rsidRPr="009D2C5D">
        <w:rPr>
          <w:rFonts w:ascii="Arial" w:hAnsi="Arial" w:cs="Arial"/>
          <w:b/>
          <w:sz w:val="20"/>
          <w:szCs w:val="20"/>
        </w:rPr>
        <w:t xml:space="preserve"> Nie otwierać przed 02.07</w:t>
      </w:r>
      <w:r w:rsidR="00597F6B" w:rsidRPr="009D2C5D">
        <w:rPr>
          <w:rFonts w:ascii="Arial" w:hAnsi="Arial" w:cs="Arial"/>
          <w:b/>
          <w:sz w:val="20"/>
          <w:szCs w:val="20"/>
        </w:rPr>
        <w:t>.2018</w:t>
      </w:r>
      <w:r w:rsidRPr="009D2C5D">
        <w:rPr>
          <w:rFonts w:ascii="Arial" w:hAnsi="Arial" w:cs="Arial"/>
          <w:b/>
          <w:sz w:val="20"/>
          <w:szCs w:val="20"/>
        </w:rPr>
        <w:t xml:space="preserve"> r. godz. 10.1</w:t>
      </w:r>
      <w:r w:rsidR="00CA3B7E" w:rsidRPr="009D2C5D">
        <w:rPr>
          <w:rFonts w:ascii="Arial" w:hAnsi="Arial" w:cs="Arial"/>
          <w:b/>
          <w:sz w:val="20"/>
          <w:szCs w:val="20"/>
        </w:rPr>
        <w:t>0</w:t>
      </w:r>
      <w:r w:rsidRPr="009D2C5D">
        <w:rPr>
          <w:rFonts w:ascii="Arial" w:hAnsi="Arial" w:cs="Arial"/>
          <w:b/>
          <w:sz w:val="20"/>
          <w:szCs w:val="20"/>
        </w:rPr>
        <w:t>”</w:t>
      </w:r>
    </w:p>
    <w:p w:rsidR="000918DF" w:rsidRPr="000D79A5" w:rsidRDefault="000918DF" w:rsidP="007B4482">
      <w:pPr>
        <w:spacing w:after="120"/>
        <w:ind w:left="284"/>
        <w:jc w:val="both"/>
        <w:rPr>
          <w:rFonts w:ascii="Arial" w:hAnsi="Arial" w:cs="Arial"/>
        </w:rPr>
      </w:pPr>
      <w:r w:rsidRPr="000D79A5">
        <w:rPr>
          <w:rFonts w:ascii="Arial" w:hAnsi="Arial" w:cs="Arial"/>
        </w:rPr>
        <w:t>Zaleca się aby koperta posiadała nazwę/firmę i adres/siedzibę Wykonawcy (pieczęć firmowa), aby można było odesłać ofertę w przypadku stwierdzenia złożenia jej po terminie. Uwaga: w przypadku braku w/w oznaczeń Zamawiający nie ponosi odpowiedzialności za zdarzenia wynikające z tego braku np. przypadkowe otwarcie oferty przed wyznaczonym terminem otwarcia ofert czy jej nie otwarcie w trakcie sesji otwarcia ofert.</w:t>
      </w:r>
    </w:p>
    <w:p w:rsidR="000918DF" w:rsidRPr="000D79A5" w:rsidRDefault="000918DF" w:rsidP="00E00546">
      <w:pPr>
        <w:numPr>
          <w:ilvl w:val="0"/>
          <w:numId w:val="43"/>
        </w:numPr>
        <w:spacing w:after="120"/>
        <w:jc w:val="both"/>
        <w:rPr>
          <w:rFonts w:ascii="Arial" w:hAnsi="Arial" w:cs="Arial"/>
        </w:rPr>
      </w:pPr>
      <w:r w:rsidRPr="000D79A5">
        <w:rPr>
          <w:rFonts w:ascii="Arial" w:hAnsi="Arial" w:cs="Arial"/>
        </w:rPr>
        <w:t>Wykonawca może wprowadzić zmiany w złożonej ofercie lub ją wycofać, pod warunkiem, że uczyni to przed upływem terminu składania ofert, zarówno zmiana jak i wycofanie oferty wymagają zachowania formy pisemnej.</w:t>
      </w:r>
    </w:p>
    <w:p w:rsidR="000918DF" w:rsidRPr="000D79A5" w:rsidRDefault="000918DF" w:rsidP="00E00546">
      <w:pPr>
        <w:numPr>
          <w:ilvl w:val="2"/>
          <w:numId w:val="39"/>
        </w:numPr>
        <w:spacing w:after="120"/>
        <w:ind w:left="709" w:hanging="283"/>
        <w:jc w:val="both"/>
        <w:rPr>
          <w:rFonts w:ascii="Arial" w:hAnsi="Arial" w:cs="Arial"/>
        </w:rPr>
      </w:pPr>
      <w:r w:rsidRPr="000D79A5">
        <w:rPr>
          <w:rFonts w:ascii="Arial" w:hAnsi="Arial" w:cs="Arial"/>
        </w:rPr>
        <w:t xml:space="preserve">Wykonawca może wprowadzić zmiany, poprawki, modyfikacje i uzupełniania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0918DF" w:rsidRPr="000D79A5" w:rsidRDefault="000918DF" w:rsidP="00E00546">
      <w:pPr>
        <w:numPr>
          <w:ilvl w:val="2"/>
          <w:numId w:val="39"/>
        </w:numPr>
        <w:spacing w:after="120"/>
        <w:ind w:left="709" w:hanging="283"/>
        <w:jc w:val="both"/>
        <w:rPr>
          <w:rFonts w:ascii="Arial" w:hAnsi="Arial" w:cs="Arial"/>
        </w:rPr>
      </w:pPr>
      <w:r w:rsidRPr="000D79A5">
        <w:rPr>
          <w:rFonts w:ascii="Arial" w:hAnsi="Arial" w:cs="Arial"/>
        </w:rPr>
        <w:t>Wykonawca ma prawo przed upływem terminu składania ofert wycofać się z postępowania poprzez złożenie pisemnego powiadomienia, według tych samych zasad jak wprowadzanie zmian i poprawek z napisem na kopercie „WYCOFANIE”. Koperty z ofertami wycofanymi nie będą otwierane. Koperty z ofertami wycofanymi będą zwracane Wykonawcy podczas sesji otwarcia ofert – na żądanie Wykonawcy.</w:t>
      </w:r>
    </w:p>
    <w:p w:rsidR="000918DF" w:rsidRPr="000D79A5" w:rsidRDefault="000918DF" w:rsidP="000918DF">
      <w:pPr>
        <w:jc w:val="both"/>
        <w:rPr>
          <w:rFonts w:ascii="Arial" w:hAnsi="Arial" w:cs="Arial"/>
          <w:b/>
        </w:rPr>
      </w:pPr>
      <w:r w:rsidRPr="000D79A5">
        <w:rPr>
          <w:rFonts w:ascii="Arial" w:hAnsi="Arial" w:cs="Arial"/>
          <w:b/>
        </w:rPr>
        <w:t>XV. MIEJSCE ORAZ TERMIN SKŁADANIA I OTWARCIA OFERT</w:t>
      </w:r>
    </w:p>
    <w:p w:rsidR="000918DF" w:rsidRPr="009D2C5D" w:rsidRDefault="000918DF" w:rsidP="00E00546">
      <w:pPr>
        <w:numPr>
          <w:ilvl w:val="0"/>
          <w:numId w:val="44"/>
        </w:numPr>
        <w:spacing w:after="120"/>
        <w:ind w:left="284" w:hanging="284"/>
        <w:jc w:val="both"/>
        <w:rPr>
          <w:rFonts w:ascii="Arial" w:hAnsi="Arial" w:cs="Arial"/>
        </w:rPr>
      </w:pPr>
      <w:r w:rsidRPr="009D2C5D">
        <w:rPr>
          <w:rFonts w:ascii="Arial" w:hAnsi="Arial" w:cs="Arial"/>
        </w:rPr>
        <w:t xml:space="preserve">Oferty należy składać pocztą lub osobiście w Urzędzie Gminy Głusk adres: Dominów, ul. Rynek 1, 20 - 388 Lublin </w:t>
      </w:r>
      <w:r w:rsidRPr="009D2C5D">
        <w:rPr>
          <w:rFonts w:ascii="Arial" w:hAnsi="Arial" w:cs="Arial"/>
          <w:b/>
          <w:u w:val="single"/>
        </w:rPr>
        <w:t xml:space="preserve">do dnia </w:t>
      </w:r>
      <w:r w:rsidR="009D2C5D" w:rsidRPr="009D2C5D">
        <w:rPr>
          <w:rFonts w:ascii="Arial" w:hAnsi="Arial" w:cs="Arial"/>
          <w:b/>
          <w:u w:val="single"/>
        </w:rPr>
        <w:t>02.07</w:t>
      </w:r>
      <w:r w:rsidR="00597F6B" w:rsidRPr="009D2C5D">
        <w:rPr>
          <w:rFonts w:ascii="Arial" w:hAnsi="Arial" w:cs="Arial"/>
          <w:b/>
          <w:u w:val="single"/>
        </w:rPr>
        <w:t>.2018</w:t>
      </w:r>
      <w:r w:rsidRPr="009D2C5D">
        <w:rPr>
          <w:rFonts w:ascii="Arial" w:hAnsi="Arial" w:cs="Arial"/>
          <w:b/>
          <w:u w:val="single"/>
        </w:rPr>
        <w:t xml:space="preserve"> r. do godz. 10.00</w:t>
      </w:r>
      <w:r w:rsidRPr="009D2C5D">
        <w:rPr>
          <w:rFonts w:ascii="Arial" w:hAnsi="Arial" w:cs="Arial"/>
        </w:rPr>
        <w:t>. Pokój nr 110 - Sekretariat. Oferty złożone po tym terminie zostaną zwrócone bez otwarcia. Decydujące znaczenie dla oceny zachowania powyższego terminu ma data i godzina wpływu oferty do Zamawiającego, a nie data jej wysłania przesyłką pocztową czy kurierską.</w:t>
      </w:r>
    </w:p>
    <w:p w:rsidR="000918DF" w:rsidRPr="009D2C5D" w:rsidRDefault="000918DF" w:rsidP="00E00546">
      <w:pPr>
        <w:numPr>
          <w:ilvl w:val="0"/>
          <w:numId w:val="44"/>
        </w:numPr>
        <w:spacing w:after="120"/>
        <w:ind w:left="284" w:hanging="284"/>
        <w:jc w:val="both"/>
        <w:rPr>
          <w:rFonts w:ascii="Arial" w:hAnsi="Arial" w:cs="Arial"/>
        </w:rPr>
      </w:pPr>
      <w:r w:rsidRPr="009D2C5D">
        <w:rPr>
          <w:rFonts w:ascii="Arial" w:hAnsi="Arial" w:cs="Arial"/>
          <w:u w:val="single"/>
        </w:rPr>
        <w:t>Otwarcie złożonych ofert nastąpi komisyjnie</w:t>
      </w:r>
      <w:r w:rsidRPr="009D2C5D">
        <w:rPr>
          <w:rFonts w:ascii="Arial" w:hAnsi="Arial" w:cs="Arial"/>
          <w:b/>
          <w:u w:val="single"/>
        </w:rPr>
        <w:t xml:space="preserve"> dnia </w:t>
      </w:r>
      <w:r w:rsidR="009D2C5D" w:rsidRPr="009D2C5D">
        <w:rPr>
          <w:rFonts w:ascii="Arial" w:hAnsi="Arial" w:cs="Arial"/>
          <w:b/>
          <w:u w:val="single"/>
        </w:rPr>
        <w:t>02.07</w:t>
      </w:r>
      <w:r w:rsidRPr="009D2C5D">
        <w:rPr>
          <w:rFonts w:ascii="Arial" w:hAnsi="Arial" w:cs="Arial"/>
          <w:b/>
          <w:u w:val="single"/>
        </w:rPr>
        <w:t>.</w:t>
      </w:r>
      <w:r w:rsidR="00597F6B" w:rsidRPr="009D2C5D">
        <w:rPr>
          <w:rFonts w:ascii="Arial" w:hAnsi="Arial" w:cs="Arial"/>
          <w:b/>
          <w:u w:val="single"/>
        </w:rPr>
        <w:t>2018</w:t>
      </w:r>
      <w:r w:rsidRPr="009D2C5D">
        <w:rPr>
          <w:rFonts w:ascii="Arial" w:hAnsi="Arial" w:cs="Arial"/>
          <w:b/>
          <w:u w:val="single"/>
        </w:rPr>
        <w:t xml:space="preserve"> r. o godz. 10.10.</w:t>
      </w:r>
      <w:r w:rsidRPr="009D2C5D">
        <w:rPr>
          <w:rFonts w:ascii="Arial" w:hAnsi="Arial" w:cs="Arial"/>
        </w:rPr>
        <w:t xml:space="preserve"> w Urzędzie Gminy Głusk ul. Rynek 1, 20 – 388 Lublin, sala narad nr 115, zgodnie z art. 86 ustawy </w:t>
      </w:r>
      <w:proofErr w:type="spellStart"/>
      <w:r w:rsidRPr="009D2C5D">
        <w:rPr>
          <w:rFonts w:ascii="Arial" w:hAnsi="Arial" w:cs="Arial"/>
        </w:rPr>
        <w:t>Pzp</w:t>
      </w:r>
      <w:proofErr w:type="spellEnd"/>
      <w:r w:rsidRPr="009D2C5D">
        <w:rPr>
          <w:rFonts w:ascii="Arial" w:hAnsi="Arial" w:cs="Arial"/>
        </w:rPr>
        <w:t>.</w:t>
      </w:r>
    </w:p>
    <w:p w:rsidR="000918DF" w:rsidRPr="000D79A5" w:rsidRDefault="000918DF" w:rsidP="00E00546">
      <w:pPr>
        <w:numPr>
          <w:ilvl w:val="0"/>
          <w:numId w:val="44"/>
        </w:numPr>
        <w:spacing w:after="120"/>
        <w:ind w:left="284" w:hanging="284"/>
        <w:jc w:val="both"/>
        <w:rPr>
          <w:rFonts w:ascii="Arial" w:hAnsi="Arial" w:cs="Arial"/>
        </w:rPr>
      </w:pPr>
      <w:r w:rsidRPr="000D79A5">
        <w:rPr>
          <w:rFonts w:ascii="Arial" w:hAnsi="Arial" w:cs="Arial"/>
        </w:rPr>
        <w:t>Niezwłocznie po otwarciu ofert Zamawiający zamieszcza na stronie internetowej informacje dotyczące:</w:t>
      </w:r>
    </w:p>
    <w:p w:rsidR="000918DF" w:rsidRPr="000D79A5" w:rsidRDefault="000918DF" w:rsidP="00E00546">
      <w:pPr>
        <w:numPr>
          <w:ilvl w:val="2"/>
          <w:numId w:val="41"/>
        </w:numPr>
        <w:spacing w:after="120"/>
        <w:ind w:left="709" w:hanging="425"/>
        <w:jc w:val="both"/>
        <w:rPr>
          <w:rFonts w:ascii="Arial" w:hAnsi="Arial" w:cs="Arial"/>
        </w:rPr>
      </w:pPr>
      <w:r w:rsidRPr="000D79A5">
        <w:rPr>
          <w:rFonts w:ascii="Arial" w:hAnsi="Arial" w:cs="Arial"/>
        </w:rPr>
        <w:t>kwoty jaką zamierza przeznaczyć na sfinansowanie zamówienia;</w:t>
      </w:r>
    </w:p>
    <w:p w:rsidR="000918DF" w:rsidRPr="000D79A5" w:rsidRDefault="000918DF" w:rsidP="00E00546">
      <w:pPr>
        <w:numPr>
          <w:ilvl w:val="2"/>
          <w:numId w:val="41"/>
        </w:numPr>
        <w:spacing w:after="120"/>
        <w:ind w:left="709" w:hanging="425"/>
        <w:jc w:val="both"/>
        <w:rPr>
          <w:rFonts w:ascii="Arial" w:hAnsi="Arial" w:cs="Arial"/>
        </w:rPr>
      </w:pPr>
      <w:r w:rsidRPr="000D79A5">
        <w:rPr>
          <w:rFonts w:ascii="Arial" w:hAnsi="Arial" w:cs="Arial"/>
        </w:rPr>
        <w:t>firm oraz adresów Wykonawców, którzy złożyli oferty w terminie;</w:t>
      </w:r>
    </w:p>
    <w:p w:rsidR="000918DF" w:rsidRPr="000D79A5" w:rsidRDefault="000918DF" w:rsidP="00E00546">
      <w:pPr>
        <w:numPr>
          <w:ilvl w:val="2"/>
          <w:numId w:val="41"/>
        </w:numPr>
        <w:spacing w:after="120"/>
        <w:ind w:left="709" w:hanging="425"/>
        <w:jc w:val="both"/>
        <w:rPr>
          <w:rFonts w:ascii="Arial" w:hAnsi="Arial" w:cs="Arial"/>
        </w:rPr>
      </w:pPr>
      <w:r w:rsidRPr="000D79A5">
        <w:rPr>
          <w:rFonts w:ascii="Arial" w:hAnsi="Arial" w:cs="Arial"/>
        </w:rPr>
        <w:lastRenderedPageBreak/>
        <w:t>ceny, terminu wykonania zamówienia, okresu gwarancji i warunków płatności zawartych w ofertach.</w:t>
      </w:r>
    </w:p>
    <w:p w:rsidR="00606636" w:rsidRPr="000500D9" w:rsidRDefault="0096235D" w:rsidP="0093230F">
      <w:pPr>
        <w:tabs>
          <w:tab w:val="left" w:pos="993"/>
        </w:tabs>
        <w:autoSpaceDE w:val="0"/>
        <w:autoSpaceDN w:val="0"/>
        <w:adjustRightInd w:val="0"/>
        <w:spacing w:before="100" w:beforeAutospacing="1" w:after="100" w:afterAutospacing="1" w:line="276" w:lineRule="auto"/>
        <w:ind w:left="284"/>
        <w:jc w:val="both"/>
        <w:rPr>
          <w:rFonts w:ascii="Arial" w:hAnsi="Arial" w:cs="Arial"/>
        </w:rPr>
      </w:pPr>
      <w:r w:rsidRPr="00DC5066">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E6452" w:rsidRDefault="006E6452" w:rsidP="0093230F">
      <w:pPr>
        <w:pStyle w:val="pkt"/>
        <w:numPr>
          <w:ilvl w:val="3"/>
          <w:numId w:val="41"/>
        </w:numPr>
        <w:autoSpaceDE w:val="0"/>
        <w:autoSpaceDN w:val="0"/>
        <w:spacing w:before="100" w:beforeAutospacing="1" w:after="100" w:afterAutospacing="1" w:line="276" w:lineRule="auto"/>
        <w:ind w:left="851"/>
        <w:rPr>
          <w:rFonts w:ascii="Arial" w:hAnsi="Arial" w:cs="Arial"/>
          <w:b/>
          <w:sz w:val="20"/>
          <w:szCs w:val="20"/>
        </w:rPr>
      </w:pPr>
      <w:r w:rsidRPr="00DC5066">
        <w:rPr>
          <w:rFonts w:ascii="Arial" w:hAnsi="Arial" w:cs="Arial"/>
          <w:b/>
          <w:sz w:val="20"/>
          <w:szCs w:val="20"/>
        </w:rPr>
        <w:t>Opis sposobu obliczenia ceny.</w:t>
      </w:r>
      <w:r w:rsidR="00BC0D82">
        <w:rPr>
          <w:rFonts w:ascii="Arial" w:hAnsi="Arial" w:cs="Arial"/>
          <w:b/>
          <w:sz w:val="20"/>
          <w:szCs w:val="20"/>
        </w:rPr>
        <w:t xml:space="preserve"> </w:t>
      </w:r>
    </w:p>
    <w:p w:rsidR="001154D5" w:rsidRPr="001154D5" w:rsidRDefault="0093230F" w:rsidP="0093230F">
      <w:pPr>
        <w:pStyle w:val="Akapitzlist"/>
        <w:numPr>
          <w:ilvl w:val="0"/>
          <w:numId w:val="51"/>
        </w:numPr>
        <w:spacing w:line="276" w:lineRule="auto"/>
        <w:jc w:val="both"/>
        <w:rPr>
          <w:rFonts w:ascii="Arial" w:hAnsi="Arial" w:cs="Arial"/>
          <w:b/>
        </w:rPr>
      </w:pPr>
      <w:r>
        <w:rPr>
          <w:rFonts w:ascii="Arial" w:hAnsi="Arial" w:cs="Arial"/>
        </w:rPr>
        <w:t>Wykonawca określi cenę całkowitą oferty brutto</w:t>
      </w:r>
      <w:r w:rsidR="006F192A">
        <w:rPr>
          <w:rFonts w:ascii="Arial" w:hAnsi="Arial" w:cs="Arial"/>
        </w:rPr>
        <w:t xml:space="preserve"> (za 10 lat</w:t>
      </w:r>
      <w:r w:rsidR="001154D5">
        <w:rPr>
          <w:rFonts w:ascii="Arial" w:hAnsi="Arial" w:cs="Arial"/>
        </w:rPr>
        <w:t>)</w:t>
      </w:r>
      <w:r>
        <w:rPr>
          <w:rFonts w:ascii="Arial" w:hAnsi="Arial" w:cs="Arial"/>
        </w:rPr>
        <w:t xml:space="preserve"> dla przedmiotu zamówienia podając ją w zapisie liczbowym i słownie. </w:t>
      </w:r>
    </w:p>
    <w:p w:rsidR="0093230F" w:rsidRPr="001154D5" w:rsidRDefault="0093230F" w:rsidP="0093230F">
      <w:pPr>
        <w:pStyle w:val="Akapitzlist"/>
        <w:numPr>
          <w:ilvl w:val="0"/>
          <w:numId w:val="51"/>
        </w:numPr>
        <w:spacing w:line="276" w:lineRule="auto"/>
        <w:jc w:val="both"/>
        <w:rPr>
          <w:rFonts w:ascii="Arial" w:hAnsi="Arial" w:cs="Arial"/>
          <w:b/>
        </w:rPr>
      </w:pPr>
      <w:r w:rsidRPr="001154D5">
        <w:rPr>
          <w:rFonts w:ascii="Arial" w:hAnsi="Arial" w:cs="Arial"/>
          <w:b/>
        </w:rPr>
        <w:t xml:space="preserve">Cenę oferty stanowić będzie całkowity </w:t>
      </w:r>
      <w:r w:rsidR="00A0122B" w:rsidRPr="001154D5">
        <w:rPr>
          <w:rFonts w:ascii="Arial" w:hAnsi="Arial" w:cs="Arial"/>
          <w:b/>
        </w:rPr>
        <w:t xml:space="preserve">koszt obsługi bankowej kredytu w okresie 10 lat spłaty. </w:t>
      </w:r>
    </w:p>
    <w:p w:rsidR="0093230F" w:rsidRDefault="0093230F" w:rsidP="0093230F">
      <w:pPr>
        <w:pStyle w:val="Akapitzlist"/>
        <w:numPr>
          <w:ilvl w:val="0"/>
          <w:numId w:val="51"/>
        </w:numPr>
        <w:spacing w:line="276" w:lineRule="auto"/>
        <w:jc w:val="both"/>
        <w:rPr>
          <w:rFonts w:ascii="Arial" w:hAnsi="Arial" w:cs="Arial"/>
        </w:rPr>
      </w:pPr>
      <w:r>
        <w:rPr>
          <w:rFonts w:ascii="Arial" w:hAnsi="Arial" w:cs="Arial"/>
        </w:rPr>
        <w:t>Cena oferty musi zawierać wszystkie koszty związane z udzieleniem kredytu bankowego.</w:t>
      </w:r>
    </w:p>
    <w:p w:rsidR="00D05EFD" w:rsidRPr="0093230F" w:rsidRDefault="00D05EFD" w:rsidP="0093230F">
      <w:pPr>
        <w:pStyle w:val="Akapitzlist"/>
        <w:numPr>
          <w:ilvl w:val="0"/>
          <w:numId w:val="51"/>
        </w:numPr>
        <w:spacing w:line="276" w:lineRule="auto"/>
        <w:jc w:val="both"/>
        <w:rPr>
          <w:rFonts w:ascii="Arial" w:hAnsi="Arial" w:cs="Arial"/>
        </w:rPr>
      </w:pPr>
      <w:r w:rsidRPr="0093230F">
        <w:rPr>
          <w:rFonts w:ascii="Arial" w:hAnsi="Arial" w:cs="Arial"/>
        </w:rPr>
        <w:t>Opis sposobu obliczania ceny:</w:t>
      </w:r>
    </w:p>
    <w:p w:rsidR="006C5C49" w:rsidRPr="00C42171" w:rsidRDefault="001154D5" w:rsidP="001154D5">
      <w:pPr>
        <w:tabs>
          <w:tab w:val="left" w:pos="284"/>
        </w:tabs>
        <w:spacing w:after="120"/>
        <w:jc w:val="both"/>
        <w:rPr>
          <w:rFonts w:ascii="Arial" w:hAnsi="Arial" w:cs="Arial"/>
          <w:b/>
          <w:u w:val="single"/>
        </w:rPr>
      </w:pPr>
      <w:r>
        <w:rPr>
          <w:rFonts w:ascii="Arial" w:hAnsi="Arial" w:cs="Arial"/>
          <w:b/>
        </w:rPr>
        <w:t xml:space="preserve">        </w:t>
      </w:r>
      <w:r w:rsidR="006C5C49" w:rsidRPr="00C42171">
        <w:rPr>
          <w:rFonts w:ascii="Arial" w:hAnsi="Arial" w:cs="Arial"/>
          <w:b/>
          <w:u w:val="single"/>
        </w:rPr>
        <w:t xml:space="preserve">Cena </w:t>
      </w:r>
      <w:r w:rsidR="0019554F" w:rsidRPr="00C42171">
        <w:rPr>
          <w:rFonts w:ascii="Arial" w:hAnsi="Arial" w:cs="Arial"/>
          <w:b/>
          <w:u w:val="single"/>
        </w:rPr>
        <w:t>Oferty (</w:t>
      </w:r>
      <w:r w:rsidR="006C5C49" w:rsidRPr="00C42171">
        <w:rPr>
          <w:rFonts w:ascii="Arial" w:hAnsi="Arial" w:cs="Arial"/>
          <w:b/>
          <w:u w:val="single"/>
        </w:rPr>
        <w:t>kredytu</w:t>
      </w:r>
      <w:r w:rsidR="0019554F" w:rsidRPr="00C42171">
        <w:rPr>
          <w:rFonts w:ascii="Arial" w:hAnsi="Arial" w:cs="Arial"/>
          <w:b/>
          <w:u w:val="single"/>
        </w:rPr>
        <w:t>)</w:t>
      </w:r>
      <w:r w:rsidR="006C5C49" w:rsidRPr="00C42171">
        <w:rPr>
          <w:rFonts w:ascii="Arial" w:hAnsi="Arial" w:cs="Arial"/>
          <w:b/>
          <w:u w:val="single"/>
        </w:rPr>
        <w:t xml:space="preserve"> powinna być o</w:t>
      </w:r>
      <w:r w:rsidR="00A362A8" w:rsidRPr="00C42171">
        <w:rPr>
          <w:rFonts w:ascii="Arial" w:hAnsi="Arial" w:cs="Arial"/>
          <w:b/>
          <w:u w:val="single"/>
        </w:rPr>
        <w:t>bliczona wg następującego wzoru</w:t>
      </w:r>
      <w:r w:rsidRPr="00C42171">
        <w:rPr>
          <w:rFonts w:ascii="Arial" w:hAnsi="Arial" w:cs="Arial"/>
          <w:b/>
          <w:u w:val="single"/>
        </w:rPr>
        <w:t>, gdzie w</w:t>
      </w:r>
      <w:r w:rsidR="006D2984" w:rsidRPr="00C42171">
        <w:rPr>
          <w:rFonts w:ascii="Arial" w:hAnsi="Arial" w:cs="Arial"/>
          <w:b/>
          <w:u w:val="single"/>
        </w:rPr>
        <w:t>z</w:t>
      </w:r>
      <w:r w:rsidR="006F192A">
        <w:rPr>
          <w:rFonts w:ascii="Arial" w:hAnsi="Arial" w:cs="Arial"/>
          <w:b/>
          <w:u w:val="single"/>
        </w:rPr>
        <w:t>ór obejmuje    cenę  za 1 rok.</w:t>
      </w:r>
    </w:p>
    <w:p w:rsidR="006C5C49" w:rsidRPr="008C707B" w:rsidRDefault="00E353C6" w:rsidP="006C5C49">
      <w:pPr>
        <w:spacing w:after="120"/>
        <w:ind w:left="851" w:hanging="284"/>
        <w:jc w:val="both"/>
        <w:rPr>
          <w:rFonts w:ascii="Arial" w:hAnsi="Arial" w:cs="Arial"/>
          <w:b/>
        </w:rPr>
      </w:pPr>
      <w:r>
        <w:rPr>
          <w:rFonts w:ascii="Arial" w:hAnsi="Arial" w:cs="Arial"/>
          <w:b/>
        </w:rPr>
        <w:t xml:space="preserve">CK= </w:t>
      </w:r>
      <w:proofErr w:type="spellStart"/>
      <w:r>
        <w:rPr>
          <w:rFonts w:ascii="Arial" w:hAnsi="Arial" w:cs="Arial"/>
          <w:b/>
        </w:rPr>
        <w:t>Kx</w:t>
      </w:r>
      <w:proofErr w:type="spellEnd"/>
      <w:r>
        <w:rPr>
          <w:rFonts w:ascii="Arial" w:hAnsi="Arial" w:cs="Arial"/>
          <w:b/>
        </w:rPr>
        <w:t xml:space="preserve"> (</w:t>
      </w:r>
      <w:proofErr w:type="spellStart"/>
      <w:r>
        <w:rPr>
          <w:rFonts w:ascii="Arial" w:hAnsi="Arial" w:cs="Arial"/>
          <w:b/>
        </w:rPr>
        <w:t>Sp</w:t>
      </w:r>
      <w:proofErr w:type="spellEnd"/>
      <w:r>
        <w:rPr>
          <w:rFonts w:ascii="Arial" w:hAnsi="Arial" w:cs="Arial"/>
          <w:b/>
        </w:rPr>
        <w:t>+ M)</w:t>
      </w:r>
    </w:p>
    <w:p w:rsidR="006C5C49" w:rsidRPr="008C707B" w:rsidRDefault="006C5C49" w:rsidP="006C5C49">
      <w:pPr>
        <w:spacing w:after="120"/>
        <w:ind w:left="851" w:hanging="284"/>
        <w:jc w:val="both"/>
        <w:rPr>
          <w:rFonts w:ascii="Arial" w:hAnsi="Arial" w:cs="Arial"/>
        </w:rPr>
      </w:pPr>
      <w:r w:rsidRPr="008C707B">
        <w:rPr>
          <w:rFonts w:ascii="Arial" w:hAnsi="Arial" w:cs="Arial"/>
        </w:rPr>
        <w:t xml:space="preserve">gdzie: </w:t>
      </w:r>
    </w:p>
    <w:p w:rsidR="006C5C49" w:rsidRPr="008C707B" w:rsidRDefault="006C5C49" w:rsidP="006C5C49">
      <w:pPr>
        <w:spacing w:after="120"/>
        <w:ind w:left="851" w:hanging="284"/>
        <w:jc w:val="both"/>
        <w:rPr>
          <w:rFonts w:ascii="Arial" w:hAnsi="Arial" w:cs="Arial"/>
        </w:rPr>
      </w:pPr>
      <w:r w:rsidRPr="008C707B">
        <w:rPr>
          <w:rFonts w:ascii="Arial" w:hAnsi="Arial" w:cs="Arial"/>
          <w:b/>
        </w:rPr>
        <w:t>CK</w:t>
      </w:r>
      <w:r w:rsidRPr="008C707B">
        <w:rPr>
          <w:rFonts w:ascii="Arial" w:hAnsi="Arial" w:cs="Arial"/>
        </w:rPr>
        <w:t xml:space="preserve"> – cena kredytu</w:t>
      </w:r>
    </w:p>
    <w:p w:rsidR="006C5C49" w:rsidRPr="009D2C5D" w:rsidRDefault="006C5C49" w:rsidP="006C5C49">
      <w:pPr>
        <w:spacing w:after="120"/>
        <w:ind w:left="851" w:hanging="284"/>
        <w:jc w:val="both"/>
        <w:rPr>
          <w:rFonts w:ascii="Arial" w:hAnsi="Arial" w:cs="Arial"/>
        </w:rPr>
      </w:pPr>
      <w:proofErr w:type="spellStart"/>
      <w:r w:rsidRPr="008C707B">
        <w:rPr>
          <w:rFonts w:ascii="Arial" w:hAnsi="Arial" w:cs="Arial"/>
          <w:b/>
        </w:rPr>
        <w:t>Kx</w:t>
      </w:r>
      <w:proofErr w:type="spellEnd"/>
      <w:r w:rsidRPr="008C707B">
        <w:rPr>
          <w:rFonts w:ascii="Arial" w:hAnsi="Arial" w:cs="Arial"/>
          <w:b/>
        </w:rPr>
        <w:t xml:space="preserve"> </w:t>
      </w:r>
      <w:r w:rsidRPr="008C707B">
        <w:rPr>
          <w:rFonts w:ascii="Arial" w:hAnsi="Arial" w:cs="Arial"/>
        </w:rPr>
        <w:t>– kwota kredytu (</w:t>
      </w:r>
      <w:r w:rsidRPr="009D2C5D">
        <w:rPr>
          <w:rFonts w:ascii="Arial" w:hAnsi="Arial" w:cs="Arial"/>
        </w:rPr>
        <w:t>kapitał)</w:t>
      </w:r>
    </w:p>
    <w:p w:rsidR="006C5C49" w:rsidRPr="009D2C5D" w:rsidRDefault="006C5C49" w:rsidP="006C5C49">
      <w:pPr>
        <w:spacing w:after="120"/>
        <w:ind w:left="851" w:hanging="284"/>
        <w:jc w:val="both"/>
        <w:rPr>
          <w:rFonts w:ascii="Arial" w:hAnsi="Arial" w:cs="Arial"/>
        </w:rPr>
      </w:pPr>
      <w:proofErr w:type="spellStart"/>
      <w:r w:rsidRPr="009D2C5D">
        <w:rPr>
          <w:rFonts w:ascii="Arial" w:hAnsi="Arial" w:cs="Arial"/>
          <w:b/>
        </w:rPr>
        <w:t>Sp</w:t>
      </w:r>
      <w:proofErr w:type="spellEnd"/>
      <w:r w:rsidRPr="009D2C5D">
        <w:rPr>
          <w:rFonts w:ascii="Arial" w:hAnsi="Arial" w:cs="Arial"/>
        </w:rPr>
        <w:t xml:space="preserve"> – st</w:t>
      </w:r>
      <w:r w:rsidR="00341914" w:rsidRPr="009D2C5D">
        <w:rPr>
          <w:rFonts w:ascii="Arial" w:hAnsi="Arial" w:cs="Arial"/>
        </w:rPr>
        <w:t>opa oprocentowania</w:t>
      </w:r>
      <w:r w:rsidR="00BD6E48" w:rsidRPr="009D2C5D">
        <w:rPr>
          <w:rFonts w:ascii="Arial" w:hAnsi="Arial" w:cs="Arial"/>
        </w:rPr>
        <w:t xml:space="preserve"> (%)</w:t>
      </w:r>
      <w:r w:rsidR="00341914" w:rsidRPr="009D2C5D">
        <w:rPr>
          <w:rFonts w:ascii="Arial" w:hAnsi="Arial" w:cs="Arial"/>
        </w:rPr>
        <w:t xml:space="preserve"> tj. WIBOR 3M z dnia </w:t>
      </w:r>
      <w:r w:rsidR="00F71394" w:rsidRPr="009D2C5D">
        <w:rPr>
          <w:rFonts w:ascii="Arial" w:hAnsi="Arial" w:cs="Arial"/>
        </w:rPr>
        <w:t>1</w:t>
      </w:r>
      <w:r w:rsidR="005B63F0" w:rsidRPr="009D2C5D">
        <w:rPr>
          <w:rFonts w:ascii="Arial" w:hAnsi="Arial" w:cs="Arial"/>
        </w:rPr>
        <w:t>8</w:t>
      </w:r>
      <w:r w:rsidR="00F71394" w:rsidRPr="009D2C5D">
        <w:rPr>
          <w:rFonts w:ascii="Arial" w:hAnsi="Arial" w:cs="Arial"/>
        </w:rPr>
        <w:t>.05</w:t>
      </w:r>
      <w:r w:rsidR="00D37BD0" w:rsidRPr="009D2C5D">
        <w:rPr>
          <w:rFonts w:ascii="Arial" w:hAnsi="Arial" w:cs="Arial"/>
        </w:rPr>
        <w:t>.2018</w:t>
      </w:r>
      <w:r w:rsidR="00F71394" w:rsidRPr="009D2C5D">
        <w:rPr>
          <w:rFonts w:ascii="Arial" w:hAnsi="Arial" w:cs="Arial"/>
        </w:rPr>
        <w:t xml:space="preserve"> </w:t>
      </w:r>
      <w:r w:rsidR="00900F72" w:rsidRPr="009D2C5D">
        <w:rPr>
          <w:rFonts w:ascii="Arial" w:hAnsi="Arial" w:cs="Arial"/>
        </w:rPr>
        <w:t>r</w:t>
      </w:r>
      <w:r w:rsidR="00341914" w:rsidRPr="009D2C5D">
        <w:rPr>
          <w:rFonts w:ascii="Arial" w:hAnsi="Arial" w:cs="Arial"/>
        </w:rPr>
        <w:t>.</w:t>
      </w:r>
      <w:r w:rsidR="00F71394" w:rsidRPr="009D2C5D">
        <w:rPr>
          <w:rFonts w:ascii="Arial" w:hAnsi="Arial" w:cs="Arial"/>
        </w:rPr>
        <w:t xml:space="preserve"> tj. w wysokości 1,70%.</w:t>
      </w:r>
    </w:p>
    <w:p w:rsidR="006C5C49" w:rsidRPr="009D2C5D" w:rsidRDefault="006C5C49" w:rsidP="006C5C49">
      <w:pPr>
        <w:spacing w:after="120"/>
        <w:ind w:left="851" w:hanging="284"/>
        <w:jc w:val="both"/>
        <w:rPr>
          <w:rFonts w:ascii="Arial" w:hAnsi="Arial" w:cs="Arial"/>
        </w:rPr>
      </w:pPr>
      <w:r w:rsidRPr="009D2C5D">
        <w:rPr>
          <w:rFonts w:ascii="Arial" w:hAnsi="Arial" w:cs="Arial"/>
          <w:b/>
        </w:rPr>
        <w:t xml:space="preserve">M </w:t>
      </w:r>
      <w:r w:rsidRPr="009D2C5D">
        <w:rPr>
          <w:rFonts w:ascii="Arial" w:hAnsi="Arial" w:cs="Arial"/>
        </w:rPr>
        <w:t>– Marża banku</w:t>
      </w:r>
      <w:r w:rsidR="00BD6E48" w:rsidRPr="009D2C5D">
        <w:rPr>
          <w:rFonts w:ascii="Arial" w:hAnsi="Arial" w:cs="Arial"/>
        </w:rPr>
        <w:t xml:space="preserve"> (%)</w:t>
      </w:r>
    </w:p>
    <w:p w:rsidR="006C5C49" w:rsidRPr="009D2C5D" w:rsidRDefault="007B4482" w:rsidP="006C5C49">
      <w:pPr>
        <w:tabs>
          <w:tab w:val="left" w:pos="284"/>
        </w:tabs>
        <w:spacing w:after="120"/>
        <w:jc w:val="both"/>
        <w:rPr>
          <w:rFonts w:ascii="Arial" w:hAnsi="Arial" w:cs="Arial"/>
          <w:b/>
        </w:rPr>
      </w:pPr>
      <w:r w:rsidRPr="009D2C5D">
        <w:rPr>
          <w:rFonts w:ascii="Arial" w:hAnsi="Arial" w:cs="Arial"/>
          <w:b/>
        </w:rPr>
        <w:tab/>
      </w:r>
      <w:r w:rsidR="00E353C6" w:rsidRPr="009D2C5D">
        <w:rPr>
          <w:rFonts w:ascii="Arial" w:hAnsi="Arial" w:cs="Arial"/>
          <w:b/>
        </w:rPr>
        <w:t>i podana</w:t>
      </w:r>
      <w:r w:rsidR="006C5C49" w:rsidRPr="009D2C5D">
        <w:rPr>
          <w:rFonts w:ascii="Arial" w:hAnsi="Arial" w:cs="Arial"/>
          <w:b/>
        </w:rPr>
        <w:t xml:space="preserve"> w </w:t>
      </w:r>
      <w:r w:rsidR="006C5C49" w:rsidRPr="009D2C5D">
        <w:rPr>
          <w:rFonts w:ascii="Arial" w:hAnsi="Arial" w:cs="Arial"/>
          <w:b/>
          <w:u w:val="single"/>
        </w:rPr>
        <w:t>Formularzu cenowym</w:t>
      </w:r>
      <w:r w:rsidR="006C5C49" w:rsidRPr="009D2C5D">
        <w:rPr>
          <w:rFonts w:ascii="Arial" w:hAnsi="Arial" w:cs="Arial"/>
          <w:b/>
        </w:rPr>
        <w:t xml:space="preserve"> stanowiącym Załącznik nr 1 do SIWZ.</w:t>
      </w:r>
    </w:p>
    <w:p w:rsidR="006C5C49" w:rsidRPr="008C707B" w:rsidRDefault="006C5C49" w:rsidP="006C5C49">
      <w:pPr>
        <w:spacing w:after="120"/>
        <w:jc w:val="both"/>
        <w:rPr>
          <w:rFonts w:ascii="Arial" w:hAnsi="Arial" w:cs="Arial"/>
          <w:b/>
        </w:rPr>
      </w:pPr>
      <w:r w:rsidRPr="009D2C5D">
        <w:rPr>
          <w:rFonts w:ascii="Arial" w:hAnsi="Arial" w:cs="Arial"/>
          <w:b/>
        </w:rPr>
        <w:t xml:space="preserve">Wyłącznie dla oceny porównywalności ofert oprocentowanie kredytu (stopę kredytu) należy podać według WIBOR 3M. W ofercie należy zapisać oprocentowanie z dnia </w:t>
      </w:r>
      <w:r w:rsidR="00F71394" w:rsidRPr="009D2C5D">
        <w:rPr>
          <w:rFonts w:ascii="Arial" w:hAnsi="Arial" w:cs="Arial"/>
          <w:b/>
        </w:rPr>
        <w:t>1</w:t>
      </w:r>
      <w:r w:rsidR="005B63F0" w:rsidRPr="009D2C5D">
        <w:rPr>
          <w:rFonts w:ascii="Arial" w:hAnsi="Arial" w:cs="Arial"/>
          <w:b/>
        </w:rPr>
        <w:t>8</w:t>
      </w:r>
      <w:r w:rsidR="00F71394" w:rsidRPr="009D2C5D">
        <w:rPr>
          <w:rFonts w:ascii="Arial" w:hAnsi="Arial" w:cs="Arial"/>
          <w:b/>
        </w:rPr>
        <w:t>.05</w:t>
      </w:r>
      <w:r w:rsidR="00597F6B" w:rsidRPr="009D2C5D">
        <w:rPr>
          <w:rFonts w:ascii="Arial" w:hAnsi="Arial" w:cs="Arial"/>
          <w:b/>
        </w:rPr>
        <w:t>.2018</w:t>
      </w:r>
      <w:r w:rsidR="00E353C6" w:rsidRPr="009D2C5D">
        <w:rPr>
          <w:rFonts w:ascii="Arial" w:hAnsi="Arial" w:cs="Arial"/>
          <w:b/>
        </w:rPr>
        <w:t xml:space="preserve"> r.</w:t>
      </w:r>
      <w:r w:rsidR="00F71394" w:rsidRPr="009D2C5D">
        <w:rPr>
          <w:rFonts w:ascii="Arial" w:hAnsi="Arial" w:cs="Arial"/>
          <w:b/>
        </w:rPr>
        <w:t xml:space="preserve"> tj.</w:t>
      </w:r>
      <w:r w:rsidR="00F71394">
        <w:rPr>
          <w:rFonts w:ascii="Arial" w:hAnsi="Arial" w:cs="Arial"/>
          <w:b/>
        </w:rPr>
        <w:t xml:space="preserve">  w wysokości 1,70%</w:t>
      </w:r>
      <w:r w:rsidRPr="008C707B">
        <w:rPr>
          <w:rFonts w:ascii="Arial" w:hAnsi="Arial" w:cs="Arial"/>
          <w:b/>
        </w:rPr>
        <w:t xml:space="preserve"> wyłącznie w celu uzyskania porównywalności ofert. </w:t>
      </w:r>
      <w:r w:rsidR="00E353C6">
        <w:rPr>
          <w:rFonts w:ascii="Arial" w:hAnsi="Arial" w:cs="Arial"/>
          <w:b/>
        </w:rPr>
        <w:t>Należy podać marżę banku jako stałą</w:t>
      </w:r>
      <w:r w:rsidRPr="008C707B">
        <w:rPr>
          <w:rFonts w:ascii="Arial" w:hAnsi="Arial" w:cs="Arial"/>
          <w:b/>
        </w:rPr>
        <w:t xml:space="preserve"> wartość w okresie spłaty kredytu. </w:t>
      </w:r>
    </w:p>
    <w:p w:rsidR="006C5C49" w:rsidRPr="008C707B" w:rsidRDefault="006C5C49" w:rsidP="008C707B">
      <w:pPr>
        <w:tabs>
          <w:tab w:val="left" w:pos="284"/>
          <w:tab w:val="num" w:pos="480"/>
        </w:tabs>
        <w:spacing w:after="120"/>
        <w:jc w:val="both"/>
        <w:rPr>
          <w:rFonts w:ascii="Arial" w:hAnsi="Arial" w:cs="Arial"/>
        </w:rPr>
      </w:pPr>
      <w:r w:rsidRPr="008C707B">
        <w:rPr>
          <w:rFonts w:ascii="Arial" w:hAnsi="Arial" w:cs="Arial"/>
        </w:rPr>
        <w:t xml:space="preserve">Cena oferty </w:t>
      </w:r>
      <w:r w:rsidRPr="008C707B">
        <w:rPr>
          <w:rFonts w:ascii="Arial" w:hAnsi="Arial" w:cs="Arial"/>
          <w:noProof/>
          <w:color w:val="000000"/>
        </w:rPr>
        <w:t>musi uwzględniać wszystkie wymagania  zawarte w niniejszej SIWZ oraz obejmować wszelkie koszty, jakie poniesie Wykonawca z tytułu należytej oraz zgodnej z obowiązującymi przepisami realizacji przedmiotu zamówienia</w:t>
      </w:r>
      <w:r w:rsidRPr="008C707B">
        <w:rPr>
          <w:rFonts w:ascii="Arial" w:hAnsi="Arial" w:cs="Arial"/>
        </w:rPr>
        <w:t>, musi być p</w:t>
      </w:r>
      <w:r w:rsidR="008C707B" w:rsidRPr="008C707B">
        <w:rPr>
          <w:rFonts w:ascii="Arial" w:hAnsi="Arial" w:cs="Arial"/>
        </w:rPr>
        <w:t xml:space="preserve">odana w PLN cyfrowo i słownie. </w:t>
      </w:r>
    </w:p>
    <w:p w:rsidR="00E353C6" w:rsidRDefault="008C707B" w:rsidP="00E353C6">
      <w:pPr>
        <w:tabs>
          <w:tab w:val="left" w:pos="360"/>
        </w:tabs>
        <w:autoSpaceDE w:val="0"/>
        <w:autoSpaceDN w:val="0"/>
        <w:adjustRightInd w:val="0"/>
        <w:spacing w:after="120"/>
        <w:jc w:val="both"/>
        <w:rPr>
          <w:rFonts w:ascii="Arial" w:hAnsi="Arial" w:cs="Arial"/>
        </w:rPr>
      </w:pPr>
      <w:r w:rsidRPr="008C707B">
        <w:rPr>
          <w:rFonts w:ascii="Arial" w:hAnsi="Arial" w:cs="Arial"/>
        </w:rPr>
        <w:t>2.</w:t>
      </w:r>
      <w:r w:rsidR="006C5C49" w:rsidRPr="008C707B">
        <w:rPr>
          <w:rFonts w:ascii="Arial" w:hAnsi="Arial" w:cs="Arial"/>
        </w:rPr>
        <w:t>Cena może być tylko jedna.</w:t>
      </w:r>
    </w:p>
    <w:p w:rsidR="00E353C6" w:rsidRDefault="00E353C6" w:rsidP="00E353C6">
      <w:pPr>
        <w:tabs>
          <w:tab w:val="left" w:pos="360"/>
        </w:tabs>
        <w:autoSpaceDE w:val="0"/>
        <w:autoSpaceDN w:val="0"/>
        <w:adjustRightInd w:val="0"/>
        <w:spacing w:after="120"/>
        <w:jc w:val="both"/>
        <w:rPr>
          <w:rFonts w:ascii="Arial" w:hAnsi="Arial" w:cs="Arial"/>
        </w:rPr>
      </w:pPr>
      <w:r>
        <w:rPr>
          <w:rFonts w:ascii="Arial" w:hAnsi="Arial" w:cs="Arial"/>
        </w:rPr>
        <w:t>3.</w:t>
      </w:r>
      <w:r w:rsidR="006C5C49" w:rsidRPr="008C707B">
        <w:rPr>
          <w:rFonts w:ascii="Arial" w:hAnsi="Arial" w:cs="Arial"/>
        </w:rPr>
        <w:t>Cena nie ulega zmianie przez okr</w:t>
      </w:r>
      <w:r w:rsidR="008C707B" w:rsidRPr="008C707B">
        <w:rPr>
          <w:rFonts w:ascii="Arial" w:hAnsi="Arial" w:cs="Arial"/>
        </w:rPr>
        <w:t>es ważności oferty (związania).</w:t>
      </w:r>
    </w:p>
    <w:p w:rsidR="007940DB" w:rsidRDefault="00E353C6" w:rsidP="00E353C6">
      <w:pPr>
        <w:tabs>
          <w:tab w:val="left" w:pos="360"/>
        </w:tabs>
        <w:autoSpaceDE w:val="0"/>
        <w:autoSpaceDN w:val="0"/>
        <w:adjustRightInd w:val="0"/>
        <w:spacing w:after="120"/>
        <w:jc w:val="both"/>
        <w:rPr>
          <w:rFonts w:ascii="Arial" w:hAnsi="Arial" w:cs="Arial"/>
        </w:rPr>
      </w:pPr>
      <w:r>
        <w:rPr>
          <w:rFonts w:ascii="Arial" w:hAnsi="Arial" w:cs="Arial"/>
        </w:rPr>
        <w:t>4.</w:t>
      </w:r>
      <w:r w:rsidR="007940DB" w:rsidRPr="008C707B">
        <w:rPr>
          <w:rFonts w:ascii="Arial" w:hAnsi="Arial" w:cs="Arial"/>
        </w:rPr>
        <w:t xml:space="preserve">Cena oferty powinna być wyrażona w złotych polskich (PLN) z dokładnością do dwóch miejsc po przecinku. </w:t>
      </w:r>
    </w:p>
    <w:p w:rsidR="00E353C6" w:rsidRPr="000D79A5" w:rsidRDefault="00E353C6" w:rsidP="00E353C6">
      <w:pPr>
        <w:spacing w:after="120"/>
        <w:jc w:val="both"/>
        <w:rPr>
          <w:rFonts w:ascii="Arial" w:hAnsi="Arial" w:cs="Arial"/>
        </w:rPr>
      </w:pPr>
      <w:r>
        <w:rPr>
          <w:rFonts w:ascii="Arial" w:hAnsi="Arial" w:cs="Arial"/>
        </w:rPr>
        <w:t>5.</w:t>
      </w:r>
      <w:r w:rsidRPr="000D79A5">
        <w:rPr>
          <w:rFonts w:ascii="Arial" w:hAnsi="Arial" w:cs="Arial"/>
        </w:rPr>
        <w:t>Cena może być tylko jedna za oferowany przedmiot zamówienia, nie dopuszcza się wariantowości cen.</w:t>
      </w:r>
    </w:p>
    <w:p w:rsidR="00E353C6" w:rsidRDefault="00E353C6" w:rsidP="00E353C6">
      <w:pPr>
        <w:tabs>
          <w:tab w:val="left" w:pos="360"/>
        </w:tabs>
        <w:autoSpaceDE w:val="0"/>
        <w:autoSpaceDN w:val="0"/>
        <w:adjustRightInd w:val="0"/>
        <w:spacing w:after="120"/>
        <w:jc w:val="both"/>
        <w:rPr>
          <w:rFonts w:ascii="Arial" w:hAnsi="Arial" w:cs="Arial"/>
        </w:rPr>
      </w:pPr>
    </w:p>
    <w:p w:rsidR="00E353C6" w:rsidRPr="000D79A5" w:rsidRDefault="00E353C6" w:rsidP="00E353C6">
      <w:pPr>
        <w:jc w:val="both"/>
        <w:rPr>
          <w:rFonts w:ascii="Arial" w:hAnsi="Arial" w:cs="Arial"/>
          <w:b/>
        </w:rPr>
      </w:pPr>
      <w:r w:rsidRPr="000D79A5">
        <w:rPr>
          <w:rFonts w:ascii="Arial" w:hAnsi="Arial" w:cs="Arial"/>
          <w:b/>
        </w:rPr>
        <w:t>XVII. OPIS KRYTERIÓW, KTÓRYMI ZAMAWIAJACY BĘDZIE SIĘ KIEROWAŁ PRZY WYBORZE OFERTY, WRAZ Z PODANIEM WAG TYCH KRYTERIÓW I SPOSOBU OCENY OFERT</w:t>
      </w:r>
    </w:p>
    <w:p w:rsidR="00E353C6" w:rsidRPr="000D79A5" w:rsidRDefault="00E353C6" w:rsidP="00E00546">
      <w:pPr>
        <w:numPr>
          <w:ilvl w:val="0"/>
          <w:numId w:val="46"/>
        </w:numPr>
        <w:spacing w:after="200"/>
        <w:ind w:left="426"/>
        <w:jc w:val="both"/>
        <w:rPr>
          <w:rFonts w:ascii="Arial" w:hAnsi="Arial" w:cs="Arial"/>
        </w:rPr>
      </w:pPr>
      <w:r w:rsidRPr="000D79A5">
        <w:rPr>
          <w:rFonts w:ascii="Arial" w:hAnsi="Arial" w:cs="Arial"/>
        </w:rPr>
        <w:t xml:space="preserve">Przy wyborze najkorzystniejszej oferty Zmawiający będzie się kierował wyłącznie następującymi kryteriami oceny ofert: </w:t>
      </w:r>
    </w:p>
    <w:p w:rsidR="005B1A7B" w:rsidRPr="00B87E48" w:rsidRDefault="005B1A7B" w:rsidP="005B1A7B">
      <w:pPr>
        <w:tabs>
          <w:tab w:val="left" w:pos="360"/>
        </w:tabs>
        <w:spacing w:before="120"/>
        <w:jc w:val="both"/>
        <w:rPr>
          <w:rFonts w:ascii="Arial" w:hAnsi="Arial" w:cs="Arial"/>
          <w:color w:val="000000"/>
        </w:rPr>
      </w:pPr>
    </w:p>
    <w:tbl>
      <w:tblPr>
        <w:tblW w:w="9355" w:type="dxa"/>
        <w:jc w:val="center"/>
        <w:tblInd w:w="28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0" w:type="dxa"/>
          <w:right w:w="70" w:type="dxa"/>
        </w:tblCellMar>
        <w:tblLook w:val="04A0"/>
      </w:tblPr>
      <w:tblGrid>
        <w:gridCol w:w="337"/>
        <w:gridCol w:w="3385"/>
        <w:gridCol w:w="1382"/>
        <w:gridCol w:w="4251"/>
      </w:tblGrid>
      <w:tr w:rsidR="00D05EFD" w:rsidRPr="00B87E48" w:rsidTr="00E353C6">
        <w:trPr>
          <w:jc w:val="center"/>
        </w:trPr>
        <w:tc>
          <w:tcPr>
            <w:tcW w:w="196" w:type="dxa"/>
            <w:tcBorders>
              <w:top w:val="single" w:sz="6" w:space="0" w:color="00000A"/>
              <w:left w:val="single" w:sz="6" w:space="0" w:color="00000A"/>
              <w:bottom w:val="single" w:sz="6" w:space="0" w:color="00000A"/>
              <w:right w:val="single" w:sz="6" w:space="0" w:color="00000A"/>
            </w:tcBorders>
          </w:tcPr>
          <w:p w:rsidR="00D05EFD" w:rsidRPr="00B87E48" w:rsidRDefault="00D05EFD" w:rsidP="00C87410">
            <w:pPr>
              <w:jc w:val="center"/>
              <w:rPr>
                <w:rFonts w:ascii="Arial" w:hAnsi="Arial" w:cs="Arial"/>
              </w:rPr>
            </w:pPr>
          </w:p>
          <w:p w:rsidR="00D05EFD" w:rsidRPr="00B87E48" w:rsidRDefault="00D05EFD" w:rsidP="00C87410">
            <w:pPr>
              <w:spacing w:after="160" w:line="256" w:lineRule="auto"/>
              <w:jc w:val="center"/>
              <w:rPr>
                <w:rFonts w:ascii="Arial" w:hAnsi="Arial" w:cs="Arial"/>
                <w:color w:val="000000"/>
                <w:lang w:eastAsia="en-US"/>
              </w:rPr>
            </w:pPr>
            <w:r w:rsidRPr="00B87E48">
              <w:rPr>
                <w:rFonts w:ascii="Arial" w:hAnsi="Arial" w:cs="Arial"/>
              </w:rPr>
              <w:t>l.p.</w:t>
            </w:r>
          </w:p>
        </w:tc>
        <w:tc>
          <w:tcPr>
            <w:tcW w:w="3512" w:type="dxa"/>
            <w:tcBorders>
              <w:top w:val="single" w:sz="6" w:space="0" w:color="00000A"/>
              <w:left w:val="single" w:sz="6" w:space="0" w:color="00000A"/>
              <w:bottom w:val="single" w:sz="6" w:space="0" w:color="00000A"/>
              <w:right w:val="single" w:sz="6" w:space="0" w:color="00000A"/>
            </w:tcBorders>
          </w:tcPr>
          <w:p w:rsidR="00D05EFD" w:rsidRPr="00B87E48" w:rsidRDefault="00D05EFD" w:rsidP="00C87410">
            <w:pPr>
              <w:jc w:val="center"/>
              <w:rPr>
                <w:rFonts w:ascii="Arial" w:hAnsi="Arial" w:cs="Arial"/>
              </w:rPr>
            </w:pPr>
          </w:p>
          <w:p w:rsidR="00D05EFD" w:rsidRPr="00B87E48" w:rsidRDefault="00D05EFD" w:rsidP="00C87410">
            <w:pPr>
              <w:spacing w:after="160" w:line="256" w:lineRule="auto"/>
              <w:jc w:val="center"/>
              <w:rPr>
                <w:rFonts w:ascii="Arial" w:hAnsi="Arial" w:cs="Arial"/>
                <w:color w:val="000000"/>
                <w:lang w:eastAsia="en-US"/>
              </w:rPr>
            </w:pPr>
            <w:r w:rsidRPr="00B87E48">
              <w:rPr>
                <w:rFonts w:ascii="Arial" w:hAnsi="Arial" w:cs="Arial"/>
              </w:rPr>
              <w:t>Kryterium</w:t>
            </w:r>
          </w:p>
        </w:tc>
        <w:tc>
          <w:tcPr>
            <w:tcW w:w="1396" w:type="dxa"/>
            <w:tcBorders>
              <w:top w:val="single" w:sz="6" w:space="0" w:color="00000A"/>
              <w:left w:val="single" w:sz="6" w:space="0" w:color="00000A"/>
              <w:bottom w:val="single" w:sz="6" w:space="0" w:color="00000A"/>
              <w:right w:val="single" w:sz="6" w:space="0" w:color="00000A"/>
            </w:tcBorders>
            <w:hideMark/>
          </w:tcPr>
          <w:p w:rsidR="00D05EFD" w:rsidRPr="00B87E48" w:rsidRDefault="00D05EFD" w:rsidP="00C87410">
            <w:pPr>
              <w:jc w:val="center"/>
              <w:rPr>
                <w:rFonts w:ascii="Arial" w:hAnsi="Arial" w:cs="Arial"/>
                <w:color w:val="000000"/>
              </w:rPr>
            </w:pPr>
            <w:r w:rsidRPr="00B87E48">
              <w:rPr>
                <w:rFonts w:ascii="Arial" w:hAnsi="Arial" w:cs="Arial"/>
              </w:rPr>
              <w:t>Znaczenie</w:t>
            </w:r>
          </w:p>
          <w:p w:rsidR="00D05EFD" w:rsidRPr="00B87E48" w:rsidRDefault="00D05EFD" w:rsidP="00C87410">
            <w:pPr>
              <w:jc w:val="center"/>
              <w:rPr>
                <w:rFonts w:ascii="Arial" w:hAnsi="Arial" w:cs="Arial"/>
                <w:color w:val="000000"/>
              </w:rPr>
            </w:pPr>
            <w:r w:rsidRPr="00B87E48">
              <w:rPr>
                <w:rFonts w:ascii="Arial" w:hAnsi="Arial" w:cs="Arial"/>
              </w:rPr>
              <w:t>procentowe</w:t>
            </w:r>
          </w:p>
          <w:p w:rsidR="00D05EFD" w:rsidRPr="00B87E48" w:rsidRDefault="00D05EFD" w:rsidP="00C87410">
            <w:pPr>
              <w:spacing w:after="160" w:line="256" w:lineRule="auto"/>
              <w:jc w:val="center"/>
              <w:rPr>
                <w:rFonts w:ascii="Arial" w:hAnsi="Arial" w:cs="Arial"/>
                <w:color w:val="000000"/>
                <w:lang w:eastAsia="en-US"/>
              </w:rPr>
            </w:pPr>
            <w:r w:rsidRPr="00B87E48">
              <w:rPr>
                <w:rFonts w:ascii="Arial" w:hAnsi="Arial" w:cs="Arial"/>
              </w:rPr>
              <w:t>kryterium</w:t>
            </w:r>
          </w:p>
        </w:tc>
        <w:tc>
          <w:tcPr>
            <w:tcW w:w="4251" w:type="dxa"/>
            <w:tcBorders>
              <w:top w:val="single" w:sz="6" w:space="0" w:color="00000A"/>
              <w:left w:val="single" w:sz="6" w:space="0" w:color="00000A"/>
              <w:bottom w:val="single" w:sz="6" w:space="0" w:color="00000A"/>
              <w:right w:val="single" w:sz="6" w:space="0" w:color="00000A"/>
            </w:tcBorders>
            <w:hideMark/>
          </w:tcPr>
          <w:p w:rsidR="00D05EFD" w:rsidRPr="00B87E48" w:rsidRDefault="00D05EFD" w:rsidP="00C87410">
            <w:pPr>
              <w:jc w:val="center"/>
              <w:rPr>
                <w:rFonts w:ascii="Arial" w:hAnsi="Arial" w:cs="Arial"/>
                <w:color w:val="000000"/>
              </w:rPr>
            </w:pPr>
            <w:r w:rsidRPr="00B87E48">
              <w:rPr>
                <w:rFonts w:ascii="Arial" w:hAnsi="Arial" w:cs="Arial"/>
              </w:rPr>
              <w:t>Maksymalna ilość punktów jakie może otrzymać oferta</w:t>
            </w:r>
          </w:p>
          <w:p w:rsidR="00D05EFD" w:rsidRPr="00B87E48" w:rsidRDefault="00D05EFD" w:rsidP="00C87410">
            <w:pPr>
              <w:spacing w:after="160" w:line="256" w:lineRule="auto"/>
              <w:jc w:val="center"/>
              <w:rPr>
                <w:rFonts w:ascii="Arial" w:hAnsi="Arial" w:cs="Arial"/>
                <w:color w:val="000000"/>
                <w:lang w:eastAsia="en-US"/>
              </w:rPr>
            </w:pPr>
            <w:r w:rsidRPr="00B87E48">
              <w:rPr>
                <w:rFonts w:ascii="Arial" w:hAnsi="Arial" w:cs="Arial"/>
              </w:rPr>
              <w:t>za dane kryterium</w:t>
            </w:r>
          </w:p>
        </w:tc>
      </w:tr>
      <w:tr w:rsidR="00BA7C3C" w:rsidRPr="00B87E48" w:rsidTr="00E353C6">
        <w:trPr>
          <w:jc w:val="center"/>
        </w:trPr>
        <w:tc>
          <w:tcPr>
            <w:tcW w:w="196" w:type="dxa"/>
            <w:tcBorders>
              <w:top w:val="single" w:sz="6" w:space="0" w:color="00000A"/>
              <w:left w:val="single" w:sz="6" w:space="0" w:color="00000A"/>
              <w:bottom w:val="single" w:sz="6" w:space="0" w:color="00000A"/>
              <w:right w:val="single" w:sz="6" w:space="0" w:color="00000A"/>
            </w:tcBorders>
          </w:tcPr>
          <w:p w:rsidR="00BA7C3C" w:rsidRPr="00B87E48" w:rsidRDefault="00BA7C3C" w:rsidP="00E00546">
            <w:pPr>
              <w:numPr>
                <w:ilvl w:val="0"/>
                <w:numId w:val="9"/>
              </w:numPr>
              <w:jc w:val="center"/>
              <w:rPr>
                <w:rFonts w:ascii="Arial" w:hAnsi="Arial" w:cs="Arial"/>
                <w:lang w:eastAsia="en-US"/>
              </w:rPr>
            </w:pPr>
          </w:p>
        </w:tc>
        <w:tc>
          <w:tcPr>
            <w:tcW w:w="3512" w:type="dxa"/>
            <w:tcBorders>
              <w:top w:val="single" w:sz="6" w:space="0" w:color="00000A"/>
              <w:left w:val="single" w:sz="6" w:space="0" w:color="00000A"/>
              <w:bottom w:val="single" w:sz="6" w:space="0" w:color="00000A"/>
              <w:right w:val="single" w:sz="6" w:space="0" w:color="00000A"/>
            </w:tcBorders>
          </w:tcPr>
          <w:p w:rsidR="00BA7C3C" w:rsidRPr="00B87E48" w:rsidRDefault="00E353C6" w:rsidP="00C87410">
            <w:pPr>
              <w:spacing w:after="160" w:line="256" w:lineRule="auto"/>
              <w:jc w:val="both"/>
              <w:rPr>
                <w:rFonts w:ascii="Arial" w:hAnsi="Arial" w:cs="Arial"/>
              </w:rPr>
            </w:pPr>
            <w:r>
              <w:rPr>
                <w:rFonts w:ascii="Arial" w:hAnsi="Arial" w:cs="Arial"/>
              </w:rPr>
              <w:t>Cena (C</w:t>
            </w:r>
            <w:r w:rsidR="00BA7C3C" w:rsidRPr="00B87E48">
              <w:rPr>
                <w:rFonts w:ascii="Arial" w:hAnsi="Arial" w:cs="Arial"/>
              </w:rPr>
              <w:t>)</w:t>
            </w:r>
          </w:p>
        </w:tc>
        <w:tc>
          <w:tcPr>
            <w:tcW w:w="1396" w:type="dxa"/>
            <w:tcBorders>
              <w:top w:val="single" w:sz="6" w:space="0" w:color="00000A"/>
              <w:left w:val="single" w:sz="6" w:space="0" w:color="00000A"/>
              <w:bottom w:val="single" w:sz="6" w:space="0" w:color="00000A"/>
              <w:right w:val="single" w:sz="6" w:space="0" w:color="00000A"/>
            </w:tcBorders>
          </w:tcPr>
          <w:p w:rsidR="00BA7C3C" w:rsidRPr="00B87E48" w:rsidRDefault="00BA7C3C" w:rsidP="00C87410">
            <w:pPr>
              <w:spacing w:after="160" w:line="256" w:lineRule="auto"/>
              <w:jc w:val="center"/>
              <w:rPr>
                <w:rFonts w:ascii="Arial" w:hAnsi="Arial" w:cs="Arial"/>
              </w:rPr>
            </w:pPr>
            <w:r w:rsidRPr="00B87E48">
              <w:rPr>
                <w:rFonts w:ascii="Arial" w:hAnsi="Arial" w:cs="Arial"/>
              </w:rPr>
              <w:t>60 %</w:t>
            </w:r>
          </w:p>
        </w:tc>
        <w:tc>
          <w:tcPr>
            <w:tcW w:w="4251" w:type="dxa"/>
            <w:tcBorders>
              <w:top w:val="single" w:sz="6" w:space="0" w:color="00000A"/>
              <w:left w:val="single" w:sz="6" w:space="0" w:color="00000A"/>
              <w:bottom w:val="single" w:sz="6" w:space="0" w:color="00000A"/>
              <w:right w:val="single" w:sz="6" w:space="0" w:color="00000A"/>
            </w:tcBorders>
          </w:tcPr>
          <w:p w:rsidR="00BA7C3C" w:rsidRDefault="00E353C6" w:rsidP="00BA7C3C">
            <w:pPr>
              <w:spacing w:after="160" w:line="256" w:lineRule="auto"/>
              <w:jc w:val="center"/>
              <w:rPr>
                <w:rFonts w:ascii="Arial" w:hAnsi="Arial" w:cs="Arial"/>
              </w:rPr>
            </w:pPr>
            <w:r>
              <w:rPr>
                <w:rFonts w:ascii="Arial" w:hAnsi="Arial" w:cs="Arial"/>
              </w:rPr>
              <w:t xml:space="preserve">    </w:t>
            </w:r>
            <w:r w:rsidR="00BA7C3C" w:rsidRPr="00B87E48">
              <w:rPr>
                <w:rFonts w:ascii="Arial" w:hAnsi="Arial" w:cs="Arial"/>
              </w:rPr>
              <w:t>60 punktów</w:t>
            </w:r>
          </w:p>
        </w:tc>
      </w:tr>
      <w:tr w:rsidR="0062089C" w:rsidRPr="00B87E48" w:rsidTr="00E353C6">
        <w:trPr>
          <w:jc w:val="center"/>
        </w:trPr>
        <w:tc>
          <w:tcPr>
            <w:tcW w:w="196" w:type="dxa"/>
            <w:tcBorders>
              <w:top w:val="single" w:sz="6" w:space="0" w:color="00000A"/>
              <w:left w:val="single" w:sz="6" w:space="0" w:color="00000A"/>
              <w:bottom w:val="single" w:sz="6" w:space="0" w:color="00000A"/>
              <w:right w:val="single" w:sz="6" w:space="0" w:color="00000A"/>
            </w:tcBorders>
          </w:tcPr>
          <w:p w:rsidR="0062089C" w:rsidRPr="00B87E48" w:rsidRDefault="0062089C" w:rsidP="00E00546">
            <w:pPr>
              <w:numPr>
                <w:ilvl w:val="0"/>
                <w:numId w:val="9"/>
              </w:numPr>
              <w:jc w:val="center"/>
              <w:rPr>
                <w:rFonts w:ascii="Arial" w:hAnsi="Arial" w:cs="Arial"/>
                <w:lang w:eastAsia="en-US"/>
              </w:rPr>
            </w:pPr>
          </w:p>
        </w:tc>
        <w:tc>
          <w:tcPr>
            <w:tcW w:w="3512" w:type="dxa"/>
            <w:tcBorders>
              <w:top w:val="single" w:sz="6" w:space="0" w:color="00000A"/>
              <w:left w:val="single" w:sz="6" w:space="0" w:color="00000A"/>
              <w:bottom w:val="single" w:sz="6" w:space="0" w:color="00000A"/>
              <w:right w:val="single" w:sz="6" w:space="0" w:color="00000A"/>
            </w:tcBorders>
          </w:tcPr>
          <w:p w:rsidR="0062089C" w:rsidRPr="00900F72" w:rsidRDefault="005B1A7B" w:rsidP="00C87410">
            <w:pPr>
              <w:spacing w:after="160" w:line="256" w:lineRule="auto"/>
              <w:jc w:val="both"/>
              <w:rPr>
                <w:rFonts w:ascii="Arial" w:hAnsi="Arial" w:cs="Arial"/>
                <w:color w:val="000000"/>
              </w:rPr>
            </w:pPr>
            <w:r w:rsidRPr="00900F72">
              <w:rPr>
                <w:rFonts w:ascii="Arial" w:hAnsi="Arial" w:cs="Arial"/>
                <w:noProof/>
                <w:color w:val="000000"/>
              </w:rPr>
              <w:t>Term</w:t>
            </w:r>
            <w:r w:rsidR="00682837">
              <w:rPr>
                <w:rFonts w:ascii="Arial" w:hAnsi="Arial" w:cs="Arial"/>
                <w:noProof/>
                <w:color w:val="000000"/>
              </w:rPr>
              <w:t xml:space="preserve">in wypłaty </w:t>
            </w:r>
            <w:r w:rsidR="009D2C5D">
              <w:rPr>
                <w:rFonts w:ascii="Arial" w:hAnsi="Arial" w:cs="Arial"/>
                <w:noProof/>
                <w:color w:val="000000"/>
              </w:rPr>
              <w:t>I rata</w:t>
            </w:r>
            <w:r w:rsidR="005708EA">
              <w:rPr>
                <w:rFonts w:ascii="Arial" w:hAnsi="Arial" w:cs="Arial"/>
                <w:noProof/>
                <w:color w:val="000000"/>
              </w:rPr>
              <w:t xml:space="preserve"> </w:t>
            </w:r>
            <w:r w:rsidRPr="00900F72">
              <w:rPr>
                <w:rFonts w:ascii="Arial" w:hAnsi="Arial" w:cs="Arial"/>
                <w:noProof/>
                <w:color w:val="000000"/>
              </w:rPr>
              <w:t>kredytu (T)</w:t>
            </w:r>
          </w:p>
        </w:tc>
        <w:tc>
          <w:tcPr>
            <w:tcW w:w="1396" w:type="dxa"/>
            <w:tcBorders>
              <w:top w:val="single" w:sz="6" w:space="0" w:color="00000A"/>
              <w:left w:val="single" w:sz="6" w:space="0" w:color="00000A"/>
              <w:bottom w:val="single" w:sz="6" w:space="0" w:color="00000A"/>
              <w:right w:val="single" w:sz="6" w:space="0" w:color="00000A"/>
            </w:tcBorders>
          </w:tcPr>
          <w:p w:rsidR="0062089C" w:rsidRDefault="005B1A7B" w:rsidP="005B1A7B">
            <w:pPr>
              <w:spacing w:after="160" w:line="256" w:lineRule="auto"/>
              <w:jc w:val="center"/>
              <w:rPr>
                <w:rFonts w:ascii="Arial" w:hAnsi="Arial" w:cs="Arial"/>
              </w:rPr>
            </w:pPr>
            <w:r>
              <w:rPr>
                <w:rFonts w:ascii="Arial" w:hAnsi="Arial" w:cs="Arial"/>
              </w:rPr>
              <w:t>40</w:t>
            </w:r>
            <w:r w:rsidR="0062089C" w:rsidRPr="00B87E48">
              <w:rPr>
                <w:rFonts w:ascii="Arial" w:hAnsi="Arial" w:cs="Arial"/>
              </w:rPr>
              <w:t xml:space="preserve"> %</w:t>
            </w:r>
          </w:p>
        </w:tc>
        <w:tc>
          <w:tcPr>
            <w:tcW w:w="4251" w:type="dxa"/>
            <w:tcBorders>
              <w:top w:val="single" w:sz="6" w:space="0" w:color="00000A"/>
              <w:left w:val="single" w:sz="6" w:space="0" w:color="00000A"/>
              <w:bottom w:val="single" w:sz="6" w:space="0" w:color="00000A"/>
              <w:right w:val="single" w:sz="6" w:space="0" w:color="00000A"/>
            </w:tcBorders>
          </w:tcPr>
          <w:p w:rsidR="0062089C" w:rsidRDefault="00F77FCA" w:rsidP="00E00546">
            <w:pPr>
              <w:numPr>
                <w:ilvl w:val="4"/>
                <w:numId w:val="3"/>
              </w:numPr>
              <w:tabs>
                <w:tab w:val="left" w:pos="1718"/>
              </w:tabs>
              <w:spacing w:after="160" w:line="256" w:lineRule="auto"/>
              <w:ind w:hanging="2632"/>
              <w:rPr>
                <w:rFonts w:ascii="Arial" w:hAnsi="Arial" w:cs="Arial"/>
              </w:rPr>
            </w:pPr>
            <w:r>
              <w:rPr>
                <w:rFonts w:ascii="Arial" w:hAnsi="Arial" w:cs="Arial"/>
              </w:rPr>
              <w:t>p</w:t>
            </w:r>
            <w:r w:rsidR="0062089C" w:rsidRPr="00B87E48">
              <w:rPr>
                <w:rFonts w:ascii="Arial" w:hAnsi="Arial" w:cs="Arial"/>
              </w:rPr>
              <w:t>unktów</w:t>
            </w:r>
          </w:p>
        </w:tc>
      </w:tr>
    </w:tbl>
    <w:p w:rsidR="005B1A7B" w:rsidRPr="005B1A7B" w:rsidRDefault="005B1A7B" w:rsidP="00F77FCA">
      <w:pPr>
        <w:spacing w:line="276" w:lineRule="auto"/>
        <w:jc w:val="both"/>
        <w:rPr>
          <w:b/>
          <w:bCs/>
          <w:noProof/>
          <w:color w:val="000000"/>
          <w:sz w:val="22"/>
          <w:szCs w:val="22"/>
        </w:rPr>
      </w:pPr>
      <w:bookmarkStart w:id="8" w:name="_Toc504465407"/>
    </w:p>
    <w:p w:rsidR="00E353C6" w:rsidRPr="000D79A5" w:rsidRDefault="00E353C6" w:rsidP="00E00546">
      <w:pPr>
        <w:numPr>
          <w:ilvl w:val="0"/>
          <w:numId w:val="46"/>
        </w:numPr>
        <w:tabs>
          <w:tab w:val="left" w:pos="426"/>
        </w:tabs>
        <w:jc w:val="both"/>
        <w:rPr>
          <w:rFonts w:ascii="Arial" w:hAnsi="Arial" w:cs="Arial"/>
        </w:rPr>
      </w:pPr>
      <w:r w:rsidRPr="000D79A5">
        <w:rPr>
          <w:rFonts w:ascii="Arial" w:hAnsi="Arial" w:cs="Arial"/>
          <w:u w:val="single"/>
        </w:rPr>
        <w:t>Kryterium I: Cena</w:t>
      </w:r>
      <w:r>
        <w:rPr>
          <w:rFonts w:ascii="Arial" w:hAnsi="Arial" w:cs="Arial"/>
          <w:u w:val="single"/>
        </w:rPr>
        <w:t xml:space="preserve"> (C)</w:t>
      </w:r>
    </w:p>
    <w:p w:rsidR="00E353C6" w:rsidRDefault="00E353C6" w:rsidP="00E353C6">
      <w:pPr>
        <w:ind w:left="360"/>
        <w:jc w:val="both"/>
        <w:rPr>
          <w:rFonts w:ascii="Arial" w:hAnsi="Arial" w:cs="Arial"/>
        </w:rPr>
      </w:pPr>
      <w:r w:rsidRPr="000D79A5">
        <w:rPr>
          <w:rFonts w:ascii="Arial" w:hAnsi="Arial" w:cs="Arial"/>
        </w:rPr>
        <w:t xml:space="preserve">Kryterium ceny będzie rozpatrywane na </w:t>
      </w:r>
      <w:r>
        <w:rPr>
          <w:rFonts w:ascii="Arial" w:hAnsi="Arial" w:cs="Arial"/>
        </w:rPr>
        <w:t>podstawie ceny oferty</w:t>
      </w:r>
      <w:r w:rsidR="0093230F">
        <w:rPr>
          <w:rFonts w:ascii="Arial" w:hAnsi="Arial" w:cs="Arial"/>
        </w:rPr>
        <w:t xml:space="preserve"> brutto</w:t>
      </w:r>
      <w:r w:rsidRPr="000D79A5">
        <w:rPr>
          <w:rFonts w:ascii="Arial" w:hAnsi="Arial" w:cs="Arial"/>
        </w:rPr>
        <w:t xml:space="preserve"> za wykonanie przedmiotu zamówienia, podanej przez Wykonawcę</w:t>
      </w:r>
      <w:r>
        <w:rPr>
          <w:rFonts w:ascii="Arial" w:hAnsi="Arial" w:cs="Arial"/>
        </w:rPr>
        <w:t xml:space="preserve"> w formularzu ofertowym</w:t>
      </w:r>
      <w:r w:rsidRPr="000D79A5">
        <w:rPr>
          <w:rFonts w:ascii="Arial" w:hAnsi="Arial" w:cs="Arial"/>
        </w:rPr>
        <w:t>. Ilość punktów w tym kryterium zostanie obliczona na podstawie niniejszego wzoru:</w:t>
      </w:r>
    </w:p>
    <w:p w:rsidR="00E353C6" w:rsidRPr="000D79A5" w:rsidRDefault="00E353C6" w:rsidP="00E353C6">
      <w:pPr>
        <w:ind w:left="360"/>
        <w:jc w:val="both"/>
        <w:rPr>
          <w:rFonts w:ascii="Arial" w:hAnsi="Arial" w:cs="Arial"/>
        </w:rPr>
      </w:pPr>
    </w:p>
    <w:p w:rsidR="00E353C6" w:rsidRDefault="00E353C6" w:rsidP="00E353C6">
      <w:pPr>
        <w:ind w:left="1068" w:firstLine="348"/>
        <w:jc w:val="both"/>
        <w:rPr>
          <w:rFonts w:ascii="Arial" w:hAnsi="Arial" w:cs="Arial"/>
        </w:rPr>
      </w:pPr>
      <w:r w:rsidRPr="000D79A5">
        <w:rPr>
          <w:rFonts w:ascii="Arial" w:hAnsi="Arial" w:cs="Arial"/>
        </w:rPr>
        <w:t>C = (</w:t>
      </w:r>
      <w:proofErr w:type="spellStart"/>
      <w:r w:rsidRPr="000D79A5">
        <w:rPr>
          <w:rFonts w:ascii="Arial" w:hAnsi="Arial" w:cs="Arial"/>
        </w:rPr>
        <w:t>Cn</w:t>
      </w:r>
      <w:proofErr w:type="spellEnd"/>
      <w:r w:rsidRPr="000D79A5">
        <w:rPr>
          <w:rFonts w:ascii="Arial" w:hAnsi="Arial" w:cs="Arial"/>
        </w:rPr>
        <w:t xml:space="preserve">/Co) x 60 </w:t>
      </w:r>
      <w:proofErr w:type="spellStart"/>
      <w:r w:rsidRPr="000D79A5">
        <w:rPr>
          <w:rFonts w:ascii="Arial" w:hAnsi="Arial" w:cs="Arial"/>
        </w:rPr>
        <w:t>pkt</w:t>
      </w:r>
      <w:proofErr w:type="spellEnd"/>
    </w:p>
    <w:p w:rsidR="00E353C6" w:rsidRPr="000D79A5" w:rsidRDefault="00E353C6" w:rsidP="00E353C6">
      <w:pPr>
        <w:ind w:left="1068" w:firstLine="348"/>
        <w:jc w:val="both"/>
        <w:rPr>
          <w:rFonts w:ascii="Arial" w:hAnsi="Arial" w:cs="Arial"/>
        </w:rPr>
      </w:pPr>
    </w:p>
    <w:p w:rsidR="00E353C6" w:rsidRPr="000D79A5" w:rsidRDefault="00E353C6" w:rsidP="00E353C6">
      <w:pPr>
        <w:ind w:left="360"/>
        <w:jc w:val="both"/>
        <w:rPr>
          <w:rFonts w:ascii="Arial" w:hAnsi="Arial" w:cs="Arial"/>
        </w:rPr>
      </w:pPr>
      <w:r w:rsidRPr="000D79A5">
        <w:rPr>
          <w:rFonts w:ascii="Arial" w:hAnsi="Arial" w:cs="Arial"/>
        </w:rPr>
        <w:t xml:space="preserve">gdzie </w:t>
      </w:r>
      <w:r w:rsidRPr="000D79A5">
        <w:rPr>
          <w:rFonts w:ascii="Arial" w:hAnsi="Arial" w:cs="Arial"/>
        </w:rPr>
        <w:tab/>
      </w:r>
      <w:proofErr w:type="spellStart"/>
      <w:r w:rsidRPr="000D79A5">
        <w:rPr>
          <w:rFonts w:ascii="Arial" w:hAnsi="Arial" w:cs="Arial"/>
        </w:rPr>
        <w:t>Cn</w:t>
      </w:r>
      <w:proofErr w:type="spellEnd"/>
      <w:r w:rsidRPr="000D79A5">
        <w:rPr>
          <w:rFonts w:ascii="Arial" w:hAnsi="Arial" w:cs="Arial"/>
        </w:rPr>
        <w:t xml:space="preserve"> – cena brutto oferty najtańszej</w:t>
      </w:r>
    </w:p>
    <w:p w:rsidR="00E353C6" w:rsidRDefault="00E353C6" w:rsidP="00E353C6">
      <w:pPr>
        <w:ind w:left="1068" w:firstLine="348"/>
        <w:jc w:val="both"/>
        <w:rPr>
          <w:rFonts w:ascii="Arial" w:hAnsi="Arial" w:cs="Arial"/>
        </w:rPr>
      </w:pPr>
      <w:r w:rsidRPr="000D79A5">
        <w:rPr>
          <w:rFonts w:ascii="Arial" w:hAnsi="Arial" w:cs="Arial"/>
        </w:rPr>
        <w:t xml:space="preserve">Co - cena brutto oferty ocenianej </w:t>
      </w:r>
    </w:p>
    <w:p w:rsidR="0093230F" w:rsidRPr="000D79A5" w:rsidRDefault="0093230F" w:rsidP="00E353C6">
      <w:pPr>
        <w:ind w:left="1068" w:firstLine="348"/>
        <w:jc w:val="both"/>
        <w:rPr>
          <w:rFonts w:ascii="Arial" w:hAnsi="Arial" w:cs="Arial"/>
        </w:rPr>
      </w:pPr>
      <w:r>
        <w:rPr>
          <w:rFonts w:ascii="Arial" w:hAnsi="Arial" w:cs="Arial"/>
        </w:rPr>
        <w:t>C – ilość punktów, jaką dana oferta otrzyma w kryterium „cena”</w:t>
      </w:r>
    </w:p>
    <w:p w:rsidR="005B1A7B" w:rsidRPr="008C707B" w:rsidRDefault="005B1A7B" w:rsidP="005B1A7B">
      <w:pPr>
        <w:keepNext/>
        <w:overflowPunct w:val="0"/>
        <w:autoSpaceDE w:val="0"/>
        <w:autoSpaceDN w:val="0"/>
        <w:adjustRightInd w:val="0"/>
        <w:spacing w:line="276" w:lineRule="auto"/>
        <w:jc w:val="both"/>
        <w:outlineLvl w:val="1"/>
        <w:rPr>
          <w:rFonts w:ascii="Arial" w:hAnsi="Arial" w:cs="Arial"/>
          <w:b/>
          <w:bCs/>
          <w:color w:val="000000"/>
        </w:rPr>
      </w:pPr>
    </w:p>
    <w:p w:rsidR="005B1A7B" w:rsidRPr="0093230F" w:rsidRDefault="00E353C6" w:rsidP="00E00546">
      <w:pPr>
        <w:keepNext/>
        <w:numPr>
          <w:ilvl w:val="0"/>
          <w:numId w:val="46"/>
        </w:numPr>
        <w:overflowPunct w:val="0"/>
        <w:autoSpaceDE w:val="0"/>
        <w:autoSpaceDN w:val="0"/>
        <w:adjustRightInd w:val="0"/>
        <w:spacing w:line="276" w:lineRule="auto"/>
        <w:jc w:val="both"/>
        <w:outlineLvl w:val="1"/>
        <w:rPr>
          <w:rFonts w:ascii="Arial" w:hAnsi="Arial" w:cs="Arial"/>
          <w:bCs/>
          <w:noProof/>
          <w:u w:val="single"/>
        </w:rPr>
      </w:pPr>
      <w:r w:rsidRPr="0093230F">
        <w:rPr>
          <w:rFonts w:ascii="Arial" w:hAnsi="Arial" w:cs="Arial"/>
          <w:bCs/>
          <w:noProof/>
          <w:u w:val="single"/>
        </w:rPr>
        <w:t>K</w:t>
      </w:r>
      <w:r w:rsidR="005B1A7B" w:rsidRPr="0093230F">
        <w:rPr>
          <w:rFonts w:ascii="Arial" w:hAnsi="Arial" w:cs="Arial"/>
          <w:bCs/>
          <w:noProof/>
          <w:u w:val="single"/>
        </w:rPr>
        <w:t>ryterium</w:t>
      </w:r>
      <w:r w:rsidR="0093230F" w:rsidRPr="0093230F">
        <w:rPr>
          <w:rFonts w:ascii="Arial" w:hAnsi="Arial" w:cs="Arial"/>
          <w:bCs/>
          <w:noProof/>
          <w:u w:val="single"/>
        </w:rPr>
        <w:t xml:space="preserve"> II”</w:t>
      </w:r>
      <w:r w:rsidRPr="0093230F">
        <w:rPr>
          <w:rFonts w:ascii="Arial" w:hAnsi="Arial" w:cs="Arial"/>
          <w:bCs/>
          <w:noProof/>
          <w:u w:val="single"/>
        </w:rPr>
        <w:t xml:space="preserve"> Termin wypłaty </w:t>
      </w:r>
      <w:r w:rsidR="009D2C5D">
        <w:rPr>
          <w:rFonts w:ascii="Arial" w:hAnsi="Arial" w:cs="Arial"/>
          <w:bCs/>
          <w:noProof/>
          <w:u w:val="single"/>
        </w:rPr>
        <w:t>I raty kredytu</w:t>
      </w:r>
      <w:r w:rsidRPr="0093230F">
        <w:rPr>
          <w:rFonts w:ascii="Arial" w:hAnsi="Arial" w:cs="Arial"/>
          <w:bCs/>
          <w:noProof/>
          <w:u w:val="single"/>
        </w:rPr>
        <w:t xml:space="preserve"> (T)</w:t>
      </w:r>
    </w:p>
    <w:p w:rsidR="005B1A7B" w:rsidRPr="008C707B" w:rsidRDefault="005B1A7B" w:rsidP="00331962">
      <w:pPr>
        <w:spacing w:line="276" w:lineRule="auto"/>
        <w:jc w:val="both"/>
        <w:rPr>
          <w:rFonts w:ascii="Arial" w:eastAsia="Calibri" w:hAnsi="Arial" w:cs="Arial"/>
          <w:b/>
          <w:i/>
          <w:color w:val="548DD4"/>
          <w:lang w:eastAsia="en-US"/>
        </w:rPr>
      </w:pPr>
    </w:p>
    <w:p w:rsidR="006253B4" w:rsidRPr="005708EA" w:rsidRDefault="005B1A7B" w:rsidP="005708EA">
      <w:pPr>
        <w:spacing w:line="276" w:lineRule="auto"/>
        <w:ind w:left="360"/>
        <w:jc w:val="both"/>
        <w:rPr>
          <w:rFonts w:ascii="Arial" w:eastAsia="Calibri" w:hAnsi="Arial" w:cs="Arial"/>
          <w:i/>
          <w:lang w:eastAsia="en-US"/>
        </w:rPr>
      </w:pPr>
      <w:r w:rsidRPr="008C707B">
        <w:rPr>
          <w:rFonts w:ascii="Arial" w:eastAsia="Calibri" w:hAnsi="Arial" w:cs="Arial"/>
          <w:lang w:eastAsia="en-US"/>
        </w:rPr>
        <w:t>gdzie:</w:t>
      </w:r>
      <w:r w:rsidR="006253B4">
        <w:rPr>
          <w:rFonts w:ascii="Arial" w:eastAsia="Calibri" w:hAnsi="Arial" w:cs="Arial"/>
          <w:i/>
          <w:lang w:eastAsia="en-US"/>
        </w:rPr>
        <w:t xml:space="preserve"> </w:t>
      </w:r>
      <w:r w:rsidR="00E353C6">
        <w:rPr>
          <w:rFonts w:ascii="Arial" w:eastAsia="Calibri" w:hAnsi="Arial" w:cs="Arial"/>
          <w:i/>
          <w:lang w:eastAsia="en-US"/>
        </w:rPr>
        <w:t xml:space="preserve"> </w:t>
      </w:r>
      <w:r w:rsidR="00E353C6" w:rsidRPr="0093230F">
        <w:rPr>
          <w:rFonts w:ascii="Arial" w:eastAsia="Calibri" w:hAnsi="Arial" w:cs="Arial"/>
          <w:lang w:eastAsia="en-US"/>
        </w:rPr>
        <w:t xml:space="preserve"> T oznacza</w:t>
      </w:r>
      <w:r w:rsidRPr="0093230F">
        <w:rPr>
          <w:rFonts w:ascii="Arial" w:eastAsia="Calibri" w:hAnsi="Arial" w:cs="Arial"/>
          <w:lang w:eastAsia="en-US"/>
        </w:rPr>
        <w:t xml:space="preserve"> -  ilość punktów</w:t>
      </w:r>
      <w:r w:rsidR="0093230F">
        <w:rPr>
          <w:rFonts w:ascii="Arial" w:eastAsia="Calibri" w:hAnsi="Arial" w:cs="Arial"/>
          <w:lang w:eastAsia="en-US"/>
        </w:rPr>
        <w:t>, jaką dana oferta otrzyma w kryterium: „</w:t>
      </w:r>
      <w:r w:rsidRPr="0093230F">
        <w:rPr>
          <w:rFonts w:ascii="Arial" w:eastAsia="Calibri" w:hAnsi="Arial" w:cs="Arial"/>
          <w:lang w:eastAsia="en-US"/>
        </w:rPr>
        <w:t>term</w:t>
      </w:r>
      <w:r w:rsidR="00E353C6" w:rsidRPr="0093230F">
        <w:rPr>
          <w:rFonts w:ascii="Arial" w:eastAsia="Calibri" w:hAnsi="Arial" w:cs="Arial"/>
          <w:lang w:eastAsia="en-US"/>
        </w:rPr>
        <w:t>in wypłaty</w:t>
      </w:r>
      <w:r w:rsidRPr="0093230F">
        <w:rPr>
          <w:rFonts w:ascii="Arial" w:eastAsia="Calibri" w:hAnsi="Arial" w:cs="Arial"/>
          <w:lang w:eastAsia="en-US"/>
        </w:rPr>
        <w:t xml:space="preserve"> </w:t>
      </w:r>
      <w:r w:rsidR="009D2C5D">
        <w:rPr>
          <w:rFonts w:ascii="Arial" w:eastAsia="Calibri" w:hAnsi="Arial" w:cs="Arial"/>
          <w:lang w:eastAsia="en-US"/>
        </w:rPr>
        <w:t xml:space="preserve">I raty </w:t>
      </w:r>
      <w:r w:rsidRPr="0093230F">
        <w:rPr>
          <w:rFonts w:ascii="Arial" w:eastAsia="Calibri" w:hAnsi="Arial" w:cs="Arial"/>
          <w:lang w:eastAsia="en-US"/>
        </w:rPr>
        <w:t>kredytu</w:t>
      </w:r>
      <w:r w:rsidR="0093230F">
        <w:rPr>
          <w:rFonts w:ascii="Arial" w:eastAsia="Calibri" w:hAnsi="Arial" w:cs="Arial"/>
          <w:lang w:eastAsia="en-US"/>
        </w:rPr>
        <w:t>”</w:t>
      </w:r>
      <w:r w:rsidR="005708EA">
        <w:rPr>
          <w:rFonts w:ascii="Arial" w:eastAsia="Calibri" w:hAnsi="Arial" w:cs="Arial"/>
          <w:i/>
          <w:lang w:eastAsia="en-US"/>
        </w:rPr>
        <w:t xml:space="preserve">. </w:t>
      </w:r>
      <w:r w:rsidR="006253B4" w:rsidRPr="00EF1FC2">
        <w:rPr>
          <w:rFonts w:ascii="Arial" w:hAnsi="Arial" w:cs="Arial"/>
        </w:rPr>
        <w:t>Zamawiający przyzna Wykonawcy odpowiednią ilość punktów (</w:t>
      </w:r>
      <w:proofErr w:type="spellStart"/>
      <w:r w:rsidR="006253B4" w:rsidRPr="00EF1FC2">
        <w:rPr>
          <w:rFonts w:ascii="Arial" w:hAnsi="Arial" w:cs="Arial"/>
        </w:rPr>
        <w:t>max</w:t>
      </w:r>
      <w:proofErr w:type="spellEnd"/>
      <w:r w:rsidR="006253B4" w:rsidRPr="00EF1FC2">
        <w:rPr>
          <w:rFonts w:ascii="Arial" w:hAnsi="Arial" w:cs="Arial"/>
        </w:rPr>
        <w:t>. 40), według poniższej zasady:</w:t>
      </w:r>
    </w:p>
    <w:p w:rsidR="007378E9" w:rsidRPr="00E353C6" w:rsidRDefault="005B1A7B" w:rsidP="007378E9">
      <w:pPr>
        <w:spacing w:line="276" w:lineRule="auto"/>
        <w:jc w:val="both"/>
        <w:rPr>
          <w:rFonts w:ascii="Arial" w:eastAsia="Calibri" w:hAnsi="Arial" w:cs="Arial"/>
          <w:lang w:eastAsia="en-US"/>
        </w:rPr>
      </w:pPr>
      <w:r w:rsidRPr="008C707B">
        <w:rPr>
          <w:rFonts w:ascii="Arial" w:eastAsia="Calibri" w:hAnsi="Arial" w:cs="Arial"/>
          <w:i/>
          <w:lang w:eastAsia="en-US"/>
        </w:rPr>
        <w:t xml:space="preserve">    </w:t>
      </w:r>
      <w:r w:rsidR="00E353C6">
        <w:rPr>
          <w:rFonts w:ascii="Arial" w:eastAsia="Calibri" w:hAnsi="Arial" w:cs="Arial"/>
          <w:lang w:eastAsia="en-US"/>
        </w:rPr>
        <w:t xml:space="preserve">    </w:t>
      </w:r>
      <w:r w:rsidR="0093230F">
        <w:rPr>
          <w:rFonts w:ascii="Arial" w:eastAsia="Calibri" w:hAnsi="Arial" w:cs="Arial"/>
          <w:lang w:eastAsia="en-US"/>
        </w:rPr>
        <w:t xml:space="preserve">Jeżeli Wykonawca wypłaci </w:t>
      </w:r>
      <w:r w:rsidR="009D2C5D">
        <w:rPr>
          <w:rFonts w:ascii="Arial" w:eastAsia="Calibri" w:hAnsi="Arial" w:cs="Arial"/>
          <w:lang w:eastAsia="en-US"/>
        </w:rPr>
        <w:t>I ratę</w:t>
      </w:r>
      <w:r w:rsidR="005708EA">
        <w:rPr>
          <w:rFonts w:ascii="Arial" w:eastAsia="Calibri" w:hAnsi="Arial" w:cs="Arial"/>
          <w:lang w:eastAsia="en-US"/>
        </w:rPr>
        <w:t xml:space="preserve"> kredytu</w:t>
      </w:r>
      <w:r w:rsidR="0093230F">
        <w:rPr>
          <w:rFonts w:ascii="Arial" w:eastAsia="Calibri" w:hAnsi="Arial" w:cs="Arial"/>
          <w:lang w:eastAsia="en-US"/>
        </w:rPr>
        <w:t>:</w:t>
      </w:r>
    </w:p>
    <w:p w:rsidR="00F8340F" w:rsidRPr="007378E9" w:rsidRDefault="006253B4" w:rsidP="00E353C6">
      <w:pPr>
        <w:spacing w:line="276" w:lineRule="auto"/>
        <w:ind w:firstLine="360"/>
        <w:jc w:val="both"/>
        <w:rPr>
          <w:rFonts w:ascii="Arial" w:eastAsia="Calibri" w:hAnsi="Arial" w:cs="Arial"/>
          <w:i/>
          <w:lang w:eastAsia="en-US"/>
        </w:rPr>
      </w:pPr>
      <w:r>
        <w:rPr>
          <w:rFonts w:ascii="Arial" w:hAnsi="Arial" w:cs="Arial"/>
          <w:noProof/>
        </w:rPr>
        <w:t xml:space="preserve"> 1 dzień</w:t>
      </w:r>
      <w:r w:rsidR="00F8340F">
        <w:rPr>
          <w:rFonts w:ascii="Arial" w:hAnsi="Arial" w:cs="Arial"/>
          <w:noProof/>
        </w:rPr>
        <w:t xml:space="preserve"> po podpisaniu umowy –</w:t>
      </w:r>
      <w:r>
        <w:rPr>
          <w:rFonts w:ascii="Arial" w:hAnsi="Arial" w:cs="Arial"/>
          <w:noProof/>
        </w:rPr>
        <w:t xml:space="preserve"> </w:t>
      </w:r>
      <w:r w:rsidR="00F8340F">
        <w:rPr>
          <w:rFonts w:ascii="Arial" w:hAnsi="Arial" w:cs="Arial"/>
          <w:noProof/>
        </w:rPr>
        <w:t xml:space="preserve"> 40 pkt;</w:t>
      </w:r>
    </w:p>
    <w:p w:rsidR="00F8340F" w:rsidRDefault="00E353C6" w:rsidP="00E353C6">
      <w:pPr>
        <w:keepNext/>
        <w:overflowPunct w:val="0"/>
        <w:autoSpaceDE w:val="0"/>
        <w:autoSpaceDN w:val="0"/>
        <w:adjustRightInd w:val="0"/>
        <w:spacing w:line="276" w:lineRule="auto"/>
        <w:ind w:firstLine="360"/>
        <w:outlineLvl w:val="1"/>
        <w:rPr>
          <w:rFonts w:ascii="Arial" w:hAnsi="Arial" w:cs="Arial"/>
          <w:noProof/>
        </w:rPr>
      </w:pPr>
      <w:r>
        <w:rPr>
          <w:rFonts w:ascii="Arial" w:hAnsi="Arial" w:cs="Arial"/>
          <w:noProof/>
        </w:rPr>
        <w:t xml:space="preserve"> </w:t>
      </w:r>
      <w:r w:rsidR="00F8340F">
        <w:rPr>
          <w:rFonts w:ascii="Arial" w:hAnsi="Arial" w:cs="Arial"/>
          <w:noProof/>
        </w:rPr>
        <w:t>3 dni po podpisaniu umowy</w:t>
      </w:r>
      <w:r w:rsidR="006253B4">
        <w:rPr>
          <w:rFonts w:ascii="Arial" w:hAnsi="Arial" w:cs="Arial"/>
          <w:noProof/>
        </w:rPr>
        <w:t xml:space="preserve">    </w:t>
      </w:r>
      <w:r w:rsidR="00F8340F">
        <w:rPr>
          <w:rFonts w:ascii="Arial" w:hAnsi="Arial" w:cs="Arial"/>
          <w:noProof/>
        </w:rPr>
        <w:t xml:space="preserve"> –</w:t>
      </w:r>
      <w:r w:rsidR="00CD1B8B">
        <w:rPr>
          <w:rFonts w:ascii="Arial" w:hAnsi="Arial" w:cs="Arial"/>
          <w:noProof/>
        </w:rPr>
        <w:t xml:space="preserve"> </w:t>
      </w:r>
      <w:r w:rsidR="00F8340F">
        <w:rPr>
          <w:rFonts w:ascii="Arial" w:hAnsi="Arial" w:cs="Arial"/>
          <w:noProof/>
        </w:rPr>
        <w:t xml:space="preserve"> 20 pkt;</w:t>
      </w:r>
    </w:p>
    <w:p w:rsidR="00F8340F" w:rsidRDefault="00E353C6" w:rsidP="00E353C6">
      <w:pPr>
        <w:keepNext/>
        <w:overflowPunct w:val="0"/>
        <w:autoSpaceDE w:val="0"/>
        <w:autoSpaceDN w:val="0"/>
        <w:adjustRightInd w:val="0"/>
        <w:spacing w:line="276" w:lineRule="auto"/>
        <w:ind w:firstLine="360"/>
        <w:outlineLvl w:val="1"/>
        <w:rPr>
          <w:rFonts w:ascii="Arial" w:hAnsi="Arial" w:cs="Arial"/>
          <w:noProof/>
        </w:rPr>
      </w:pPr>
      <w:r>
        <w:rPr>
          <w:rFonts w:ascii="Arial" w:hAnsi="Arial" w:cs="Arial"/>
          <w:noProof/>
        </w:rPr>
        <w:t xml:space="preserve"> </w:t>
      </w:r>
      <w:r w:rsidR="00F8340F">
        <w:rPr>
          <w:rFonts w:ascii="Arial" w:hAnsi="Arial" w:cs="Arial"/>
          <w:noProof/>
        </w:rPr>
        <w:t>7 dni po podpisaniu umowy</w:t>
      </w:r>
      <w:r w:rsidR="006253B4">
        <w:rPr>
          <w:rFonts w:ascii="Arial" w:hAnsi="Arial" w:cs="Arial"/>
          <w:noProof/>
        </w:rPr>
        <w:t xml:space="preserve">    </w:t>
      </w:r>
      <w:r w:rsidR="00F8340F">
        <w:rPr>
          <w:rFonts w:ascii="Arial" w:hAnsi="Arial" w:cs="Arial"/>
          <w:noProof/>
        </w:rPr>
        <w:t xml:space="preserve"> –</w:t>
      </w:r>
      <w:r w:rsidR="00CD1B8B">
        <w:rPr>
          <w:rFonts w:ascii="Arial" w:hAnsi="Arial" w:cs="Arial"/>
          <w:noProof/>
        </w:rPr>
        <w:t xml:space="preserve"> </w:t>
      </w:r>
      <w:r w:rsidR="00F8340F">
        <w:rPr>
          <w:rFonts w:ascii="Arial" w:hAnsi="Arial" w:cs="Arial"/>
          <w:noProof/>
        </w:rPr>
        <w:t xml:space="preserve"> 10 pkt;</w:t>
      </w:r>
    </w:p>
    <w:p w:rsidR="00F8340F" w:rsidRDefault="006253B4" w:rsidP="00F8340F">
      <w:pPr>
        <w:keepNext/>
        <w:overflowPunct w:val="0"/>
        <w:autoSpaceDE w:val="0"/>
        <w:autoSpaceDN w:val="0"/>
        <w:adjustRightInd w:val="0"/>
        <w:spacing w:line="276" w:lineRule="auto"/>
        <w:outlineLvl w:val="1"/>
        <w:rPr>
          <w:rFonts w:ascii="Arial" w:hAnsi="Arial" w:cs="Arial"/>
          <w:noProof/>
        </w:rPr>
      </w:pPr>
      <w:r>
        <w:rPr>
          <w:rFonts w:ascii="Arial" w:hAnsi="Arial" w:cs="Arial"/>
          <w:noProof/>
        </w:rPr>
        <w:t xml:space="preserve"> </w:t>
      </w:r>
      <w:r w:rsidR="00E353C6">
        <w:rPr>
          <w:rFonts w:ascii="Arial" w:hAnsi="Arial" w:cs="Arial"/>
          <w:noProof/>
        </w:rPr>
        <w:t xml:space="preserve">     </w:t>
      </w:r>
      <w:r>
        <w:rPr>
          <w:rFonts w:ascii="Arial" w:hAnsi="Arial" w:cs="Arial"/>
          <w:noProof/>
        </w:rPr>
        <w:t xml:space="preserve"> </w:t>
      </w:r>
      <w:r w:rsidR="00E353C6">
        <w:rPr>
          <w:rFonts w:ascii="Arial" w:hAnsi="Arial" w:cs="Arial"/>
          <w:noProof/>
        </w:rPr>
        <w:t xml:space="preserve"> </w:t>
      </w:r>
      <w:r w:rsidR="00F8340F">
        <w:rPr>
          <w:rFonts w:ascii="Arial" w:hAnsi="Arial" w:cs="Arial"/>
          <w:noProof/>
        </w:rPr>
        <w:t xml:space="preserve">8 </w:t>
      </w:r>
      <w:r>
        <w:rPr>
          <w:rFonts w:ascii="Arial" w:hAnsi="Arial" w:cs="Arial"/>
          <w:noProof/>
        </w:rPr>
        <w:t xml:space="preserve">dni </w:t>
      </w:r>
      <w:r w:rsidR="00F8340F">
        <w:rPr>
          <w:rFonts w:ascii="Arial" w:hAnsi="Arial" w:cs="Arial"/>
          <w:noProof/>
        </w:rPr>
        <w:t xml:space="preserve">po podpisaniu umowy </w:t>
      </w:r>
      <w:r w:rsidR="0096399F">
        <w:rPr>
          <w:rFonts w:ascii="Arial" w:hAnsi="Arial" w:cs="Arial"/>
          <w:noProof/>
        </w:rPr>
        <w:t xml:space="preserve">    </w:t>
      </w:r>
      <w:r w:rsidR="00F8340F">
        <w:rPr>
          <w:rFonts w:ascii="Arial" w:hAnsi="Arial" w:cs="Arial"/>
          <w:noProof/>
        </w:rPr>
        <w:t xml:space="preserve">– </w:t>
      </w:r>
      <w:r w:rsidR="0093230F">
        <w:rPr>
          <w:rFonts w:ascii="Arial" w:hAnsi="Arial" w:cs="Arial"/>
          <w:noProof/>
        </w:rPr>
        <w:t xml:space="preserve"> </w:t>
      </w:r>
      <w:r w:rsidR="00F8340F">
        <w:rPr>
          <w:rFonts w:ascii="Arial" w:hAnsi="Arial" w:cs="Arial"/>
          <w:noProof/>
        </w:rPr>
        <w:t>0 pkt</w:t>
      </w:r>
      <w:r w:rsidR="0093230F">
        <w:rPr>
          <w:rFonts w:ascii="Arial" w:hAnsi="Arial" w:cs="Arial"/>
          <w:noProof/>
        </w:rPr>
        <w:t>.</w:t>
      </w:r>
    </w:p>
    <w:p w:rsidR="005B1A7B" w:rsidRPr="00F8340F" w:rsidRDefault="005B1A7B" w:rsidP="00F8340F">
      <w:pPr>
        <w:keepNext/>
        <w:overflowPunct w:val="0"/>
        <w:autoSpaceDE w:val="0"/>
        <w:autoSpaceDN w:val="0"/>
        <w:adjustRightInd w:val="0"/>
        <w:spacing w:line="276" w:lineRule="auto"/>
        <w:outlineLvl w:val="1"/>
        <w:rPr>
          <w:rFonts w:ascii="Arial" w:hAnsi="Arial" w:cs="Arial"/>
          <w:bCs/>
          <w:noProof/>
        </w:rPr>
      </w:pPr>
    </w:p>
    <w:p w:rsidR="00211AE0" w:rsidRPr="00211AE0" w:rsidRDefault="0093230F" w:rsidP="0093230F">
      <w:pPr>
        <w:numPr>
          <w:ilvl w:val="0"/>
          <w:numId w:val="46"/>
        </w:numPr>
        <w:tabs>
          <w:tab w:val="left" w:pos="709"/>
          <w:tab w:val="center" w:pos="4536"/>
          <w:tab w:val="right" w:pos="9072"/>
        </w:tabs>
        <w:spacing w:line="276" w:lineRule="auto"/>
        <w:rPr>
          <w:rFonts w:ascii="Arial" w:hAnsi="Arial" w:cs="Arial"/>
          <w:color w:val="000000"/>
        </w:rPr>
      </w:pPr>
      <w:r>
        <w:rPr>
          <w:rFonts w:ascii="Arial" w:hAnsi="Arial" w:cs="Arial"/>
        </w:rPr>
        <w:t xml:space="preserve">Łączna ilość punktów </w:t>
      </w:r>
      <w:r w:rsidR="00211AE0">
        <w:rPr>
          <w:rFonts w:ascii="Arial" w:hAnsi="Arial" w:cs="Arial"/>
        </w:rPr>
        <w:t>otrzymanych przez wykonawcę będzie sumą iloczynów punktów przyznanych w poszczególnych kryteriach i wag danego kryterium.</w:t>
      </w:r>
    </w:p>
    <w:p w:rsidR="00211AE0" w:rsidRDefault="00211AE0" w:rsidP="00211AE0">
      <w:pPr>
        <w:tabs>
          <w:tab w:val="left" w:pos="709"/>
          <w:tab w:val="center" w:pos="4536"/>
          <w:tab w:val="right" w:pos="9072"/>
        </w:tabs>
        <w:spacing w:line="276" w:lineRule="auto"/>
        <w:ind w:left="720"/>
        <w:rPr>
          <w:rFonts w:ascii="Arial" w:hAnsi="Arial" w:cs="Arial"/>
        </w:rPr>
      </w:pPr>
    </w:p>
    <w:p w:rsidR="00211AE0" w:rsidRPr="00211AE0" w:rsidRDefault="00211AE0" w:rsidP="00211AE0">
      <w:pPr>
        <w:tabs>
          <w:tab w:val="left" w:pos="709"/>
          <w:tab w:val="left" w:pos="2730"/>
        </w:tabs>
        <w:spacing w:line="276" w:lineRule="auto"/>
        <w:ind w:left="720"/>
        <w:rPr>
          <w:rFonts w:ascii="Arial" w:hAnsi="Arial" w:cs="Arial"/>
          <w:color w:val="000000"/>
        </w:rPr>
      </w:pPr>
      <w:r>
        <w:rPr>
          <w:rFonts w:ascii="Arial" w:hAnsi="Arial" w:cs="Arial"/>
          <w:color w:val="000000"/>
        </w:rPr>
        <w:tab/>
      </w:r>
      <w:proofErr w:type="spellStart"/>
      <w:r>
        <w:rPr>
          <w:rFonts w:ascii="Arial" w:hAnsi="Arial" w:cs="Arial"/>
          <w:color w:val="000000"/>
        </w:rPr>
        <w:t>S=C+T</w:t>
      </w:r>
      <w:proofErr w:type="spellEnd"/>
    </w:p>
    <w:p w:rsidR="00211AE0" w:rsidRDefault="00211AE0" w:rsidP="00211AE0">
      <w:pPr>
        <w:tabs>
          <w:tab w:val="left" w:pos="709"/>
          <w:tab w:val="center" w:pos="4536"/>
          <w:tab w:val="right" w:pos="9072"/>
        </w:tabs>
        <w:spacing w:line="276" w:lineRule="auto"/>
        <w:ind w:left="720"/>
        <w:rPr>
          <w:rFonts w:ascii="Arial" w:hAnsi="Arial" w:cs="Arial"/>
          <w:color w:val="000000"/>
        </w:rPr>
      </w:pPr>
      <w:r>
        <w:rPr>
          <w:rFonts w:ascii="Arial" w:hAnsi="Arial" w:cs="Arial"/>
          <w:color w:val="000000"/>
        </w:rPr>
        <w:t>Gdzie:</w:t>
      </w:r>
    </w:p>
    <w:p w:rsidR="00211AE0" w:rsidRDefault="00211AE0" w:rsidP="00211AE0">
      <w:pPr>
        <w:tabs>
          <w:tab w:val="left" w:pos="709"/>
          <w:tab w:val="center" w:pos="4536"/>
          <w:tab w:val="right" w:pos="9072"/>
        </w:tabs>
        <w:spacing w:line="276" w:lineRule="auto"/>
        <w:ind w:left="720"/>
        <w:rPr>
          <w:rFonts w:ascii="Arial" w:hAnsi="Arial" w:cs="Arial"/>
          <w:color w:val="000000"/>
        </w:rPr>
      </w:pPr>
      <w:r>
        <w:rPr>
          <w:rFonts w:ascii="Arial" w:hAnsi="Arial" w:cs="Arial"/>
          <w:color w:val="000000"/>
        </w:rPr>
        <w:t>S – suma punktów przyznanych danej ofercie</w:t>
      </w:r>
    </w:p>
    <w:p w:rsidR="00211AE0" w:rsidRDefault="00211AE0" w:rsidP="00211AE0">
      <w:pPr>
        <w:tabs>
          <w:tab w:val="left" w:pos="709"/>
          <w:tab w:val="center" w:pos="4536"/>
          <w:tab w:val="right" w:pos="9072"/>
        </w:tabs>
        <w:spacing w:line="276" w:lineRule="auto"/>
        <w:ind w:left="720"/>
        <w:rPr>
          <w:rFonts w:ascii="Arial" w:hAnsi="Arial" w:cs="Arial"/>
          <w:color w:val="000000"/>
        </w:rPr>
      </w:pPr>
      <w:r>
        <w:rPr>
          <w:rFonts w:ascii="Arial" w:hAnsi="Arial" w:cs="Arial"/>
          <w:color w:val="000000"/>
        </w:rPr>
        <w:t>C – punkty w kryterium: „cena”</w:t>
      </w:r>
    </w:p>
    <w:p w:rsidR="00211AE0" w:rsidRPr="00211AE0" w:rsidRDefault="00211AE0" w:rsidP="00211AE0">
      <w:pPr>
        <w:tabs>
          <w:tab w:val="left" w:pos="709"/>
          <w:tab w:val="center" w:pos="4536"/>
          <w:tab w:val="right" w:pos="9072"/>
        </w:tabs>
        <w:spacing w:line="276" w:lineRule="auto"/>
        <w:ind w:left="720"/>
        <w:rPr>
          <w:rFonts w:ascii="Arial" w:hAnsi="Arial" w:cs="Arial"/>
          <w:color w:val="000000"/>
        </w:rPr>
      </w:pPr>
      <w:r>
        <w:rPr>
          <w:rFonts w:ascii="Arial" w:hAnsi="Arial" w:cs="Arial"/>
          <w:color w:val="000000"/>
        </w:rPr>
        <w:t xml:space="preserve">T – punkty w kryterium „termin wypłaty </w:t>
      </w:r>
      <w:r w:rsidR="009D2C5D">
        <w:rPr>
          <w:rFonts w:ascii="Arial" w:hAnsi="Arial" w:cs="Arial"/>
          <w:color w:val="000000"/>
        </w:rPr>
        <w:t xml:space="preserve">I raty </w:t>
      </w:r>
      <w:r>
        <w:rPr>
          <w:rFonts w:ascii="Arial" w:hAnsi="Arial" w:cs="Arial"/>
          <w:color w:val="000000"/>
        </w:rPr>
        <w:t>kredytu”</w:t>
      </w:r>
    </w:p>
    <w:bookmarkEnd w:id="8"/>
    <w:p w:rsidR="006C5C49" w:rsidRDefault="006C5C49" w:rsidP="00350A1A">
      <w:pPr>
        <w:autoSpaceDE w:val="0"/>
        <w:autoSpaceDN w:val="0"/>
        <w:adjustRightInd w:val="0"/>
        <w:jc w:val="both"/>
        <w:rPr>
          <w:rFonts w:ascii="Arial" w:hAnsi="Arial" w:cs="Arial"/>
        </w:rPr>
      </w:pPr>
    </w:p>
    <w:p w:rsidR="00350A1A" w:rsidRDefault="0051123A" w:rsidP="000A0761">
      <w:pPr>
        <w:autoSpaceDE w:val="0"/>
        <w:autoSpaceDN w:val="0"/>
        <w:adjustRightInd w:val="0"/>
        <w:ind w:left="142"/>
        <w:jc w:val="both"/>
        <w:rPr>
          <w:rFonts w:ascii="Arial" w:hAnsi="Arial" w:cs="Arial"/>
        </w:rPr>
      </w:pPr>
      <w:r>
        <w:rPr>
          <w:rFonts w:ascii="Arial" w:hAnsi="Arial" w:cs="Arial"/>
        </w:rPr>
        <w:t>4.</w:t>
      </w:r>
      <w:r w:rsidR="00350A1A" w:rsidRPr="00C356DB">
        <w:rPr>
          <w:rFonts w:ascii="Arial" w:hAnsi="Arial" w:cs="Arial"/>
        </w:rPr>
        <w:t>Za najkorzystniejszą zostanie wybrana oferta, która zgodnie z powyższymi kryteriami oceny ofert uzyska najwyższą liczbę punktów spośród ofert nie podlegających odrzuceniu.</w:t>
      </w:r>
    </w:p>
    <w:p w:rsidR="00C356DB" w:rsidRDefault="0051123A" w:rsidP="000A0761">
      <w:pPr>
        <w:autoSpaceDE w:val="0"/>
        <w:autoSpaceDN w:val="0"/>
        <w:adjustRightInd w:val="0"/>
        <w:ind w:left="142"/>
        <w:jc w:val="both"/>
        <w:rPr>
          <w:rFonts w:ascii="Arial" w:hAnsi="Arial" w:cs="Arial"/>
          <w:bCs/>
        </w:rPr>
      </w:pPr>
      <w:r>
        <w:rPr>
          <w:rFonts w:ascii="Arial" w:hAnsi="Arial" w:cs="Arial"/>
          <w:bCs/>
        </w:rPr>
        <w:t>5.</w:t>
      </w:r>
      <w:r w:rsidR="00350A1A" w:rsidRPr="0051123A">
        <w:rPr>
          <w:rFonts w:ascii="Arial" w:hAnsi="Arial" w:cs="Arial"/>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0A0761" w:rsidRPr="0051123A" w:rsidRDefault="000A0761" w:rsidP="000A0761">
      <w:pPr>
        <w:autoSpaceDE w:val="0"/>
        <w:autoSpaceDN w:val="0"/>
        <w:adjustRightInd w:val="0"/>
        <w:ind w:left="142"/>
        <w:jc w:val="both"/>
        <w:rPr>
          <w:rFonts w:ascii="Arial" w:hAnsi="Arial" w:cs="Arial"/>
        </w:rPr>
      </w:pPr>
    </w:p>
    <w:p w:rsidR="000A0761" w:rsidRDefault="000A0761" w:rsidP="000A0761">
      <w:pPr>
        <w:jc w:val="both"/>
        <w:rPr>
          <w:rFonts w:ascii="Arial" w:hAnsi="Arial" w:cs="Arial"/>
          <w:b/>
        </w:rPr>
      </w:pPr>
      <w:r w:rsidRPr="000D79A5">
        <w:rPr>
          <w:rFonts w:ascii="Arial" w:hAnsi="Arial" w:cs="Arial"/>
          <w:b/>
        </w:rPr>
        <w:t>XVIII. INFORMACJE O FORMALNOŚCIACH, JAKIE POWINNY ZOSTAĆ DOPEŁNIONE PO WYBORZE OFERTY W CELU ZAWARCIA UMOWY</w:t>
      </w:r>
    </w:p>
    <w:p w:rsidR="000A0761" w:rsidRPr="000D79A5" w:rsidRDefault="000A0761" w:rsidP="000A0761">
      <w:pPr>
        <w:jc w:val="both"/>
        <w:rPr>
          <w:rFonts w:ascii="Arial" w:hAnsi="Arial" w:cs="Arial"/>
          <w:b/>
        </w:rPr>
      </w:pPr>
    </w:p>
    <w:p w:rsidR="000A0761" w:rsidRPr="000D79A5" w:rsidRDefault="000A0761" w:rsidP="00E00546">
      <w:pPr>
        <w:numPr>
          <w:ilvl w:val="0"/>
          <w:numId w:val="47"/>
        </w:numPr>
        <w:ind w:left="284" w:hanging="284"/>
        <w:jc w:val="both"/>
        <w:rPr>
          <w:rFonts w:ascii="Arial" w:hAnsi="Arial" w:cs="Arial"/>
        </w:rPr>
      </w:pPr>
      <w:r w:rsidRPr="000D79A5">
        <w:rPr>
          <w:rFonts w:ascii="Arial" w:hAnsi="Arial" w:cs="Arial"/>
        </w:rPr>
        <w:t xml:space="preserve">Niezwłocznie po wyborze najkorzystniejszej oferty Zamawiający, zgodnie z art. 92 </w:t>
      </w:r>
      <w:proofErr w:type="spellStart"/>
      <w:r w:rsidRPr="000D79A5">
        <w:rPr>
          <w:rFonts w:ascii="Arial" w:hAnsi="Arial" w:cs="Arial"/>
        </w:rPr>
        <w:t>Pzp</w:t>
      </w:r>
      <w:proofErr w:type="spellEnd"/>
      <w:r w:rsidRPr="000D79A5">
        <w:rPr>
          <w:rFonts w:ascii="Arial" w:hAnsi="Arial" w:cs="Arial"/>
        </w:rPr>
        <w:t>, zawiadomi Wykonawców, którzy złożyli oferty o wyborze najkorzystniejszej oferty.</w:t>
      </w:r>
    </w:p>
    <w:p w:rsidR="000A0761" w:rsidRPr="000D79A5" w:rsidRDefault="000A0761" w:rsidP="00E00546">
      <w:pPr>
        <w:numPr>
          <w:ilvl w:val="0"/>
          <w:numId w:val="47"/>
        </w:numPr>
        <w:ind w:left="284" w:hanging="284"/>
        <w:jc w:val="both"/>
        <w:rPr>
          <w:rFonts w:ascii="Arial" w:hAnsi="Arial" w:cs="Arial"/>
        </w:rPr>
      </w:pPr>
      <w:r w:rsidRPr="000D79A5">
        <w:rPr>
          <w:rFonts w:ascii="Arial" w:hAnsi="Arial" w:cs="Arial"/>
        </w:rPr>
        <w:t>Zamawiający poinformuje Wykonawcę, którego oferta zostanie wybrana jako najkorzystniejsza o miejscu i terminie zawarcia umowy.</w:t>
      </w:r>
    </w:p>
    <w:p w:rsidR="000A0761" w:rsidRPr="000D79A5" w:rsidRDefault="000A0761" w:rsidP="00E00546">
      <w:pPr>
        <w:numPr>
          <w:ilvl w:val="0"/>
          <w:numId w:val="47"/>
        </w:numPr>
        <w:ind w:left="284" w:hanging="284"/>
        <w:jc w:val="both"/>
        <w:rPr>
          <w:rFonts w:ascii="Arial" w:hAnsi="Arial" w:cs="Arial"/>
        </w:rPr>
      </w:pPr>
      <w:r w:rsidRPr="000D79A5">
        <w:rPr>
          <w:rFonts w:ascii="Arial" w:hAnsi="Arial" w:cs="Arial"/>
        </w:rPr>
        <w:t xml:space="preserve">Zgodnie z art. 23 ust. 4 </w:t>
      </w:r>
      <w:proofErr w:type="spellStart"/>
      <w:r w:rsidRPr="000D79A5">
        <w:rPr>
          <w:rFonts w:ascii="Arial" w:hAnsi="Arial" w:cs="Arial"/>
        </w:rPr>
        <w:t>Pzp</w:t>
      </w:r>
      <w:proofErr w:type="spellEnd"/>
      <w:r w:rsidRPr="000D79A5">
        <w:rPr>
          <w:rFonts w:ascii="Arial" w:hAnsi="Arial" w:cs="Arial"/>
        </w:rPr>
        <w:t>, Zamawiający, w przypadku wybrania oferty Wykonawców wspólnie ubiegających się o udzielenie zamówienia, może żądać przed zawarciem umowy w sprawie zamówienia publicznego, umowy regulującej współpracę tych Wykonawców.</w:t>
      </w:r>
    </w:p>
    <w:p w:rsidR="0051123A" w:rsidRPr="000A0761" w:rsidRDefault="000A0761" w:rsidP="000A0761">
      <w:pPr>
        <w:pStyle w:val="pkt"/>
        <w:autoSpaceDE w:val="0"/>
        <w:autoSpaceDN w:val="0"/>
        <w:spacing w:before="100" w:beforeAutospacing="1" w:after="100" w:afterAutospacing="1" w:line="276" w:lineRule="auto"/>
        <w:ind w:left="0" w:firstLine="0"/>
        <w:rPr>
          <w:rFonts w:ascii="Arial" w:hAnsi="Arial" w:cs="Arial"/>
          <w:b/>
          <w:sz w:val="22"/>
          <w:szCs w:val="22"/>
        </w:rPr>
      </w:pPr>
      <w:r w:rsidRPr="000A0761">
        <w:rPr>
          <w:rFonts w:ascii="Arial" w:hAnsi="Arial" w:cs="Arial"/>
          <w:b/>
          <w:sz w:val="22"/>
          <w:szCs w:val="22"/>
        </w:rPr>
        <w:t xml:space="preserve">XIX. </w:t>
      </w:r>
      <w:r w:rsidR="00F77FCA" w:rsidRPr="000A0761">
        <w:rPr>
          <w:rFonts w:ascii="Arial" w:hAnsi="Arial" w:cs="Arial"/>
          <w:b/>
          <w:sz w:val="22"/>
          <w:szCs w:val="22"/>
        </w:rPr>
        <w:t xml:space="preserve">Zamawiający nie wymaga </w:t>
      </w:r>
      <w:r w:rsidR="006E6452" w:rsidRPr="000A0761">
        <w:rPr>
          <w:rFonts w:ascii="Arial" w:hAnsi="Arial" w:cs="Arial"/>
          <w:b/>
          <w:sz w:val="22"/>
          <w:szCs w:val="22"/>
        </w:rPr>
        <w:t>zabezpieczenia należytego wykonania umowy w sprawie zamówienia publicznego.</w:t>
      </w:r>
    </w:p>
    <w:p w:rsidR="00CC4969" w:rsidRPr="000A0761" w:rsidRDefault="000A0761" w:rsidP="000A0761">
      <w:pPr>
        <w:pStyle w:val="pkt"/>
        <w:autoSpaceDE w:val="0"/>
        <w:autoSpaceDN w:val="0"/>
        <w:spacing w:before="100" w:beforeAutospacing="1" w:after="100" w:afterAutospacing="1" w:line="276" w:lineRule="auto"/>
        <w:ind w:left="284"/>
        <w:rPr>
          <w:rFonts w:ascii="Arial" w:hAnsi="Arial" w:cs="Arial"/>
          <w:b/>
          <w:sz w:val="22"/>
          <w:szCs w:val="22"/>
        </w:rPr>
      </w:pPr>
      <w:r w:rsidRPr="00896816">
        <w:rPr>
          <w:rFonts w:ascii="Arial" w:hAnsi="Arial" w:cs="Arial"/>
          <w:b/>
          <w:sz w:val="22"/>
          <w:szCs w:val="22"/>
        </w:rPr>
        <w:t>XX</w:t>
      </w:r>
      <w:r w:rsidRPr="000A0761">
        <w:rPr>
          <w:rFonts w:ascii="Arial" w:hAnsi="Arial" w:cs="Arial"/>
          <w:sz w:val="22"/>
          <w:szCs w:val="22"/>
        </w:rPr>
        <w:t xml:space="preserve">. </w:t>
      </w:r>
      <w:r w:rsidR="00F77FCA" w:rsidRPr="000A0761">
        <w:rPr>
          <w:rFonts w:ascii="Arial" w:hAnsi="Arial" w:cs="Arial"/>
          <w:b/>
          <w:sz w:val="22"/>
          <w:szCs w:val="22"/>
        </w:rPr>
        <w:t xml:space="preserve">Istotne dla stron postanowienia, które zostaną wprowadzone do treści zawieranej umowy w sprawie zamówienia publicznego, ogólne warunki umowy albo wzór umowy, </w:t>
      </w:r>
      <w:r w:rsidR="00F77FCA" w:rsidRPr="000A0761">
        <w:rPr>
          <w:rFonts w:ascii="Arial" w:hAnsi="Arial" w:cs="Arial"/>
          <w:b/>
          <w:sz w:val="22"/>
          <w:szCs w:val="22"/>
        </w:rPr>
        <w:lastRenderedPageBreak/>
        <w:t>jeżeli zamawiający wymaga od wykonawcy, aby zawarł z nim umowę w sprawie zamówienia publicznego na takich warunkach.</w:t>
      </w:r>
    </w:p>
    <w:p w:rsidR="00211AE0" w:rsidRDefault="00211AE0" w:rsidP="00211AE0">
      <w:pPr>
        <w:numPr>
          <w:ilvl w:val="1"/>
          <w:numId w:val="14"/>
        </w:numPr>
        <w:tabs>
          <w:tab w:val="clear" w:pos="360"/>
          <w:tab w:val="num" w:pos="709"/>
          <w:tab w:val="num" w:pos="1364"/>
        </w:tabs>
        <w:spacing w:after="200"/>
        <w:ind w:left="709" w:hanging="284"/>
        <w:jc w:val="both"/>
        <w:rPr>
          <w:rFonts w:ascii="Arial" w:eastAsia="Calibri" w:hAnsi="Arial" w:cs="Arial"/>
          <w:lang w:eastAsia="en-US"/>
        </w:rPr>
      </w:pPr>
      <w:r>
        <w:rPr>
          <w:rFonts w:ascii="Arial" w:eastAsia="Calibri" w:hAnsi="Arial" w:cs="Arial"/>
          <w:lang w:eastAsia="en-US"/>
        </w:rPr>
        <w:t>Istotne postanowienia umowy zawarte są w Roz. III SIWZ oraz w niniejszym Rozdziale.</w:t>
      </w:r>
    </w:p>
    <w:p w:rsidR="00211AE0" w:rsidRDefault="00211AE0" w:rsidP="00211AE0">
      <w:pPr>
        <w:numPr>
          <w:ilvl w:val="1"/>
          <w:numId w:val="14"/>
        </w:numPr>
        <w:tabs>
          <w:tab w:val="clear" w:pos="360"/>
          <w:tab w:val="num" w:pos="709"/>
          <w:tab w:val="num" w:pos="1364"/>
        </w:tabs>
        <w:spacing w:after="200"/>
        <w:ind w:left="709" w:hanging="284"/>
        <w:jc w:val="both"/>
        <w:rPr>
          <w:rFonts w:ascii="Arial" w:eastAsia="Calibri" w:hAnsi="Arial" w:cs="Arial"/>
          <w:lang w:eastAsia="en-US"/>
        </w:rPr>
      </w:pPr>
      <w:r>
        <w:rPr>
          <w:rFonts w:ascii="Arial" w:eastAsia="Calibri" w:hAnsi="Arial" w:cs="Arial"/>
          <w:lang w:eastAsia="en-US"/>
        </w:rPr>
        <w:t>Zamawiający dopuszcza, aby umowa o udzielenie zamówienia została sporządzona na wzorze obowiązującym u danego wykonawcy, pod warunkiem iż do treści umowy zostaną wpisane ist</w:t>
      </w:r>
      <w:r w:rsidR="00D66614">
        <w:rPr>
          <w:rFonts w:ascii="Arial" w:eastAsia="Calibri" w:hAnsi="Arial" w:cs="Arial"/>
          <w:lang w:eastAsia="en-US"/>
        </w:rPr>
        <w:t xml:space="preserve">otne postanowienia specyfikacji oraz pod warunkiem, że </w:t>
      </w:r>
      <w:r w:rsidR="00CF09FC">
        <w:rPr>
          <w:rFonts w:ascii="Arial" w:eastAsia="Calibri" w:hAnsi="Arial" w:cs="Arial"/>
          <w:lang w:eastAsia="en-US"/>
        </w:rPr>
        <w:t>treść umowy nie będzie sp</w:t>
      </w:r>
      <w:r w:rsidR="006921D1">
        <w:rPr>
          <w:rFonts w:ascii="Arial" w:eastAsia="Calibri" w:hAnsi="Arial" w:cs="Arial"/>
          <w:lang w:eastAsia="en-US"/>
        </w:rPr>
        <w:t xml:space="preserve">rzeczna z postanowieniami </w:t>
      </w:r>
      <w:proofErr w:type="spellStart"/>
      <w:r w:rsidR="006921D1">
        <w:rPr>
          <w:rFonts w:ascii="Arial" w:eastAsia="Calibri" w:hAnsi="Arial" w:cs="Arial"/>
          <w:lang w:eastAsia="en-US"/>
        </w:rPr>
        <w:t>siwz</w:t>
      </w:r>
      <w:proofErr w:type="spellEnd"/>
      <w:r w:rsidR="006921D1">
        <w:rPr>
          <w:rFonts w:ascii="Arial" w:eastAsia="Calibri" w:hAnsi="Arial" w:cs="Arial"/>
          <w:lang w:eastAsia="en-US"/>
        </w:rPr>
        <w:t xml:space="preserve"> na niniejsze zamówienie.</w:t>
      </w:r>
    </w:p>
    <w:p w:rsidR="00211AE0" w:rsidRDefault="00211AE0" w:rsidP="00211AE0">
      <w:pPr>
        <w:numPr>
          <w:ilvl w:val="1"/>
          <w:numId w:val="14"/>
        </w:numPr>
        <w:tabs>
          <w:tab w:val="clear" w:pos="360"/>
          <w:tab w:val="num" w:pos="709"/>
          <w:tab w:val="num" w:pos="1364"/>
        </w:tabs>
        <w:spacing w:after="200"/>
        <w:ind w:left="709" w:hanging="284"/>
        <w:jc w:val="both"/>
        <w:rPr>
          <w:rFonts w:ascii="Arial" w:eastAsia="Calibri" w:hAnsi="Arial" w:cs="Arial"/>
          <w:lang w:eastAsia="en-US"/>
        </w:rPr>
      </w:pPr>
      <w:r>
        <w:rPr>
          <w:rFonts w:ascii="Arial" w:eastAsia="Calibri" w:hAnsi="Arial" w:cs="Arial"/>
          <w:lang w:eastAsia="en-US"/>
        </w:rPr>
        <w:t>Zamawiający wymaga, aby wykonawca, którego oferta zostanie uznana jako najkorzystniejsza złożył w terminie 2 dni od daty rozstrzygnięcia postępowania projekt umowy, który będzie uwzględniał wszystkie warunki określone w SIWZ. Zamawiający nie będzie związany przedstawionym przez wykonawcę projektem umowy i zastrzega sobie prawo wnoszenia poprawek do szczegółowych zapisów projektu umowy. Poprawki mogą dotyczyć w szczególności warunków umowy, które nie zostały ściśle określone w SIWZ</w:t>
      </w:r>
      <w:r w:rsidR="00ED7EFE">
        <w:rPr>
          <w:rFonts w:ascii="Arial" w:eastAsia="Calibri" w:hAnsi="Arial" w:cs="Arial"/>
          <w:lang w:eastAsia="en-US"/>
        </w:rPr>
        <w:t xml:space="preserve">, przy czym ewentualne zmiany treści projektu umowy nie spowoduje sprzeczności z zapisami SIWZ. </w:t>
      </w:r>
    </w:p>
    <w:p w:rsidR="00F77FCA" w:rsidRPr="008C707B" w:rsidRDefault="00F77FCA" w:rsidP="00211AE0">
      <w:pPr>
        <w:numPr>
          <w:ilvl w:val="1"/>
          <w:numId w:val="14"/>
        </w:numPr>
        <w:tabs>
          <w:tab w:val="clear" w:pos="360"/>
          <w:tab w:val="num" w:pos="709"/>
          <w:tab w:val="num" w:pos="1364"/>
        </w:tabs>
        <w:spacing w:after="200"/>
        <w:ind w:left="709" w:hanging="284"/>
        <w:jc w:val="both"/>
        <w:rPr>
          <w:rFonts w:ascii="Arial" w:eastAsia="Calibri" w:hAnsi="Arial" w:cs="Arial"/>
          <w:lang w:eastAsia="en-US"/>
        </w:rPr>
      </w:pPr>
      <w:r w:rsidRPr="008C707B">
        <w:rPr>
          <w:rFonts w:ascii="Arial" w:eastAsia="Calibri" w:hAnsi="Arial" w:cs="Arial"/>
          <w:lang w:eastAsia="en-US"/>
        </w:rPr>
        <w:t>Zamawiający dopuszcza refundację już poniesionych wydatków na spłaty rat kredytów i pożyczek oraz pokrycia deficytu do pełnej kwoty kredytu.</w:t>
      </w:r>
    </w:p>
    <w:p w:rsidR="00F77FCA" w:rsidRPr="008C707B" w:rsidRDefault="00F77FCA" w:rsidP="00211AE0">
      <w:pPr>
        <w:numPr>
          <w:ilvl w:val="1"/>
          <w:numId w:val="14"/>
        </w:numPr>
        <w:tabs>
          <w:tab w:val="clear" w:pos="360"/>
          <w:tab w:val="num" w:pos="709"/>
          <w:tab w:val="num" w:pos="1364"/>
        </w:tabs>
        <w:spacing w:after="200"/>
        <w:ind w:left="709" w:hanging="284"/>
        <w:jc w:val="both"/>
        <w:rPr>
          <w:rFonts w:ascii="Arial" w:eastAsia="Calibri" w:hAnsi="Arial" w:cs="Arial"/>
          <w:lang w:eastAsia="en-US"/>
        </w:rPr>
      </w:pPr>
      <w:r w:rsidRPr="008C707B">
        <w:rPr>
          <w:rFonts w:ascii="Arial" w:eastAsia="Calibri" w:hAnsi="Arial" w:cs="Arial"/>
          <w:lang w:eastAsia="en-US"/>
        </w:rPr>
        <w:t>Okres kredytowania od dnia podpisania umowy kredytowej do</w:t>
      </w:r>
      <w:r w:rsidR="00E270E5">
        <w:rPr>
          <w:rFonts w:ascii="Arial" w:eastAsia="Calibri" w:hAnsi="Arial" w:cs="Arial"/>
          <w:lang w:eastAsia="en-US"/>
        </w:rPr>
        <w:t xml:space="preserve"> 30.12.2028 </w:t>
      </w:r>
      <w:r w:rsidRPr="008C707B">
        <w:rPr>
          <w:rFonts w:ascii="Arial" w:eastAsia="Calibri" w:hAnsi="Arial" w:cs="Arial"/>
          <w:lang w:eastAsia="en-US"/>
        </w:rPr>
        <w:t>r</w:t>
      </w:r>
      <w:r w:rsidR="000C5F02">
        <w:rPr>
          <w:rFonts w:ascii="Arial" w:eastAsia="Calibri" w:hAnsi="Arial" w:cs="Arial"/>
          <w:lang w:eastAsia="en-US"/>
        </w:rPr>
        <w:t>.</w:t>
      </w:r>
    </w:p>
    <w:p w:rsidR="00F77FCA" w:rsidRDefault="00301D53" w:rsidP="00301D53">
      <w:pPr>
        <w:tabs>
          <w:tab w:val="num" w:pos="720"/>
          <w:tab w:val="num" w:pos="851"/>
        </w:tabs>
        <w:jc w:val="both"/>
        <w:rPr>
          <w:rFonts w:ascii="Arial" w:eastAsia="Calibri" w:hAnsi="Arial" w:cs="Arial"/>
          <w:i/>
          <w:iCs/>
          <w:lang w:eastAsia="en-US"/>
        </w:rPr>
      </w:pPr>
      <w:r>
        <w:rPr>
          <w:rFonts w:ascii="Arial" w:eastAsia="Calibri" w:hAnsi="Arial" w:cs="Arial"/>
          <w:lang w:eastAsia="en-US"/>
        </w:rPr>
        <w:t xml:space="preserve">       6.</w:t>
      </w:r>
      <w:r w:rsidR="00F77FCA" w:rsidRPr="008C707B">
        <w:rPr>
          <w:rFonts w:ascii="Arial" w:eastAsia="Calibri" w:hAnsi="Arial" w:cs="Arial"/>
          <w:lang w:eastAsia="en-US"/>
        </w:rPr>
        <w:t xml:space="preserve">  Karencja w spłacie rat kapitałowych kredytu  </w:t>
      </w:r>
      <w:r w:rsidR="00F77FCA" w:rsidRPr="00C43192">
        <w:rPr>
          <w:rFonts w:ascii="Arial" w:eastAsia="Calibri" w:hAnsi="Arial" w:cs="Arial"/>
          <w:lang w:eastAsia="en-US"/>
        </w:rPr>
        <w:t xml:space="preserve">do </w:t>
      </w:r>
      <w:r w:rsidR="00E270E5">
        <w:rPr>
          <w:rFonts w:ascii="Arial" w:eastAsia="Calibri" w:hAnsi="Arial" w:cs="Arial"/>
          <w:iCs/>
          <w:lang w:eastAsia="en-US"/>
        </w:rPr>
        <w:t xml:space="preserve">30 marca 2019 </w:t>
      </w:r>
      <w:r w:rsidR="00F77FCA" w:rsidRPr="00C43192">
        <w:rPr>
          <w:rFonts w:ascii="Arial" w:eastAsia="Calibri" w:hAnsi="Arial" w:cs="Arial"/>
          <w:iCs/>
          <w:lang w:eastAsia="en-US"/>
        </w:rPr>
        <w:t>r</w:t>
      </w:r>
      <w:r w:rsidR="00F77FCA" w:rsidRPr="00C43192">
        <w:rPr>
          <w:rFonts w:ascii="Arial" w:eastAsia="Calibri" w:hAnsi="Arial" w:cs="Arial"/>
          <w:i/>
          <w:iCs/>
          <w:lang w:eastAsia="en-US"/>
        </w:rPr>
        <w:t>.</w:t>
      </w:r>
    </w:p>
    <w:p w:rsidR="00102290" w:rsidRPr="008C707B" w:rsidRDefault="00102290" w:rsidP="00034D3B">
      <w:pPr>
        <w:tabs>
          <w:tab w:val="num" w:pos="720"/>
          <w:tab w:val="num" w:pos="851"/>
        </w:tabs>
        <w:ind w:left="851" w:hanging="284"/>
        <w:jc w:val="both"/>
        <w:rPr>
          <w:rFonts w:ascii="Arial" w:eastAsia="Calibri" w:hAnsi="Arial" w:cs="Arial"/>
          <w:lang w:eastAsia="en-US"/>
        </w:rPr>
      </w:pPr>
    </w:p>
    <w:p w:rsidR="00301D53" w:rsidRDefault="00301D53" w:rsidP="00301D53">
      <w:pPr>
        <w:spacing w:after="200"/>
        <w:jc w:val="both"/>
        <w:rPr>
          <w:rFonts w:ascii="Arial" w:eastAsia="Calibri" w:hAnsi="Arial" w:cs="Arial"/>
          <w:iCs/>
          <w:lang w:eastAsia="en-US"/>
        </w:rPr>
      </w:pPr>
      <w:r>
        <w:rPr>
          <w:rFonts w:ascii="Arial" w:eastAsia="Calibri" w:hAnsi="Arial" w:cs="Arial"/>
          <w:iCs/>
          <w:lang w:eastAsia="en-US"/>
        </w:rPr>
        <w:t xml:space="preserve">       7. </w:t>
      </w:r>
      <w:r w:rsidR="00F77FCA" w:rsidRPr="008C707B">
        <w:rPr>
          <w:rFonts w:ascii="Arial" w:eastAsia="Calibri" w:hAnsi="Arial" w:cs="Arial"/>
          <w:iCs/>
          <w:lang w:eastAsia="en-US"/>
        </w:rPr>
        <w:t>Zamawiającemu przysługuje prawo wykorzystania kredytu w kwocie</w:t>
      </w:r>
      <w:r w:rsidR="00E952B5">
        <w:rPr>
          <w:rFonts w:ascii="Arial" w:eastAsia="Calibri" w:hAnsi="Arial" w:cs="Arial"/>
          <w:iCs/>
          <w:lang w:eastAsia="en-US"/>
        </w:rPr>
        <w:t xml:space="preserve"> niższej niż kwota </w:t>
      </w:r>
    </w:p>
    <w:p w:rsidR="00F77FCA" w:rsidRPr="00301D53" w:rsidRDefault="00301D53" w:rsidP="00301D53">
      <w:pPr>
        <w:spacing w:after="200"/>
        <w:jc w:val="both"/>
        <w:rPr>
          <w:rFonts w:ascii="Arial" w:eastAsia="Calibri" w:hAnsi="Arial" w:cs="Arial"/>
          <w:iCs/>
          <w:lang w:eastAsia="en-US"/>
        </w:rPr>
      </w:pPr>
      <w:r>
        <w:rPr>
          <w:rFonts w:ascii="Arial" w:eastAsia="Calibri" w:hAnsi="Arial" w:cs="Arial"/>
          <w:iCs/>
          <w:lang w:eastAsia="en-US"/>
        </w:rPr>
        <w:t xml:space="preserve">          8 00</w:t>
      </w:r>
      <w:r w:rsidR="00E952B5">
        <w:rPr>
          <w:rFonts w:ascii="Arial" w:eastAsia="Calibri" w:hAnsi="Arial" w:cs="Arial"/>
          <w:iCs/>
          <w:lang w:eastAsia="en-US"/>
        </w:rPr>
        <w:t>0 000,00</w:t>
      </w:r>
      <w:r>
        <w:rPr>
          <w:rFonts w:ascii="Arial" w:eastAsia="Calibri" w:hAnsi="Arial" w:cs="Arial"/>
          <w:iCs/>
          <w:lang w:eastAsia="en-US"/>
        </w:rPr>
        <w:t xml:space="preserve">  </w:t>
      </w:r>
      <w:r w:rsidR="00F77FCA" w:rsidRPr="008C707B">
        <w:rPr>
          <w:rFonts w:ascii="Arial" w:eastAsia="Calibri" w:hAnsi="Arial" w:cs="Arial"/>
          <w:iCs/>
          <w:lang w:eastAsia="en-US"/>
        </w:rPr>
        <w:t>PLN, bez ponoszenia z tego tytułu  dodatkowych kosztów</w:t>
      </w:r>
      <w:r w:rsidR="00C43192">
        <w:rPr>
          <w:rFonts w:ascii="Arial" w:eastAsia="Calibri" w:hAnsi="Arial" w:cs="Arial"/>
          <w:iCs/>
          <w:lang w:eastAsia="en-US"/>
        </w:rPr>
        <w:t xml:space="preserve"> </w:t>
      </w:r>
      <w:r w:rsidR="00F77FCA" w:rsidRPr="008C707B">
        <w:rPr>
          <w:rFonts w:ascii="Arial" w:eastAsia="Calibri" w:hAnsi="Arial" w:cs="Arial"/>
          <w:iCs/>
          <w:lang w:eastAsia="en-US"/>
        </w:rPr>
        <w:t>(opłat, prowizji itp.).</w:t>
      </w:r>
    </w:p>
    <w:p w:rsidR="00F77FCA" w:rsidRPr="008C707B" w:rsidRDefault="00922EB7" w:rsidP="00922EB7">
      <w:pPr>
        <w:spacing w:after="200"/>
        <w:jc w:val="both"/>
        <w:rPr>
          <w:rFonts w:ascii="Arial" w:eastAsia="Calibri" w:hAnsi="Arial" w:cs="Arial"/>
          <w:lang w:eastAsia="en-US"/>
        </w:rPr>
      </w:pPr>
      <w:r>
        <w:rPr>
          <w:rFonts w:ascii="Arial" w:eastAsia="Calibri" w:hAnsi="Arial" w:cs="Arial"/>
          <w:lang w:eastAsia="en-US"/>
        </w:rPr>
        <w:t xml:space="preserve">       8 . </w:t>
      </w:r>
      <w:r w:rsidR="00F77FCA" w:rsidRPr="008C707B">
        <w:rPr>
          <w:rFonts w:ascii="Arial" w:eastAsia="Calibri" w:hAnsi="Arial" w:cs="Arial"/>
          <w:lang w:eastAsia="en-US"/>
        </w:rPr>
        <w:t xml:space="preserve">Zabezpieczenie : weksel </w:t>
      </w:r>
      <w:proofErr w:type="spellStart"/>
      <w:r w:rsidR="00F77FCA" w:rsidRPr="008C707B">
        <w:rPr>
          <w:rFonts w:ascii="Arial" w:eastAsia="Calibri" w:hAnsi="Arial" w:cs="Arial"/>
          <w:lang w:eastAsia="en-US"/>
        </w:rPr>
        <w:t>in</w:t>
      </w:r>
      <w:proofErr w:type="spellEnd"/>
      <w:r w:rsidR="00F77FCA" w:rsidRPr="008C707B">
        <w:rPr>
          <w:rFonts w:ascii="Arial" w:eastAsia="Calibri" w:hAnsi="Arial" w:cs="Arial"/>
          <w:lang w:eastAsia="en-US"/>
        </w:rPr>
        <w:t xml:space="preserve"> blanco wraz z deklaracją wekslową.</w:t>
      </w:r>
    </w:p>
    <w:p w:rsidR="00301D53" w:rsidRPr="00336B06" w:rsidRDefault="00922EB7" w:rsidP="00922EB7">
      <w:pPr>
        <w:jc w:val="both"/>
        <w:rPr>
          <w:rFonts w:ascii="Arial" w:eastAsia="Calibri" w:hAnsi="Arial" w:cs="Arial"/>
          <w:lang w:eastAsia="en-US"/>
        </w:rPr>
      </w:pPr>
      <w:r>
        <w:rPr>
          <w:rFonts w:ascii="Arial" w:eastAsia="Calibri" w:hAnsi="Arial" w:cs="Arial"/>
          <w:lang w:eastAsia="en-US"/>
        </w:rPr>
        <w:t xml:space="preserve">       9. </w:t>
      </w:r>
      <w:r w:rsidR="00F77FCA" w:rsidRPr="008C707B">
        <w:rPr>
          <w:rFonts w:ascii="Arial" w:eastAsia="Calibri" w:hAnsi="Arial" w:cs="Arial"/>
          <w:lang w:eastAsia="en-US"/>
        </w:rPr>
        <w:t>Spłata kredytu (</w:t>
      </w:r>
      <w:r w:rsidR="00301D53">
        <w:rPr>
          <w:rFonts w:ascii="Arial" w:eastAsia="Calibri" w:hAnsi="Arial" w:cs="Arial"/>
          <w:lang w:eastAsia="en-US"/>
        </w:rPr>
        <w:t>kapitału) dokonywana będzie  w 48</w:t>
      </w:r>
      <w:r w:rsidR="00301D53" w:rsidRPr="00302735">
        <w:rPr>
          <w:rFonts w:ascii="Arial" w:eastAsia="Calibri" w:hAnsi="Arial" w:cs="Arial"/>
          <w:lang w:eastAsia="en-US"/>
        </w:rPr>
        <w:t xml:space="preserve"> ratach kwartalnych w następujący sposób: </w:t>
      </w:r>
    </w:p>
    <w:p w:rsidR="00301D53" w:rsidRDefault="00301D53" w:rsidP="00301D53">
      <w:pPr>
        <w:ind w:left="709"/>
        <w:jc w:val="both"/>
        <w:rPr>
          <w:rFonts w:ascii="Arial" w:eastAsia="Calibri" w:hAnsi="Arial" w:cs="Arial"/>
          <w:lang w:eastAsia="en-US"/>
        </w:rPr>
      </w:pPr>
      <w:r>
        <w:rPr>
          <w:rFonts w:ascii="Arial" w:eastAsia="Calibri" w:hAnsi="Arial" w:cs="Arial"/>
          <w:lang w:eastAsia="en-US"/>
        </w:rPr>
        <w:t>- po 25 000,00 zł</w:t>
      </w:r>
      <w:r w:rsidRPr="002F47A1">
        <w:rPr>
          <w:rFonts w:ascii="Arial" w:eastAsia="Calibri" w:hAnsi="Arial" w:cs="Arial"/>
          <w:lang w:eastAsia="en-US"/>
        </w:rPr>
        <w:t xml:space="preserve"> na ostatni roboczy dzień k</w:t>
      </w:r>
      <w:r>
        <w:rPr>
          <w:rFonts w:ascii="Arial" w:eastAsia="Calibri" w:hAnsi="Arial" w:cs="Arial"/>
          <w:lang w:eastAsia="en-US"/>
        </w:rPr>
        <w:t>ażdego kwartału poczynając od 30.03.2019</w:t>
      </w:r>
      <w:r w:rsidRPr="002F47A1">
        <w:rPr>
          <w:rFonts w:ascii="Arial" w:eastAsia="Calibri" w:hAnsi="Arial" w:cs="Arial"/>
          <w:lang w:eastAsia="en-US"/>
        </w:rPr>
        <w:t xml:space="preserve"> r. </w:t>
      </w:r>
      <w:r>
        <w:rPr>
          <w:rFonts w:ascii="Arial" w:eastAsia="Calibri" w:hAnsi="Arial" w:cs="Arial"/>
          <w:lang w:eastAsia="en-US"/>
        </w:rPr>
        <w:t>do 30.12.2019 r. (4 raty);</w:t>
      </w:r>
    </w:p>
    <w:p w:rsidR="00301D53" w:rsidRDefault="00301D53" w:rsidP="00301D53">
      <w:pPr>
        <w:ind w:left="709"/>
        <w:jc w:val="both"/>
        <w:rPr>
          <w:rFonts w:ascii="Arial" w:eastAsia="Calibri" w:hAnsi="Arial" w:cs="Arial"/>
          <w:lang w:eastAsia="en-US"/>
        </w:rPr>
      </w:pPr>
      <w:r>
        <w:rPr>
          <w:rFonts w:ascii="Arial" w:eastAsia="Calibri" w:hAnsi="Arial" w:cs="Arial"/>
          <w:lang w:eastAsia="en-US"/>
        </w:rPr>
        <w:t xml:space="preserve">- po 50 000,00 zł </w:t>
      </w:r>
      <w:r w:rsidRPr="002F47A1">
        <w:rPr>
          <w:rFonts w:ascii="Arial" w:eastAsia="Calibri" w:hAnsi="Arial" w:cs="Arial"/>
          <w:lang w:eastAsia="en-US"/>
        </w:rPr>
        <w:t>na ostatni roboczy dzień każdego k</w:t>
      </w:r>
      <w:r>
        <w:rPr>
          <w:rFonts w:ascii="Arial" w:eastAsia="Calibri" w:hAnsi="Arial" w:cs="Arial"/>
          <w:lang w:eastAsia="en-US"/>
        </w:rPr>
        <w:t>wartału poczynając od 30.03.2020</w:t>
      </w:r>
      <w:r w:rsidRPr="002F47A1">
        <w:rPr>
          <w:rFonts w:ascii="Arial" w:eastAsia="Calibri" w:hAnsi="Arial" w:cs="Arial"/>
          <w:lang w:eastAsia="en-US"/>
        </w:rPr>
        <w:t xml:space="preserve"> r. </w:t>
      </w:r>
      <w:r>
        <w:rPr>
          <w:rFonts w:ascii="Arial" w:eastAsia="Calibri" w:hAnsi="Arial" w:cs="Arial"/>
          <w:lang w:eastAsia="en-US"/>
        </w:rPr>
        <w:t>do 30.12.2020 r. (4 raty);</w:t>
      </w:r>
    </w:p>
    <w:p w:rsidR="00301D53" w:rsidRDefault="00301D53" w:rsidP="00301D53">
      <w:pPr>
        <w:ind w:left="709"/>
        <w:jc w:val="both"/>
        <w:rPr>
          <w:rFonts w:ascii="Arial" w:eastAsia="Calibri" w:hAnsi="Arial" w:cs="Arial"/>
          <w:lang w:eastAsia="en-US"/>
        </w:rPr>
      </w:pPr>
      <w:r>
        <w:rPr>
          <w:rFonts w:ascii="Arial" w:eastAsia="Calibri" w:hAnsi="Arial" w:cs="Arial"/>
          <w:lang w:eastAsia="en-US"/>
        </w:rPr>
        <w:t xml:space="preserve">- po 75 000,00 zł </w:t>
      </w:r>
      <w:r w:rsidRPr="002F47A1">
        <w:rPr>
          <w:rFonts w:ascii="Arial" w:eastAsia="Calibri" w:hAnsi="Arial" w:cs="Arial"/>
          <w:lang w:eastAsia="en-US"/>
        </w:rPr>
        <w:t>na ostatni roboczy dzień każdego k</w:t>
      </w:r>
      <w:r>
        <w:rPr>
          <w:rFonts w:ascii="Arial" w:eastAsia="Calibri" w:hAnsi="Arial" w:cs="Arial"/>
          <w:lang w:eastAsia="en-US"/>
        </w:rPr>
        <w:t>wartału poczynając od 30.03.2021</w:t>
      </w:r>
      <w:r w:rsidRPr="002F47A1">
        <w:rPr>
          <w:rFonts w:ascii="Arial" w:eastAsia="Calibri" w:hAnsi="Arial" w:cs="Arial"/>
          <w:lang w:eastAsia="en-US"/>
        </w:rPr>
        <w:t xml:space="preserve"> r. </w:t>
      </w:r>
      <w:r>
        <w:rPr>
          <w:rFonts w:ascii="Arial" w:eastAsia="Calibri" w:hAnsi="Arial" w:cs="Arial"/>
          <w:lang w:eastAsia="en-US"/>
        </w:rPr>
        <w:t>do   30.12.2022 r. (8 rat);</w:t>
      </w:r>
    </w:p>
    <w:p w:rsidR="00301D53" w:rsidRDefault="00301D53" w:rsidP="00301D53">
      <w:pPr>
        <w:ind w:left="709"/>
        <w:jc w:val="both"/>
        <w:rPr>
          <w:rFonts w:ascii="Arial" w:eastAsia="Calibri" w:hAnsi="Arial" w:cs="Arial"/>
          <w:lang w:eastAsia="en-US"/>
        </w:rPr>
      </w:pPr>
      <w:r>
        <w:rPr>
          <w:rFonts w:ascii="Arial" w:eastAsia="Calibri" w:hAnsi="Arial" w:cs="Arial"/>
          <w:lang w:eastAsia="en-US"/>
        </w:rPr>
        <w:t xml:space="preserve">- po 250 000,00 zł </w:t>
      </w:r>
      <w:r w:rsidRPr="002F47A1">
        <w:rPr>
          <w:rFonts w:ascii="Arial" w:eastAsia="Calibri" w:hAnsi="Arial" w:cs="Arial"/>
          <w:lang w:eastAsia="en-US"/>
        </w:rPr>
        <w:t>na ostatni roboczy dzień każdego k</w:t>
      </w:r>
      <w:r>
        <w:rPr>
          <w:rFonts w:ascii="Arial" w:eastAsia="Calibri" w:hAnsi="Arial" w:cs="Arial"/>
          <w:lang w:eastAsia="en-US"/>
        </w:rPr>
        <w:t>wartału poczynając od 30.03.2023</w:t>
      </w:r>
      <w:r w:rsidRPr="002F47A1">
        <w:rPr>
          <w:rFonts w:ascii="Arial" w:eastAsia="Calibri" w:hAnsi="Arial" w:cs="Arial"/>
          <w:lang w:eastAsia="en-US"/>
        </w:rPr>
        <w:t xml:space="preserve"> r. </w:t>
      </w:r>
      <w:r>
        <w:rPr>
          <w:rFonts w:ascii="Arial" w:eastAsia="Calibri" w:hAnsi="Arial" w:cs="Arial"/>
          <w:lang w:eastAsia="en-US"/>
        </w:rPr>
        <w:t>do 30.12.2024 r. (8 rat)</w:t>
      </w:r>
    </w:p>
    <w:p w:rsidR="00301D53" w:rsidRDefault="00301D53" w:rsidP="00301D53">
      <w:pPr>
        <w:ind w:left="709"/>
        <w:jc w:val="both"/>
        <w:rPr>
          <w:rFonts w:ascii="Arial" w:eastAsia="Calibri" w:hAnsi="Arial" w:cs="Arial"/>
          <w:lang w:eastAsia="en-US"/>
        </w:rPr>
      </w:pPr>
      <w:r>
        <w:rPr>
          <w:rFonts w:ascii="Arial" w:eastAsia="Calibri" w:hAnsi="Arial" w:cs="Arial"/>
          <w:lang w:eastAsia="en-US"/>
        </w:rPr>
        <w:t xml:space="preserve">- po 318 750,00 </w:t>
      </w:r>
      <w:r w:rsidRPr="002F47A1">
        <w:rPr>
          <w:rFonts w:ascii="Arial" w:eastAsia="Calibri" w:hAnsi="Arial" w:cs="Arial"/>
          <w:lang w:eastAsia="en-US"/>
        </w:rPr>
        <w:t>na ostatni roboczy dzień każdego k</w:t>
      </w:r>
      <w:r>
        <w:rPr>
          <w:rFonts w:ascii="Arial" w:eastAsia="Calibri" w:hAnsi="Arial" w:cs="Arial"/>
          <w:lang w:eastAsia="en-US"/>
        </w:rPr>
        <w:t>wartału poczynając od 30.03.2025</w:t>
      </w:r>
      <w:r w:rsidRPr="002F47A1">
        <w:rPr>
          <w:rFonts w:ascii="Arial" w:eastAsia="Calibri" w:hAnsi="Arial" w:cs="Arial"/>
          <w:lang w:eastAsia="en-US"/>
        </w:rPr>
        <w:t xml:space="preserve"> r. </w:t>
      </w:r>
      <w:r>
        <w:rPr>
          <w:rFonts w:ascii="Arial" w:eastAsia="Calibri" w:hAnsi="Arial" w:cs="Arial"/>
          <w:lang w:eastAsia="en-US"/>
        </w:rPr>
        <w:t>do 30.12.2028 r. (16 rat)</w:t>
      </w:r>
    </w:p>
    <w:p w:rsidR="00F77FCA" w:rsidRPr="00E270E5" w:rsidRDefault="00E270E5" w:rsidP="001D22C6">
      <w:pPr>
        <w:spacing w:after="200"/>
        <w:jc w:val="both"/>
        <w:rPr>
          <w:rFonts w:ascii="Arial" w:eastAsia="Calibri" w:hAnsi="Arial" w:cs="Arial"/>
          <w:lang w:eastAsia="en-US"/>
        </w:rPr>
      </w:pPr>
      <w:r>
        <w:rPr>
          <w:rFonts w:ascii="Arial" w:eastAsia="Calibri" w:hAnsi="Arial" w:cs="Arial"/>
          <w:color w:val="FF0000"/>
          <w:lang w:eastAsia="en-US"/>
        </w:rPr>
        <w:t xml:space="preserve">        </w:t>
      </w:r>
      <w:r w:rsidR="001D22C6" w:rsidRPr="00E270E5">
        <w:rPr>
          <w:rFonts w:ascii="Arial" w:eastAsia="Calibri" w:hAnsi="Arial" w:cs="Arial"/>
          <w:lang w:eastAsia="en-US"/>
        </w:rPr>
        <w:t xml:space="preserve">  </w:t>
      </w:r>
      <w:r w:rsidR="00F77FCA" w:rsidRPr="00E270E5">
        <w:rPr>
          <w:rFonts w:ascii="Arial" w:eastAsia="Calibri" w:hAnsi="Arial" w:cs="Arial"/>
          <w:lang w:eastAsia="en-US"/>
        </w:rPr>
        <w:t xml:space="preserve"> na ostatni roboczy dzień każdego kwartału </w:t>
      </w:r>
      <w:r w:rsidRPr="00E270E5">
        <w:rPr>
          <w:rFonts w:ascii="Arial" w:eastAsia="Calibri" w:hAnsi="Arial" w:cs="Arial"/>
          <w:lang w:eastAsia="en-US"/>
        </w:rPr>
        <w:t xml:space="preserve">poczynając od 30 marca 2019 </w:t>
      </w:r>
      <w:r w:rsidR="00F77FCA" w:rsidRPr="00E270E5">
        <w:rPr>
          <w:rFonts w:ascii="Arial" w:eastAsia="Calibri" w:hAnsi="Arial" w:cs="Arial"/>
          <w:lang w:eastAsia="en-US"/>
        </w:rPr>
        <w:t xml:space="preserve">r. </w:t>
      </w:r>
    </w:p>
    <w:p w:rsidR="00E270E5" w:rsidRDefault="00E270E5" w:rsidP="00E270E5">
      <w:pPr>
        <w:spacing w:after="200"/>
        <w:jc w:val="both"/>
        <w:rPr>
          <w:rFonts w:ascii="Arial" w:eastAsia="Calibri" w:hAnsi="Arial" w:cs="Arial"/>
          <w:lang w:eastAsia="en-US"/>
        </w:rPr>
      </w:pPr>
      <w:r>
        <w:rPr>
          <w:rFonts w:ascii="Arial" w:eastAsia="Calibri" w:hAnsi="Arial" w:cs="Arial"/>
          <w:lang w:eastAsia="en-US"/>
        </w:rPr>
        <w:t xml:space="preserve">        10.</w:t>
      </w:r>
      <w:r w:rsidR="00F77FCA" w:rsidRPr="008C707B">
        <w:rPr>
          <w:rFonts w:ascii="Arial" w:eastAsia="Calibri" w:hAnsi="Arial" w:cs="Arial"/>
          <w:lang w:eastAsia="en-US"/>
        </w:rPr>
        <w:t xml:space="preserve">Odsetki od kredytu naliczone są w kwartalnych okresach obrachunkowych i płatne w terminie na </w:t>
      </w:r>
      <w:r>
        <w:rPr>
          <w:rFonts w:ascii="Arial" w:eastAsia="Calibri" w:hAnsi="Arial" w:cs="Arial"/>
          <w:lang w:eastAsia="en-US"/>
        </w:rPr>
        <w:t xml:space="preserve">    </w:t>
      </w:r>
    </w:p>
    <w:p w:rsidR="00F77FCA" w:rsidRDefault="00E270E5" w:rsidP="00E270E5">
      <w:pPr>
        <w:spacing w:after="200"/>
        <w:jc w:val="both"/>
        <w:rPr>
          <w:rFonts w:ascii="Arial" w:eastAsia="Calibri" w:hAnsi="Arial" w:cs="Arial"/>
          <w:lang w:eastAsia="en-US"/>
        </w:rPr>
      </w:pPr>
      <w:r>
        <w:rPr>
          <w:rFonts w:ascii="Arial" w:eastAsia="Calibri" w:hAnsi="Arial" w:cs="Arial"/>
          <w:lang w:eastAsia="en-US"/>
        </w:rPr>
        <w:t xml:space="preserve">            </w:t>
      </w:r>
      <w:r w:rsidR="00F77FCA" w:rsidRPr="008C707B">
        <w:rPr>
          <w:rFonts w:ascii="Arial" w:eastAsia="Calibri" w:hAnsi="Arial" w:cs="Arial"/>
          <w:lang w:eastAsia="en-US"/>
        </w:rPr>
        <w:t>ostatni roboczy dzień każdego k</w:t>
      </w:r>
      <w:r>
        <w:rPr>
          <w:rFonts w:ascii="Arial" w:eastAsia="Calibri" w:hAnsi="Arial" w:cs="Arial"/>
          <w:lang w:eastAsia="en-US"/>
        </w:rPr>
        <w:t xml:space="preserve">wartału poczynając od 30.03.2019 </w:t>
      </w:r>
      <w:r w:rsidR="00F77FCA" w:rsidRPr="008C707B">
        <w:rPr>
          <w:rFonts w:ascii="Arial" w:eastAsia="Calibri" w:hAnsi="Arial" w:cs="Arial"/>
          <w:lang w:eastAsia="en-US"/>
        </w:rPr>
        <w:t>r</w:t>
      </w:r>
      <w:r w:rsidR="000C5F02">
        <w:rPr>
          <w:rFonts w:ascii="Arial" w:eastAsia="Calibri" w:hAnsi="Arial" w:cs="Arial"/>
          <w:lang w:eastAsia="en-US"/>
        </w:rPr>
        <w:t>.</w:t>
      </w:r>
    </w:p>
    <w:p w:rsidR="00F77FCA" w:rsidRDefault="00F77FCA" w:rsidP="006921D1">
      <w:pPr>
        <w:numPr>
          <w:ilvl w:val="0"/>
          <w:numId w:val="53"/>
        </w:numPr>
        <w:spacing w:after="200"/>
        <w:jc w:val="both"/>
        <w:rPr>
          <w:rFonts w:ascii="Arial" w:eastAsia="Calibri" w:hAnsi="Arial" w:cs="Arial"/>
          <w:lang w:eastAsia="en-US"/>
        </w:rPr>
      </w:pPr>
      <w:r w:rsidRPr="008C707B">
        <w:rPr>
          <w:rFonts w:ascii="Arial" w:eastAsia="Calibri" w:hAnsi="Arial" w:cs="Arial"/>
          <w:lang w:eastAsia="en-US"/>
        </w:rPr>
        <w:t>Kredyt będzie wykorzystywany do 31 grudnia 201</w:t>
      </w:r>
      <w:r w:rsidR="00E270E5">
        <w:rPr>
          <w:rFonts w:ascii="Arial" w:eastAsia="Calibri" w:hAnsi="Arial" w:cs="Arial"/>
          <w:lang w:eastAsia="en-US"/>
        </w:rPr>
        <w:t>8</w:t>
      </w:r>
      <w:r w:rsidRPr="008C707B">
        <w:rPr>
          <w:rFonts w:ascii="Arial" w:eastAsia="Calibri" w:hAnsi="Arial" w:cs="Arial"/>
          <w:lang w:eastAsia="en-US"/>
        </w:rPr>
        <w:t xml:space="preserve"> roku („na żądania”).</w:t>
      </w:r>
    </w:p>
    <w:p w:rsidR="00F77FCA" w:rsidRPr="006921D1" w:rsidRDefault="00F77FCA" w:rsidP="006921D1">
      <w:pPr>
        <w:numPr>
          <w:ilvl w:val="0"/>
          <w:numId w:val="53"/>
        </w:numPr>
        <w:spacing w:after="200"/>
        <w:jc w:val="both"/>
        <w:rPr>
          <w:rFonts w:ascii="Arial" w:eastAsia="Calibri" w:hAnsi="Arial" w:cs="Arial"/>
          <w:lang w:eastAsia="en-US"/>
        </w:rPr>
      </w:pPr>
      <w:r w:rsidRPr="006921D1">
        <w:rPr>
          <w:rFonts w:ascii="Arial" w:eastAsia="Calibri" w:hAnsi="Arial" w:cs="Arial"/>
          <w:lang w:eastAsia="en-US"/>
        </w:rPr>
        <w:t xml:space="preserve">Oprocentowanie kredytu będzie liczone w oparciu o WIBOR 3M z notowań </w:t>
      </w:r>
      <w:r w:rsidRPr="006921D1">
        <w:rPr>
          <w:rFonts w:ascii="Arial" w:eastAsia="Calibri" w:hAnsi="Arial" w:cs="Arial"/>
          <w:b/>
          <w:lang w:eastAsia="en-US"/>
        </w:rPr>
        <w:t xml:space="preserve">na dzień </w:t>
      </w:r>
      <w:r w:rsidR="00F71394">
        <w:rPr>
          <w:rFonts w:ascii="Arial" w:eastAsia="Calibri" w:hAnsi="Arial" w:cs="Arial"/>
          <w:b/>
          <w:lang w:eastAsia="en-US"/>
        </w:rPr>
        <w:t>18.05</w:t>
      </w:r>
      <w:r w:rsidR="00E270E5" w:rsidRPr="006921D1">
        <w:rPr>
          <w:rFonts w:ascii="Arial" w:eastAsia="Calibri" w:hAnsi="Arial" w:cs="Arial"/>
          <w:b/>
          <w:lang w:eastAsia="en-US"/>
        </w:rPr>
        <w:t>.2018</w:t>
      </w:r>
      <w:r w:rsidRPr="006921D1">
        <w:rPr>
          <w:rFonts w:ascii="Arial" w:eastAsia="Calibri" w:hAnsi="Arial" w:cs="Arial"/>
          <w:b/>
          <w:lang w:eastAsia="en-US"/>
        </w:rPr>
        <w:t xml:space="preserve"> r</w:t>
      </w:r>
      <w:r w:rsidRPr="00F71394">
        <w:rPr>
          <w:rFonts w:ascii="Arial" w:eastAsia="Calibri" w:hAnsi="Arial" w:cs="Arial"/>
          <w:b/>
          <w:lang w:eastAsia="en-US"/>
        </w:rPr>
        <w:t xml:space="preserve">. </w:t>
      </w:r>
      <w:r w:rsidR="00F71394" w:rsidRPr="00F71394">
        <w:rPr>
          <w:rFonts w:ascii="Arial" w:eastAsia="Calibri" w:hAnsi="Arial" w:cs="Arial"/>
          <w:b/>
          <w:lang w:eastAsia="en-US"/>
        </w:rPr>
        <w:t>tj. w wysokości 1,70%</w:t>
      </w:r>
      <w:r w:rsidR="00F71394">
        <w:rPr>
          <w:rFonts w:ascii="Arial" w:eastAsia="Calibri" w:hAnsi="Arial" w:cs="Arial"/>
          <w:lang w:eastAsia="en-US"/>
        </w:rPr>
        <w:t xml:space="preserve"> </w:t>
      </w:r>
      <w:r w:rsidRPr="006921D1">
        <w:rPr>
          <w:rFonts w:ascii="Arial" w:eastAsia="Calibri" w:hAnsi="Arial" w:cs="Arial"/>
          <w:b/>
          <w:lang w:eastAsia="en-US"/>
        </w:rPr>
        <w:t>na potrzeby badania ofert.</w:t>
      </w:r>
    </w:p>
    <w:p w:rsidR="00F77FCA" w:rsidRDefault="00F77FCA" w:rsidP="006921D1">
      <w:pPr>
        <w:numPr>
          <w:ilvl w:val="0"/>
          <w:numId w:val="53"/>
        </w:numPr>
        <w:spacing w:after="200"/>
        <w:jc w:val="both"/>
        <w:rPr>
          <w:rFonts w:ascii="Arial" w:eastAsia="Calibri" w:hAnsi="Arial" w:cs="Arial"/>
          <w:lang w:eastAsia="en-US"/>
        </w:rPr>
      </w:pPr>
      <w:r w:rsidRPr="006921D1">
        <w:rPr>
          <w:rFonts w:ascii="Arial" w:eastAsia="Calibri" w:hAnsi="Arial" w:cs="Arial"/>
          <w:lang w:eastAsia="en-US"/>
        </w:rPr>
        <w:t>Kredyt nie może być obciążony innymi opłatami niż wymienione w SIWZ.</w:t>
      </w:r>
    </w:p>
    <w:p w:rsidR="00F77FCA" w:rsidRDefault="00F77FCA" w:rsidP="006921D1">
      <w:pPr>
        <w:numPr>
          <w:ilvl w:val="0"/>
          <w:numId w:val="53"/>
        </w:numPr>
        <w:spacing w:after="200"/>
        <w:jc w:val="both"/>
        <w:rPr>
          <w:rFonts w:ascii="Arial" w:eastAsia="Calibri" w:hAnsi="Arial" w:cs="Arial"/>
          <w:lang w:eastAsia="en-US"/>
        </w:rPr>
      </w:pPr>
      <w:r w:rsidRPr="006921D1">
        <w:rPr>
          <w:rFonts w:ascii="Arial" w:eastAsia="Calibri" w:hAnsi="Arial" w:cs="Arial"/>
          <w:lang w:eastAsia="en-US"/>
        </w:rPr>
        <w:t>Zamawiającemu przysługuje prawo przedterminowej spłaty kredytu w całości lub części, bez dodatkowych kosztów(opłat, prowizji itp.). Oprocentowanie liczone będzie wówczas za okres faktycznego korzystania z kr</w:t>
      </w:r>
      <w:r w:rsidR="006921D1">
        <w:rPr>
          <w:rFonts w:ascii="Arial" w:eastAsia="Calibri" w:hAnsi="Arial" w:cs="Arial"/>
          <w:lang w:eastAsia="en-US"/>
        </w:rPr>
        <w:t>edytu.</w:t>
      </w:r>
    </w:p>
    <w:p w:rsidR="000C5F02" w:rsidRDefault="000C5F02" w:rsidP="006921D1">
      <w:pPr>
        <w:numPr>
          <w:ilvl w:val="0"/>
          <w:numId w:val="53"/>
        </w:numPr>
        <w:spacing w:after="200"/>
        <w:jc w:val="both"/>
        <w:rPr>
          <w:rFonts w:ascii="Arial" w:eastAsia="Calibri" w:hAnsi="Arial" w:cs="Arial"/>
          <w:lang w:eastAsia="en-US"/>
        </w:rPr>
      </w:pPr>
      <w:r w:rsidRPr="006921D1">
        <w:rPr>
          <w:rFonts w:ascii="Arial" w:eastAsia="Calibri" w:hAnsi="Arial" w:cs="Arial"/>
          <w:lang w:eastAsia="en-US"/>
        </w:rPr>
        <w:t xml:space="preserve">Jedynym kosztem kredytu jest jego oprocentowanie wg zmiennej stopy procentowej uzależnionej od średniej arytmetycznej stawki WIBOR 3M za 3 miesiące poprzedzający okres, za który są naliczane i powiększone o marzę banku. </w:t>
      </w:r>
    </w:p>
    <w:p w:rsidR="00F77FCA" w:rsidRDefault="00F77FCA" w:rsidP="006921D1">
      <w:pPr>
        <w:numPr>
          <w:ilvl w:val="0"/>
          <w:numId w:val="53"/>
        </w:numPr>
        <w:spacing w:after="200"/>
        <w:jc w:val="both"/>
        <w:rPr>
          <w:rFonts w:ascii="Arial" w:eastAsia="Calibri" w:hAnsi="Arial" w:cs="Arial"/>
          <w:lang w:eastAsia="en-US"/>
        </w:rPr>
      </w:pPr>
      <w:r w:rsidRPr="006921D1">
        <w:rPr>
          <w:rFonts w:ascii="Arial" w:eastAsia="Calibri" w:hAnsi="Arial" w:cs="Arial"/>
          <w:lang w:eastAsia="en-US"/>
        </w:rPr>
        <w:t>Wykonawca, będzie terminowo przekazywał środki pieniężne na rachunek Zamawiającego.</w:t>
      </w:r>
    </w:p>
    <w:p w:rsidR="00F77FCA" w:rsidRDefault="00F77FCA" w:rsidP="006921D1">
      <w:pPr>
        <w:numPr>
          <w:ilvl w:val="0"/>
          <w:numId w:val="53"/>
        </w:numPr>
        <w:spacing w:after="200"/>
        <w:jc w:val="both"/>
        <w:rPr>
          <w:rFonts w:ascii="Arial" w:eastAsia="Calibri" w:hAnsi="Arial" w:cs="Arial"/>
          <w:lang w:eastAsia="en-US"/>
        </w:rPr>
      </w:pPr>
      <w:r w:rsidRPr="006921D1">
        <w:rPr>
          <w:rFonts w:ascii="Arial" w:eastAsia="Calibri" w:hAnsi="Arial" w:cs="Arial"/>
          <w:lang w:eastAsia="en-US"/>
        </w:rPr>
        <w:lastRenderedPageBreak/>
        <w:t>Wszelkie rozliczenia pomiędzy Zamawiającym a Wykonawca będą prowadzone w walucie polskiej (PLN).</w:t>
      </w:r>
    </w:p>
    <w:p w:rsidR="00F77FCA" w:rsidRDefault="00F77FCA" w:rsidP="006921D1">
      <w:pPr>
        <w:numPr>
          <w:ilvl w:val="0"/>
          <w:numId w:val="53"/>
        </w:numPr>
        <w:spacing w:after="200"/>
        <w:jc w:val="both"/>
        <w:rPr>
          <w:rFonts w:ascii="Arial" w:eastAsia="Calibri" w:hAnsi="Arial" w:cs="Arial"/>
          <w:lang w:eastAsia="en-US"/>
        </w:rPr>
      </w:pPr>
      <w:r w:rsidRPr="006921D1">
        <w:rPr>
          <w:rFonts w:ascii="Arial" w:eastAsia="Calibri" w:hAnsi="Arial" w:cs="Arial"/>
          <w:lang w:eastAsia="en-US"/>
        </w:rPr>
        <w:t>Zamawiający zastrzega sobie prawo zmiany umowy kredytowej w zakr</w:t>
      </w:r>
      <w:r w:rsidR="00ED7EFE" w:rsidRPr="006921D1">
        <w:rPr>
          <w:rFonts w:ascii="Arial" w:eastAsia="Calibri" w:hAnsi="Arial" w:cs="Arial"/>
          <w:lang w:eastAsia="en-US"/>
        </w:rPr>
        <w:t>esie zmiany har</w:t>
      </w:r>
      <w:r w:rsidR="006921D1">
        <w:rPr>
          <w:rFonts w:ascii="Arial" w:eastAsia="Calibri" w:hAnsi="Arial" w:cs="Arial"/>
          <w:lang w:eastAsia="en-US"/>
        </w:rPr>
        <w:t>monogramu spłat, wysokości rat.</w:t>
      </w:r>
    </w:p>
    <w:p w:rsidR="00F77FCA" w:rsidRDefault="00F77FCA" w:rsidP="006921D1">
      <w:pPr>
        <w:numPr>
          <w:ilvl w:val="0"/>
          <w:numId w:val="53"/>
        </w:numPr>
        <w:spacing w:after="200"/>
        <w:jc w:val="both"/>
        <w:rPr>
          <w:rFonts w:ascii="Arial" w:eastAsia="Calibri" w:hAnsi="Arial" w:cs="Arial"/>
          <w:lang w:eastAsia="en-US"/>
        </w:rPr>
      </w:pPr>
      <w:r w:rsidRPr="006921D1">
        <w:rPr>
          <w:rFonts w:ascii="Arial" w:eastAsia="Calibri" w:hAnsi="Arial" w:cs="Arial"/>
          <w:lang w:eastAsia="en-US"/>
        </w:rPr>
        <w:t>W razie zaistnienia istotnej zmiany okoliczności powodującej ,że wykonanie umowy nie leży w interesie publicznym, zamawiający odstąpi od umowy w terminie 30 dni od powzięcia wiadomości o tych okolicznościach.</w:t>
      </w:r>
    </w:p>
    <w:p w:rsidR="007C3043" w:rsidRDefault="007C3043" w:rsidP="006921D1">
      <w:pPr>
        <w:numPr>
          <w:ilvl w:val="0"/>
          <w:numId w:val="53"/>
        </w:numPr>
        <w:spacing w:after="200"/>
        <w:jc w:val="both"/>
        <w:rPr>
          <w:rFonts w:ascii="Arial" w:eastAsia="Calibri" w:hAnsi="Arial" w:cs="Arial"/>
          <w:lang w:eastAsia="en-US"/>
        </w:rPr>
      </w:pPr>
      <w:r>
        <w:rPr>
          <w:rFonts w:ascii="Arial" w:eastAsia="Calibri" w:hAnsi="Arial" w:cs="Arial"/>
          <w:lang w:eastAsia="en-US"/>
        </w:rPr>
        <w:t xml:space="preserve">Karę umowną, o której mowa w Roz. V SIWZ dot. obowiązku zatrudnienia. </w:t>
      </w:r>
    </w:p>
    <w:p w:rsidR="00E61A73" w:rsidRDefault="00F77FCA" w:rsidP="006921D1">
      <w:pPr>
        <w:numPr>
          <w:ilvl w:val="0"/>
          <w:numId w:val="53"/>
        </w:numPr>
        <w:spacing w:after="200"/>
        <w:jc w:val="both"/>
        <w:rPr>
          <w:rFonts w:ascii="Arial" w:eastAsia="Calibri" w:hAnsi="Arial" w:cs="Arial"/>
          <w:lang w:eastAsia="en-US"/>
        </w:rPr>
      </w:pPr>
      <w:r w:rsidRPr="006921D1">
        <w:rPr>
          <w:rFonts w:ascii="Arial" w:eastAsia="Calibri" w:hAnsi="Arial" w:cs="Arial"/>
          <w:lang w:eastAsia="en-US"/>
        </w:rPr>
        <w:t xml:space="preserve">W przypadku, o którym mowa </w:t>
      </w:r>
      <w:r w:rsidR="000A0761" w:rsidRPr="006921D1">
        <w:rPr>
          <w:rFonts w:ascii="Arial" w:eastAsia="Calibri" w:hAnsi="Arial" w:cs="Arial"/>
          <w:lang w:eastAsia="en-US"/>
        </w:rPr>
        <w:t xml:space="preserve">w </w:t>
      </w:r>
      <w:proofErr w:type="spellStart"/>
      <w:r w:rsidR="000A0761" w:rsidRPr="006921D1">
        <w:rPr>
          <w:rFonts w:ascii="Arial" w:eastAsia="Calibri" w:hAnsi="Arial" w:cs="Arial"/>
          <w:lang w:eastAsia="en-US"/>
        </w:rPr>
        <w:t>pkt</w:t>
      </w:r>
      <w:proofErr w:type="spellEnd"/>
      <w:r w:rsidR="000A0761" w:rsidRPr="006921D1">
        <w:rPr>
          <w:rFonts w:ascii="Arial" w:eastAsia="Calibri" w:hAnsi="Arial" w:cs="Arial"/>
          <w:lang w:eastAsia="en-US"/>
        </w:rPr>
        <w:t xml:space="preserve"> 18 </w:t>
      </w:r>
      <w:r w:rsidRPr="006921D1">
        <w:rPr>
          <w:rFonts w:ascii="Arial" w:eastAsia="Calibri" w:hAnsi="Arial" w:cs="Arial"/>
          <w:lang w:eastAsia="en-US"/>
        </w:rPr>
        <w:t>powyżej wykonawca może żądać wyłącznie wynagrodzenia należnego z tytułu wykonania części umowy.</w:t>
      </w:r>
    </w:p>
    <w:p w:rsidR="006921D1" w:rsidRDefault="006921D1" w:rsidP="006921D1">
      <w:pPr>
        <w:numPr>
          <w:ilvl w:val="0"/>
          <w:numId w:val="53"/>
        </w:numPr>
        <w:spacing w:after="200"/>
        <w:jc w:val="both"/>
        <w:rPr>
          <w:rFonts w:ascii="Arial" w:eastAsia="Calibri" w:hAnsi="Arial" w:cs="Arial"/>
          <w:lang w:eastAsia="en-US"/>
        </w:rPr>
      </w:pPr>
      <w:r>
        <w:rPr>
          <w:rFonts w:ascii="Arial" w:eastAsia="Calibri" w:hAnsi="Arial" w:cs="Arial"/>
          <w:lang w:eastAsia="en-US"/>
        </w:rPr>
        <w:t>Wzór umowy powinien również zawierać zapisy, o których mowa w Roz. V SIWZ Postanowienia dotyczące obowiązku zatrudnienia.</w:t>
      </w:r>
    </w:p>
    <w:p w:rsidR="000A0761" w:rsidRPr="006921D1" w:rsidRDefault="000A0761" w:rsidP="006921D1">
      <w:pPr>
        <w:numPr>
          <w:ilvl w:val="0"/>
          <w:numId w:val="53"/>
        </w:numPr>
        <w:spacing w:after="200"/>
        <w:jc w:val="both"/>
        <w:rPr>
          <w:rFonts w:ascii="Arial" w:eastAsia="Calibri" w:hAnsi="Arial" w:cs="Arial"/>
          <w:lang w:eastAsia="en-US"/>
        </w:rPr>
      </w:pPr>
      <w:r w:rsidRPr="006921D1">
        <w:rPr>
          <w:rFonts w:ascii="Arial" w:hAnsi="Arial" w:cs="Arial"/>
        </w:rPr>
        <w:t xml:space="preserve">Dopuszcza się możliwość zmian postanowień zawartej umowy w stosunku do treści oferty, na podstawie której dokonano wyboru Wykonawcy, mających na celu prawidłową realizację przedmiotu zamówienia, w następujących przypadkach: </w:t>
      </w:r>
    </w:p>
    <w:p w:rsidR="000A0761" w:rsidRPr="000D79A5" w:rsidRDefault="000A0761" w:rsidP="00E00546">
      <w:pPr>
        <w:pStyle w:val="Akapitzlist"/>
        <w:numPr>
          <w:ilvl w:val="0"/>
          <w:numId w:val="49"/>
        </w:numPr>
        <w:spacing w:after="120"/>
        <w:contextualSpacing/>
        <w:jc w:val="both"/>
        <w:rPr>
          <w:rFonts w:ascii="Arial" w:hAnsi="Arial" w:cs="Arial"/>
        </w:rPr>
      </w:pPr>
      <w:r w:rsidRPr="000D79A5">
        <w:rPr>
          <w:rFonts w:ascii="Arial" w:hAnsi="Arial" w:cs="Arial"/>
        </w:rPr>
        <w:t>gdy nastąpi zmiana powszechnie obowiązujących przepisów prawa w zakresie mającym wpływ na realizację umowy – w zakresie objętym zmianą, w szczególności w zakresie zmiany stawki podatku VAT;</w:t>
      </w:r>
    </w:p>
    <w:p w:rsidR="000A0761" w:rsidRPr="000D79A5" w:rsidRDefault="000A0761" w:rsidP="00E00546">
      <w:pPr>
        <w:numPr>
          <w:ilvl w:val="0"/>
          <w:numId w:val="49"/>
        </w:numPr>
        <w:spacing w:after="120"/>
        <w:jc w:val="both"/>
        <w:rPr>
          <w:rFonts w:ascii="Arial" w:hAnsi="Arial" w:cs="Arial"/>
        </w:rPr>
      </w:pPr>
      <w:r w:rsidRPr="000D79A5">
        <w:rPr>
          <w:rFonts w:ascii="Arial" w:hAnsi="Arial" w:cs="Arial"/>
        </w:rPr>
        <w:t>gdy zmiany będą korzystne dla Zamawiającego i będą leżały w interesie publicznym;</w:t>
      </w:r>
    </w:p>
    <w:p w:rsidR="000A0761" w:rsidRPr="000D79A5" w:rsidRDefault="000A0761" w:rsidP="00E00546">
      <w:pPr>
        <w:numPr>
          <w:ilvl w:val="0"/>
          <w:numId w:val="49"/>
        </w:numPr>
        <w:spacing w:after="120"/>
        <w:jc w:val="both"/>
        <w:rPr>
          <w:rFonts w:ascii="Arial" w:hAnsi="Arial" w:cs="Arial"/>
        </w:rPr>
      </w:pPr>
      <w:r w:rsidRPr="000D79A5">
        <w:rPr>
          <w:rFonts w:ascii="Arial" w:hAnsi="Arial" w:cs="Arial"/>
        </w:rPr>
        <w:t>dopuszcza się poprawę omyłek pisarskich i rachunkowych w treści umowy;</w:t>
      </w:r>
    </w:p>
    <w:p w:rsidR="000A0761" w:rsidRPr="000D79A5" w:rsidRDefault="000A0761" w:rsidP="00E00546">
      <w:pPr>
        <w:numPr>
          <w:ilvl w:val="0"/>
          <w:numId w:val="49"/>
        </w:numPr>
        <w:spacing w:after="120"/>
        <w:jc w:val="both"/>
        <w:rPr>
          <w:rFonts w:ascii="Arial" w:hAnsi="Arial" w:cs="Arial"/>
        </w:rPr>
      </w:pPr>
      <w:r w:rsidRPr="000D79A5">
        <w:rPr>
          <w:rFonts w:ascii="Arial" w:hAnsi="Arial" w:cs="Arial"/>
        </w:rPr>
        <w:t>dopuszcza się zmianę Podwykonawcy, przy pomocy którego Wykonawca realizuje przedmiot umowy na innego legitymującego się takimi samymi kwa</w:t>
      </w:r>
      <w:r w:rsidR="00142634">
        <w:rPr>
          <w:rFonts w:ascii="Arial" w:hAnsi="Arial" w:cs="Arial"/>
        </w:rPr>
        <w:t>lifikacjami</w:t>
      </w:r>
      <w:r w:rsidRPr="000D79A5">
        <w:rPr>
          <w:rFonts w:ascii="Arial" w:hAnsi="Arial" w:cs="Arial"/>
        </w:rPr>
        <w:t xml:space="preserve"> po uprzedniej akceptacji Zamawiającego,</w:t>
      </w:r>
    </w:p>
    <w:p w:rsidR="000A0761" w:rsidRPr="00142634" w:rsidRDefault="000A0761" w:rsidP="00E00546">
      <w:pPr>
        <w:numPr>
          <w:ilvl w:val="0"/>
          <w:numId w:val="49"/>
        </w:numPr>
        <w:spacing w:after="120"/>
        <w:jc w:val="both"/>
        <w:rPr>
          <w:rFonts w:ascii="Arial" w:hAnsi="Arial" w:cs="Arial"/>
        </w:rPr>
      </w:pPr>
      <w:r w:rsidRPr="00142634">
        <w:rPr>
          <w:rFonts w:ascii="Arial" w:hAnsi="Arial" w:cs="Arial"/>
        </w:rPr>
        <w:t>dopuszcza się rezygnację z Podwykonawcy, przy pomocy którego Wykonawca realizuje przedmiot umowy</w:t>
      </w:r>
    </w:p>
    <w:p w:rsidR="000A0761" w:rsidRPr="00142634" w:rsidRDefault="000A0761" w:rsidP="00E00546">
      <w:pPr>
        <w:numPr>
          <w:ilvl w:val="0"/>
          <w:numId w:val="49"/>
        </w:numPr>
        <w:spacing w:after="120"/>
        <w:jc w:val="both"/>
        <w:rPr>
          <w:rFonts w:ascii="Arial" w:hAnsi="Arial" w:cs="Arial"/>
        </w:rPr>
      </w:pPr>
      <w:r w:rsidRPr="00142634">
        <w:rPr>
          <w:rFonts w:ascii="Arial" w:hAnsi="Arial" w:cs="Arial"/>
        </w:rPr>
        <w:t>innych warunków umowy, jeżeli w chwili jej zawarcia nieznane były fakty mające na nie wpływ, przy jednoczesnym założeniu, że zakres spowoduje następstwa korzystne dla  Zamawiającego</w:t>
      </w:r>
    </w:p>
    <w:p w:rsidR="000A0761" w:rsidRPr="00142634" w:rsidRDefault="000A0761" w:rsidP="00E00546">
      <w:pPr>
        <w:pStyle w:val="Akapitzlist"/>
        <w:numPr>
          <w:ilvl w:val="0"/>
          <w:numId w:val="49"/>
        </w:numPr>
        <w:spacing w:line="276" w:lineRule="auto"/>
        <w:contextualSpacing/>
        <w:jc w:val="both"/>
        <w:rPr>
          <w:rFonts w:ascii="Arial" w:hAnsi="Arial" w:cs="Arial"/>
        </w:rPr>
      </w:pPr>
      <w:r w:rsidRPr="00142634">
        <w:rPr>
          <w:rFonts w:ascii="Arial" w:hAnsi="Arial" w:cs="Arial"/>
        </w:rPr>
        <w:t>Zamawiający m</w:t>
      </w:r>
      <w:r w:rsidR="00142634" w:rsidRPr="00142634">
        <w:rPr>
          <w:rFonts w:ascii="Arial" w:hAnsi="Arial" w:cs="Arial"/>
        </w:rPr>
        <w:t>oże zmniejszyć zakres usługi,</w:t>
      </w:r>
    </w:p>
    <w:p w:rsidR="00142634" w:rsidRPr="00142634" w:rsidRDefault="00142634" w:rsidP="00142634">
      <w:pPr>
        <w:pStyle w:val="Akapitzlist"/>
        <w:numPr>
          <w:ilvl w:val="0"/>
          <w:numId w:val="49"/>
        </w:numPr>
        <w:spacing w:line="276" w:lineRule="auto"/>
        <w:contextualSpacing/>
        <w:jc w:val="both"/>
        <w:rPr>
          <w:rFonts w:ascii="Arial" w:hAnsi="Arial" w:cs="Arial"/>
        </w:rPr>
      </w:pPr>
      <w:r w:rsidRPr="00142634">
        <w:rPr>
          <w:rFonts w:ascii="Arial" w:hAnsi="Arial" w:cs="Arial"/>
        </w:rPr>
        <w:t>konieczności zmiany harmonogramu spłat kredytu tj. wysokości transz</w:t>
      </w:r>
      <w:r>
        <w:rPr>
          <w:rFonts w:ascii="Arial" w:hAnsi="Arial" w:cs="Arial"/>
        </w:rPr>
        <w:t xml:space="preserve"> spłaty kredytu, terminów spłat;</w:t>
      </w:r>
    </w:p>
    <w:p w:rsidR="00142634" w:rsidRPr="00142634" w:rsidRDefault="00142634" w:rsidP="00142634">
      <w:pPr>
        <w:pStyle w:val="Akapitzlist"/>
        <w:numPr>
          <w:ilvl w:val="0"/>
          <w:numId w:val="49"/>
        </w:numPr>
        <w:spacing w:line="276" w:lineRule="auto"/>
        <w:contextualSpacing/>
        <w:jc w:val="both"/>
        <w:rPr>
          <w:rFonts w:ascii="Arial" w:hAnsi="Arial" w:cs="Arial"/>
        </w:rPr>
      </w:pPr>
      <w:r w:rsidRPr="00142634">
        <w:rPr>
          <w:rFonts w:ascii="Arial" w:hAnsi="Arial" w:cs="Arial"/>
        </w:rPr>
        <w:t>konieczności zmiany okresu karencji w spłacie kredytu w stosunku do kapitału;</w:t>
      </w:r>
    </w:p>
    <w:p w:rsidR="000A0761" w:rsidRPr="00142634" w:rsidRDefault="000A0761" w:rsidP="00E00546">
      <w:pPr>
        <w:numPr>
          <w:ilvl w:val="0"/>
          <w:numId w:val="49"/>
        </w:numPr>
        <w:jc w:val="both"/>
        <w:rPr>
          <w:rFonts w:ascii="Arial" w:hAnsi="Arial" w:cs="Arial"/>
        </w:rPr>
      </w:pPr>
      <w:r w:rsidRPr="00142634">
        <w:rPr>
          <w:rFonts w:ascii="Arial" w:hAnsi="Arial" w:cs="Arial"/>
        </w:rPr>
        <w:t xml:space="preserve">dopuszcza się zmianę terminu wykonania umowy </w:t>
      </w:r>
      <w:r w:rsidR="00142634" w:rsidRPr="00142634">
        <w:rPr>
          <w:rFonts w:ascii="Arial" w:hAnsi="Arial" w:cs="Arial"/>
        </w:rPr>
        <w:t xml:space="preserve">(w tym wydłużenia okresu kredytowania) </w:t>
      </w:r>
      <w:r w:rsidRPr="00142634">
        <w:rPr>
          <w:rFonts w:ascii="Arial" w:hAnsi="Arial" w:cs="Arial"/>
        </w:rPr>
        <w:t>w przypadkach:</w:t>
      </w:r>
    </w:p>
    <w:p w:rsidR="000A0761" w:rsidRPr="00142634" w:rsidRDefault="000A0761" w:rsidP="000A0761">
      <w:pPr>
        <w:spacing w:after="120"/>
        <w:ind w:left="720"/>
        <w:jc w:val="both"/>
        <w:rPr>
          <w:rFonts w:ascii="Arial" w:hAnsi="Arial" w:cs="Arial"/>
        </w:rPr>
      </w:pPr>
      <w:r w:rsidRPr="00142634">
        <w:rPr>
          <w:rFonts w:ascii="Arial" w:hAnsi="Arial" w:cs="Arial"/>
        </w:rPr>
        <w:t>- działania siły wyższej, klęski żywiołowej – termin wykonania przedmiotu umowy może wówczas zostać przedłużony o czas trwania okoliczności;</w:t>
      </w:r>
    </w:p>
    <w:p w:rsidR="000A0761" w:rsidRPr="00142634" w:rsidRDefault="000A0761" w:rsidP="000A0761">
      <w:pPr>
        <w:spacing w:after="120"/>
        <w:ind w:left="720"/>
        <w:jc w:val="both"/>
        <w:rPr>
          <w:rFonts w:ascii="Arial" w:hAnsi="Arial" w:cs="Arial"/>
        </w:rPr>
      </w:pPr>
      <w:r w:rsidRPr="00142634">
        <w:rPr>
          <w:rFonts w:ascii="Arial" w:hAnsi="Arial" w:cs="Arial"/>
        </w:rPr>
        <w:t>- wystąpienia okoliczności niezależnych od Wykonawcy (przy zachowaniu przez niego należytej staranności), skutkujących niemożliwością dotrzymania terminu zakończenia przedmiotu umowy,</w:t>
      </w:r>
    </w:p>
    <w:p w:rsidR="000A0761" w:rsidRPr="000D79A5" w:rsidRDefault="00464EA0" w:rsidP="00464EA0">
      <w:pPr>
        <w:spacing w:after="120"/>
        <w:ind w:left="284"/>
        <w:jc w:val="both"/>
        <w:rPr>
          <w:rFonts w:ascii="Arial" w:hAnsi="Arial" w:cs="Arial"/>
        </w:rPr>
      </w:pPr>
      <w:r>
        <w:rPr>
          <w:rFonts w:ascii="Arial" w:hAnsi="Arial" w:cs="Arial"/>
        </w:rPr>
        <w:t>21.</w:t>
      </w:r>
      <w:r w:rsidR="000A0761" w:rsidRPr="000D79A5">
        <w:rPr>
          <w:rFonts w:ascii="Arial" w:hAnsi="Arial" w:cs="Arial"/>
        </w:rPr>
        <w:t>W razie wątpliwości, przyjmuje się, że nie stanowią zmiany niniejszej umowy następujące zmiany:</w:t>
      </w:r>
    </w:p>
    <w:p w:rsidR="000A0761" w:rsidRPr="000D79A5" w:rsidRDefault="000A0761" w:rsidP="000A0761">
      <w:pPr>
        <w:spacing w:after="120"/>
        <w:ind w:left="284" w:hanging="284"/>
        <w:jc w:val="both"/>
        <w:rPr>
          <w:rFonts w:ascii="Arial" w:hAnsi="Arial" w:cs="Arial"/>
        </w:rPr>
      </w:pPr>
      <w:r w:rsidRPr="000D79A5">
        <w:rPr>
          <w:rFonts w:ascii="Arial" w:hAnsi="Arial" w:cs="Arial"/>
        </w:rPr>
        <w:t>a) danych teleadresowych;</w:t>
      </w:r>
    </w:p>
    <w:p w:rsidR="000A0761" w:rsidRPr="000D79A5" w:rsidRDefault="000A0761" w:rsidP="000A0761">
      <w:pPr>
        <w:spacing w:after="120"/>
        <w:ind w:left="284" w:hanging="284"/>
        <w:jc w:val="both"/>
        <w:rPr>
          <w:rFonts w:ascii="Arial" w:hAnsi="Arial" w:cs="Arial"/>
        </w:rPr>
      </w:pPr>
      <w:r w:rsidRPr="000D79A5">
        <w:rPr>
          <w:rFonts w:ascii="Arial" w:hAnsi="Arial" w:cs="Arial"/>
        </w:rPr>
        <w:t>b) danych rejestrowych;</w:t>
      </w:r>
    </w:p>
    <w:p w:rsidR="000A0761" w:rsidRPr="000D79A5" w:rsidRDefault="000A0761" w:rsidP="000A0761">
      <w:pPr>
        <w:spacing w:after="120"/>
        <w:ind w:left="284" w:hanging="284"/>
        <w:jc w:val="both"/>
        <w:rPr>
          <w:rFonts w:ascii="Arial" w:hAnsi="Arial" w:cs="Arial"/>
        </w:rPr>
      </w:pPr>
      <w:r w:rsidRPr="000D79A5">
        <w:rPr>
          <w:rFonts w:ascii="Arial" w:hAnsi="Arial" w:cs="Arial"/>
        </w:rPr>
        <w:t xml:space="preserve">c) będące następstwem sukcesji uniwersalnej po jednej ze stron niniejszej umowy. </w:t>
      </w:r>
    </w:p>
    <w:p w:rsidR="000A0761" w:rsidRPr="000D79A5" w:rsidRDefault="000A0761" w:rsidP="000A0761">
      <w:pPr>
        <w:spacing w:after="120"/>
        <w:ind w:left="284" w:hanging="284"/>
        <w:jc w:val="both"/>
        <w:rPr>
          <w:rFonts w:ascii="Arial" w:hAnsi="Arial" w:cs="Arial"/>
        </w:rPr>
      </w:pPr>
      <w:r w:rsidRPr="000D79A5">
        <w:rPr>
          <w:rFonts w:ascii="Arial" w:hAnsi="Arial" w:cs="Arial"/>
        </w:rPr>
        <w:t xml:space="preserve">4. </w:t>
      </w:r>
      <w:r w:rsidRPr="000D79A5">
        <w:rPr>
          <w:rFonts w:ascii="Arial" w:hAnsi="Arial" w:cs="Arial"/>
        </w:rPr>
        <w:tab/>
        <w:t>Strona występująca o zmianę postanowień niniejszej umowy zobowiązana jest do udokumentowania zaistnienia okoliczności, o których mowa w ust. 2. Wniosek o zmianę postanowień umowy musi być wyrażony na piśmie.</w:t>
      </w:r>
    </w:p>
    <w:p w:rsidR="000A0761" w:rsidRPr="000D79A5" w:rsidRDefault="000A0761" w:rsidP="000A0761">
      <w:pPr>
        <w:spacing w:after="120"/>
        <w:ind w:left="284" w:hanging="284"/>
        <w:jc w:val="both"/>
        <w:rPr>
          <w:rFonts w:ascii="Arial" w:hAnsi="Arial" w:cs="Arial"/>
        </w:rPr>
      </w:pPr>
      <w:r w:rsidRPr="000D79A5">
        <w:rPr>
          <w:rFonts w:ascii="Arial" w:hAnsi="Arial" w:cs="Arial"/>
        </w:rPr>
        <w:t xml:space="preserve">5. </w:t>
      </w:r>
      <w:r w:rsidRPr="000D79A5">
        <w:rPr>
          <w:rFonts w:ascii="Arial" w:hAnsi="Arial" w:cs="Arial"/>
        </w:rPr>
        <w:tab/>
        <w:t>Zmiany umowy wymaga formy pisemnej pod rygorem nieważności.</w:t>
      </w:r>
    </w:p>
    <w:p w:rsidR="000A0761" w:rsidRPr="000D79A5" w:rsidRDefault="000A0761" w:rsidP="000A0761">
      <w:pPr>
        <w:spacing w:after="120"/>
        <w:ind w:left="284" w:hanging="284"/>
        <w:jc w:val="both"/>
        <w:rPr>
          <w:rFonts w:ascii="Arial" w:hAnsi="Arial" w:cs="Arial"/>
        </w:rPr>
      </w:pPr>
      <w:r w:rsidRPr="000D79A5">
        <w:rPr>
          <w:rFonts w:ascii="Arial" w:hAnsi="Arial" w:cs="Arial"/>
        </w:rPr>
        <w:t xml:space="preserve">6. </w:t>
      </w:r>
      <w:r w:rsidRPr="000D79A5">
        <w:rPr>
          <w:rFonts w:ascii="Arial" w:hAnsi="Arial" w:cs="Arial"/>
        </w:rPr>
        <w:tab/>
        <w:t>Warunkiem wprowadzenia zmian do umowy jest zgoda obu stron umowy.</w:t>
      </w:r>
    </w:p>
    <w:p w:rsidR="000A0761" w:rsidRPr="000D79A5" w:rsidRDefault="000A0761" w:rsidP="000A0761">
      <w:pPr>
        <w:jc w:val="both"/>
        <w:rPr>
          <w:rFonts w:ascii="Arial" w:hAnsi="Arial" w:cs="Arial"/>
          <w:b/>
        </w:rPr>
      </w:pPr>
      <w:r w:rsidRPr="000D79A5">
        <w:rPr>
          <w:rFonts w:ascii="Arial" w:hAnsi="Arial" w:cs="Arial"/>
          <w:b/>
        </w:rPr>
        <w:t>XXI. POUCZENIE O ŚRODKACH OCHRONY PRAWNEJ PRZYSŁUGUJĄCYCH WYKONAWCY W TOKU POSTĘPOWANIA O UDZIELENIE ZAMÓWIENIA</w:t>
      </w:r>
    </w:p>
    <w:p w:rsidR="000A0761" w:rsidRPr="000D79A5" w:rsidRDefault="000A0761" w:rsidP="00E00546">
      <w:pPr>
        <w:numPr>
          <w:ilvl w:val="0"/>
          <w:numId w:val="48"/>
        </w:numPr>
        <w:spacing w:after="120"/>
        <w:ind w:left="426"/>
        <w:jc w:val="both"/>
        <w:rPr>
          <w:rFonts w:ascii="Arial" w:hAnsi="Arial" w:cs="Arial"/>
        </w:rPr>
      </w:pPr>
      <w:r w:rsidRPr="000D79A5">
        <w:rPr>
          <w:rFonts w:ascii="Arial" w:hAnsi="Arial" w:cs="Arial"/>
        </w:rPr>
        <w:lastRenderedPageBreak/>
        <w:t xml:space="preserve">Środki ochrony prawnej przysługują Wykonawcom, a także innym podmiotom, jeżeli mają lub mieli interes w uzyskaniu danego zamówienia oraz ponieśli lub mogą ponieść szkodę w wyniku naruszenia przez Zamawiającego przepisów </w:t>
      </w:r>
      <w:proofErr w:type="spellStart"/>
      <w:r w:rsidRPr="000D79A5">
        <w:rPr>
          <w:rFonts w:ascii="Arial" w:hAnsi="Arial" w:cs="Arial"/>
        </w:rPr>
        <w:t>Pzp</w:t>
      </w:r>
      <w:proofErr w:type="spellEnd"/>
      <w:r w:rsidRPr="000D79A5">
        <w:rPr>
          <w:rFonts w:ascii="Arial" w:hAnsi="Arial" w:cs="Arial"/>
        </w:rPr>
        <w:t>.</w:t>
      </w:r>
    </w:p>
    <w:p w:rsidR="000A0761" w:rsidRPr="000D79A5" w:rsidRDefault="000A0761" w:rsidP="00E00546">
      <w:pPr>
        <w:numPr>
          <w:ilvl w:val="0"/>
          <w:numId w:val="48"/>
        </w:numPr>
        <w:spacing w:after="120"/>
        <w:ind w:left="426"/>
        <w:jc w:val="both"/>
        <w:rPr>
          <w:rFonts w:ascii="Arial" w:hAnsi="Arial" w:cs="Arial"/>
        </w:rPr>
      </w:pPr>
      <w:r w:rsidRPr="000D79A5">
        <w:rPr>
          <w:rFonts w:ascii="Arial" w:hAnsi="Arial" w:cs="Arial"/>
        </w:rPr>
        <w:t>Środki ochrony prawnej wobec ogłoszenia o zamówieniu oraz SIWZ przysługują również organizacjom wpisanym na listę prowadzoną przez Prezesa Urzędu Zamówień Publicznych.</w:t>
      </w:r>
    </w:p>
    <w:p w:rsidR="000A0761" w:rsidRPr="004B4894" w:rsidRDefault="000A0761" w:rsidP="00E00546">
      <w:pPr>
        <w:numPr>
          <w:ilvl w:val="0"/>
          <w:numId w:val="48"/>
        </w:numPr>
        <w:spacing w:after="120"/>
        <w:ind w:left="426"/>
        <w:jc w:val="both"/>
        <w:rPr>
          <w:rFonts w:ascii="Arial" w:hAnsi="Arial" w:cs="Arial"/>
        </w:rPr>
      </w:pPr>
      <w:r w:rsidRPr="000D79A5">
        <w:rPr>
          <w:rFonts w:ascii="Arial" w:hAnsi="Arial" w:cs="Arial"/>
        </w:rPr>
        <w:t xml:space="preserve">Sposób korzystania oraz rozpatrywania środków ochrony prawnej regulują przepisy ustawy </w:t>
      </w:r>
      <w:proofErr w:type="spellStart"/>
      <w:r w:rsidRPr="000D79A5">
        <w:rPr>
          <w:rFonts w:ascii="Arial" w:hAnsi="Arial" w:cs="Arial"/>
        </w:rPr>
        <w:t>Pzp</w:t>
      </w:r>
      <w:proofErr w:type="spellEnd"/>
      <w:r w:rsidRPr="000D79A5">
        <w:rPr>
          <w:rFonts w:ascii="Arial" w:hAnsi="Arial" w:cs="Arial"/>
        </w:rPr>
        <w:t xml:space="preserve"> Dział VI, art. 179 - art. 198g.</w:t>
      </w:r>
    </w:p>
    <w:p w:rsidR="000A0761" w:rsidRPr="000D79A5" w:rsidRDefault="000A0761" w:rsidP="000A0761">
      <w:pPr>
        <w:jc w:val="both"/>
        <w:rPr>
          <w:rFonts w:ascii="Arial" w:hAnsi="Arial" w:cs="Arial"/>
          <w:b/>
        </w:rPr>
      </w:pPr>
      <w:r w:rsidRPr="000D79A5">
        <w:rPr>
          <w:rFonts w:ascii="Arial" w:hAnsi="Arial" w:cs="Arial"/>
          <w:b/>
        </w:rPr>
        <w:t>XXII. ZAŁĄCZNIKI DO SIWZ</w:t>
      </w:r>
    </w:p>
    <w:p w:rsidR="00365AFA" w:rsidRPr="00464EA0" w:rsidRDefault="00E77EE7" w:rsidP="00464EA0">
      <w:pPr>
        <w:pStyle w:val="pkt"/>
        <w:suppressAutoHyphens/>
        <w:autoSpaceDE w:val="0"/>
        <w:autoSpaceDN w:val="0"/>
        <w:spacing w:before="100" w:beforeAutospacing="1" w:after="100" w:afterAutospacing="1" w:line="276" w:lineRule="auto"/>
        <w:ind w:left="0" w:firstLine="0"/>
        <w:rPr>
          <w:rFonts w:ascii="Arial" w:hAnsi="Arial" w:cs="Arial"/>
          <w:b/>
          <w:sz w:val="20"/>
          <w:szCs w:val="20"/>
        </w:rPr>
      </w:pPr>
      <w:r w:rsidRPr="008C7880">
        <w:rPr>
          <w:rFonts w:ascii="Arial" w:hAnsi="Arial" w:cs="Arial"/>
          <w:b/>
          <w:sz w:val="20"/>
          <w:szCs w:val="20"/>
        </w:rPr>
        <w:t>Niżej wymienione z</w:t>
      </w:r>
      <w:r w:rsidR="001E47CD" w:rsidRPr="008C7880">
        <w:rPr>
          <w:rFonts w:ascii="Arial" w:hAnsi="Arial" w:cs="Arial"/>
          <w:b/>
          <w:sz w:val="20"/>
          <w:szCs w:val="20"/>
        </w:rPr>
        <w:t>ałącz</w:t>
      </w:r>
      <w:r w:rsidR="00464EA0">
        <w:rPr>
          <w:rFonts w:ascii="Arial" w:hAnsi="Arial" w:cs="Arial"/>
          <w:b/>
          <w:sz w:val="20"/>
          <w:szCs w:val="20"/>
        </w:rPr>
        <w:t>niki do SIWZ stanowią jej treść</w:t>
      </w:r>
    </w:p>
    <w:p w:rsidR="00B0067A" w:rsidRPr="000A6D2A" w:rsidRDefault="00B0067A" w:rsidP="00B0067A">
      <w:pPr>
        <w:pStyle w:val="Bezodstpw1"/>
        <w:numPr>
          <w:ilvl w:val="0"/>
          <w:numId w:val="50"/>
        </w:numPr>
        <w:ind w:left="426"/>
        <w:rPr>
          <w:rFonts w:ascii="Arial" w:hAnsi="Arial" w:cs="Arial"/>
          <w:sz w:val="20"/>
          <w:szCs w:val="20"/>
        </w:rPr>
      </w:pPr>
      <w:r w:rsidRPr="000A6D2A">
        <w:rPr>
          <w:rFonts w:ascii="Arial" w:hAnsi="Arial" w:cs="Arial"/>
          <w:sz w:val="20"/>
          <w:szCs w:val="20"/>
        </w:rPr>
        <w:t>Wzór - JEDZ</w:t>
      </w:r>
    </w:p>
    <w:p w:rsidR="00464EA0" w:rsidRPr="000A6D2A" w:rsidRDefault="00096F03" w:rsidP="00E00546">
      <w:pPr>
        <w:pStyle w:val="Bezodstpw1"/>
        <w:numPr>
          <w:ilvl w:val="0"/>
          <w:numId w:val="50"/>
        </w:numPr>
        <w:ind w:left="426"/>
        <w:rPr>
          <w:rFonts w:ascii="Arial" w:hAnsi="Arial" w:cs="Arial"/>
          <w:sz w:val="20"/>
          <w:szCs w:val="20"/>
        </w:rPr>
      </w:pPr>
      <w:r>
        <w:rPr>
          <w:rFonts w:ascii="Arial" w:hAnsi="Arial" w:cs="Arial"/>
          <w:sz w:val="20"/>
          <w:szCs w:val="20"/>
        </w:rPr>
        <w:t>Zał. Nr 1.Wzór - Formularz oferty,</w:t>
      </w:r>
    </w:p>
    <w:p w:rsidR="00464EA0" w:rsidRPr="00F97667" w:rsidRDefault="00096F03" w:rsidP="00F97667">
      <w:pPr>
        <w:pStyle w:val="Bezodstpw1"/>
        <w:numPr>
          <w:ilvl w:val="0"/>
          <w:numId w:val="50"/>
        </w:numPr>
        <w:ind w:left="426"/>
        <w:rPr>
          <w:rFonts w:ascii="Arial" w:hAnsi="Arial" w:cs="Arial"/>
          <w:sz w:val="20"/>
          <w:szCs w:val="20"/>
        </w:rPr>
      </w:pPr>
      <w:r>
        <w:rPr>
          <w:rFonts w:ascii="Arial" w:hAnsi="Arial" w:cs="Arial"/>
          <w:sz w:val="20"/>
          <w:szCs w:val="20"/>
        </w:rPr>
        <w:t>Zał. Nr 2.</w:t>
      </w:r>
      <w:r w:rsidR="00464EA0" w:rsidRPr="000A6D2A">
        <w:rPr>
          <w:rFonts w:ascii="Arial" w:hAnsi="Arial" w:cs="Arial"/>
          <w:sz w:val="20"/>
          <w:szCs w:val="20"/>
        </w:rPr>
        <w:t>Wzór  - Informacja dotycząca przy</w:t>
      </w:r>
      <w:r>
        <w:rPr>
          <w:rFonts w:ascii="Arial" w:hAnsi="Arial" w:cs="Arial"/>
          <w:sz w:val="20"/>
          <w:szCs w:val="20"/>
        </w:rPr>
        <w:t>należności do grupy kapitałowej,</w:t>
      </w:r>
    </w:p>
    <w:p w:rsidR="00096F03" w:rsidRDefault="00346685" w:rsidP="00E00546">
      <w:pPr>
        <w:pStyle w:val="Bezodstpw1"/>
        <w:numPr>
          <w:ilvl w:val="0"/>
          <w:numId w:val="50"/>
        </w:numPr>
        <w:ind w:left="426"/>
        <w:rPr>
          <w:rFonts w:ascii="Arial" w:hAnsi="Arial" w:cs="Arial"/>
          <w:sz w:val="20"/>
          <w:szCs w:val="20"/>
        </w:rPr>
      </w:pPr>
      <w:r>
        <w:rPr>
          <w:rFonts w:ascii="Arial" w:hAnsi="Arial" w:cs="Arial"/>
          <w:sz w:val="20"/>
          <w:szCs w:val="20"/>
        </w:rPr>
        <w:t>Zał. Nr 3</w:t>
      </w:r>
      <w:r w:rsidR="00096F03">
        <w:rPr>
          <w:rFonts w:ascii="Arial" w:hAnsi="Arial" w:cs="Arial"/>
          <w:sz w:val="20"/>
          <w:szCs w:val="20"/>
        </w:rPr>
        <w:t>. Wzór – oświadczenie,</w:t>
      </w:r>
    </w:p>
    <w:p w:rsidR="00077452" w:rsidRPr="00464EA0" w:rsidRDefault="00077452" w:rsidP="00E00546">
      <w:pPr>
        <w:pStyle w:val="Bezodstpw1"/>
        <w:numPr>
          <w:ilvl w:val="0"/>
          <w:numId w:val="50"/>
        </w:numPr>
        <w:ind w:left="426"/>
        <w:rPr>
          <w:rFonts w:ascii="Arial" w:hAnsi="Arial" w:cs="Arial"/>
          <w:sz w:val="20"/>
          <w:szCs w:val="20"/>
        </w:rPr>
      </w:pPr>
      <w:r>
        <w:rPr>
          <w:rFonts w:ascii="Arial" w:hAnsi="Arial" w:cs="Arial"/>
          <w:sz w:val="20"/>
          <w:szCs w:val="20"/>
        </w:rPr>
        <w:t xml:space="preserve">Zał. Nr </w:t>
      </w:r>
      <w:r w:rsidR="00346685">
        <w:rPr>
          <w:rFonts w:ascii="Arial" w:hAnsi="Arial" w:cs="Arial"/>
          <w:sz w:val="20"/>
          <w:szCs w:val="20"/>
        </w:rPr>
        <w:t>4</w:t>
      </w:r>
      <w:r>
        <w:rPr>
          <w:rFonts w:ascii="Arial" w:hAnsi="Arial" w:cs="Arial"/>
          <w:sz w:val="20"/>
          <w:szCs w:val="20"/>
        </w:rPr>
        <w:t>.Harmonogram spłat kredytu,</w:t>
      </w:r>
    </w:p>
    <w:p w:rsidR="006606E5" w:rsidRDefault="006606E5" w:rsidP="006606E5">
      <w:pPr>
        <w:pStyle w:val="Bezodstpw1"/>
        <w:rPr>
          <w:rFonts w:ascii="Arial" w:hAnsi="Arial" w:cs="Arial"/>
          <w:sz w:val="20"/>
          <w:szCs w:val="20"/>
        </w:rPr>
      </w:pPr>
    </w:p>
    <w:p w:rsidR="006606E5" w:rsidRDefault="006606E5" w:rsidP="006606E5">
      <w:pPr>
        <w:pStyle w:val="Bezodstpw1"/>
        <w:rPr>
          <w:rFonts w:ascii="Arial" w:hAnsi="Arial" w:cs="Arial"/>
          <w:sz w:val="20"/>
          <w:szCs w:val="20"/>
        </w:rPr>
      </w:pPr>
    </w:p>
    <w:p w:rsidR="006606E5" w:rsidRDefault="006606E5" w:rsidP="006606E5">
      <w:pPr>
        <w:pStyle w:val="Bezodstpw1"/>
        <w:rPr>
          <w:rFonts w:ascii="Arial" w:hAnsi="Arial" w:cs="Arial"/>
          <w:sz w:val="20"/>
          <w:szCs w:val="20"/>
        </w:rPr>
      </w:pPr>
    </w:p>
    <w:p w:rsidR="006606E5" w:rsidRDefault="006606E5" w:rsidP="006606E5">
      <w:pPr>
        <w:pStyle w:val="Bezodstpw1"/>
        <w:rPr>
          <w:rFonts w:ascii="Arial" w:hAnsi="Arial" w:cs="Arial"/>
          <w:sz w:val="20"/>
          <w:szCs w:val="20"/>
        </w:rPr>
      </w:pPr>
    </w:p>
    <w:p w:rsidR="006606E5" w:rsidRDefault="006606E5" w:rsidP="006606E5">
      <w:pPr>
        <w:pStyle w:val="Bezodstpw1"/>
        <w:rPr>
          <w:rFonts w:ascii="Arial" w:hAnsi="Arial" w:cs="Arial"/>
          <w:sz w:val="20"/>
          <w:szCs w:val="20"/>
        </w:rPr>
      </w:pPr>
    </w:p>
    <w:p w:rsidR="006606E5" w:rsidRDefault="006606E5" w:rsidP="006606E5">
      <w:pPr>
        <w:pStyle w:val="Bezodstpw1"/>
        <w:rPr>
          <w:rFonts w:ascii="Arial" w:hAnsi="Arial" w:cs="Arial"/>
          <w:sz w:val="20"/>
          <w:szCs w:val="20"/>
        </w:rPr>
      </w:pPr>
      <w:r>
        <w:rPr>
          <w:rFonts w:ascii="Arial" w:hAnsi="Arial" w:cs="Arial"/>
          <w:sz w:val="20"/>
          <w:szCs w:val="20"/>
        </w:rPr>
        <w:t>Przygotowała:  Danuta Galant                                                             Zatwierdził :</w:t>
      </w:r>
    </w:p>
    <w:p w:rsidR="006606E5" w:rsidRDefault="006606E5" w:rsidP="006606E5">
      <w:pPr>
        <w:pStyle w:val="Bezodstpw1"/>
        <w:rPr>
          <w:rFonts w:ascii="Arial" w:hAnsi="Arial" w:cs="Arial"/>
          <w:sz w:val="20"/>
          <w:szCs w:val="20"/>
        </w:rPr>
      </w:pPr>
    </w:p>
    <w:p w:rsidR="006606E5" w:rsidRDefault="006606E5" w:rsidP="006606E5">
      <w:pPr>
        <w:pStyle w:val="Bezodstpw1"/>
        <w:rPr>
          <w:rFonts w:ascii="Arial" w:hAnsi="Arial" w:cs="Arial"/>
          <w:sz w:val="20"/>
          <w:szCs w:val="20"/>
        </w:rPr>
      </w:pPr>
    </w:p>
    <w:p w:rsidR="006606E5" w:rsidRDefault="006606E5" w:rsidP="006606E5">
      <w:pPr>
        <w:pStyle w:val="Bezodstpw1"/>
        <w:rPr>
          <w:rFonts w:ascii="Arial" w:hAnsi="Arial" w:cs="Arial"/>
          <w:sz w:val="20"/>
          <w:szCs w:val="20"/>
        </w:rPr>
      </w:pPr>
      <w:r>
        <w:rPr>
          <w:rFonts w:ascii="Arial" w:hAnsi="Arial" w:cs="Arial"/>
          <w:sz w:val="20"/>
          <w:szCs w:val="20"/>
        </w:rPr>
        <w:t xml:space="preserve">Sprawdziła : Henryka </w:t>
      </w:r>
      <w:proofErr w:type="spellStart"/>
      <w:r>
        <w:rPr>
          <w:rFonts w:ascii="Arial" w:hAnsi="Arial" w:cs="Arial"/>
          <w:sz w:val="20"/>
          <w:szCs w:val="20"/>
        </w:rPr>
        <w:t>Przystupa</w:t>
      </w:r>
      <w:proofErr w:type="spellEnd"/>
    </w:p>
    <w:p w:rsidR="006606E5" w:rsidRDefault="006606E5" w:rsidP="006606E5">
      <w:pPr>
        <w:pStyle w:val="Bezodstpw1"/>
        <w:rPr>
          <w:rFonts w:ascii="Arial" w:hAnsi="Arial" w:cs="Arial"/>
          <w:sz w:val="20"/>
          <w:szCs w:val="20"/>
        </w:rPr>
      </w:pPr>
    </w:p>
    <w:p w:rsidR="006606E5" w:rsidRDefault="006606E5" w:rsidP="006606E5">
      <w:pPr>
        <w:pStyle w:val="Bezodstpw1"/>
        <w:rPr>
          <w:rFonts w:ascii="Arial" w:hAnsi="Arial" w:cs="Arial"/>
          <w:sz w:val="20"/>
          <w:szCs w:val="20"/>
        </w:rPr>
      </w:pPr>
    </w:p>
    <w:p w:rsidR="006606E5" w:rsidRDefault="006606E5" w:rsidP="006606E5">
      <w:pPr>
        <w:pStyle w:val="Bezodstpw1"/>
        <w:rPr>
          <w:rFonts w:ascii="Arial" w:hAnsi="Arial" w:cs="Arial"/>
          <w:sz w:val="20"/>
          <w:szCs w:val="20"/>
        </w:rPr>
      </w:pPr>
      <w:r>
        <w:rPr>
          <w:rFonts w:ascii="Arial" w:hAnsi="Arial" w:cs="Arial"/>
          <w:sz w:val="20"/>
          <w:szCs w:val="20"/>
        </w:rPr>
        <w:t xml:space="preserve">Sprawdziła : </w:t>
      </w:r>
    </w:p>
    <w:p w:rsidR="006606E5" w:rsidRDefault="006606E5" w:rsidP="006606E5">
      <w:pPr>
        <w:pStyle w:val="Bezodstpw1"/>
        <w:rPr>
          <w:rFonts w:ascii="Arial" w:hAnsi="Arial" w:cs="Arial"/>
          <w:sz w:val="20"/>
          <w:szCs w:val="20"/>
        </w:rPr>
      </w:pPr>
    </w:p>
    <w:p w:rsidR="006606E5" w:rsidRDefault="006606E5" w:rsidP="006606E5">
      <w:pPr>
        <w:pStyle w:val="Bezodstpw1"/>
        <w:rPr>
          <w:rFonts w:ascii="Arial" w:hAnsi="Arial" w:cs="Arial"/>
          <w:sz w:val="20"/>
          <w:szCs w:val="20"/>
        </w:rPr>
      </w:pPr>
    </w:p>
    <w:p w:rsidR="006606E5" w:rsidRPr="00464EA0" w:rsidRDefault="006606E5" w:rsidP="006606E5">
      <w:pPr>
        <w:pStyle w:val="Bezodstpw1"/>
        <w:rPr>
          <w:rFonts w:ascii="Arial" w:hAnsi="Arial" w:cs="Arial"/>
          <w:sz w:val="20"/>
          <w:szCs w:val="20"/>
        </w:rPr>
      </w:pPr>
    </w:p>
    <w:p w:rsidR="00365AFA" w:rsidRDefault="00365AFA" w:rsidP="00567570">
      <w:pPr>
        <w:autoSpaceDE w:val="0"/>
        <w:autoSpaceDN w:val="0"/>
        <w:adjustRightInd w:val="0"/>
        <w:spacing w:before="100" w:beforeAutospacing="1" w:after="100" w:afterAutospacing="1" w:line="276" w:lineRule="auto"/>
        <w:jc w:val="both"/>
        <w:rPr>
          <w:rFonts w:ascii="Arial" w:eastAsia="Calibri" w:hAnsi="Arial" w:cs="Arial"/>
          <w:b/>
        </w:rPr>
      </w:pPr>
    </w:p>
    <w:p w:rsidR="00365AFA" w:rsidRDefault="00365AFA" w:rsidP="00567570">
      <w:pPr>
        <w:autoSpaceDE w:val="0"/>
        <w:autoSpaceDN w:val="0"/>
        <w:adjustRightInd w:val="0"/>
        <w:spacing w:before="100" w:beforeAutospacing="1" w:after="100" w:afterAutospacing="1" w:line="276" w:lineRule="auto"/>
        <w:jc w:val="both"/>
        <w:rPr>
          <w:rFonts w:ascii="Arial" w:eastAsia="Calibri" w:hAnsi="Arial" w:cs="Arial"/>
          <w:b/>
        </w:rPr>
      </w:pPr>
    </w:p>
    <w:p w:rsidR="00365AFA" w:rsidRDefault="00365AFA" w:rsidP="00567570">
      <w:pPr>
        <w:autoSpaceDE w:val="0"/>
        <w:autoSpaceDN w:val="0"/>
        <w:adjustRightInd w:val="0"/>
        <w:spacing w:before="100" w:beforeAutospacing="1" w:after="100" w:afterAutospacing="1" w:line="276" w:lineRule="auto"/>
        <w:jc w:val="both"/>
        <w:rPr>
          <w:rFonts w:ascii="Arial" w:eastAsia="Calibri" w:hAnsi="Arial" w:cs="Arial"/>
          <w:b/>
        </w:rPr>
      </w:pPr>
    </w:p>
    <w:p w:rsidR="00B0067A" w:rsidRDefault="00B0067A" w:rsidP="00830D24">
      <w:pPr>
        <w:pStyle w:val="Nagwek5"/>
        <w:jc w:val="both"/>
        <w:rPr>
          <w:rFonts w:ascii="Times New Roman" w:hAnsi="Times New Roman"/>
          <w:color w:val="000000"/>
          <w:sz w:val="22"/>
          <w:szCs w:val="22"/>
        </w:rPr>
      </w:pPr>
    </w:p>
    <w:p w:rsidR="00B0067A" w:rsidRDefault="00B0067A" w:rsidP="00830D24">
      <w:pPr>
        <w:pStyle w:val="Nagwek5"/>
        <w:jc w:val="both"/>
        <w:rPr>
          <w:rFonts w:ascii="Times New Roman" w:hAnsi="Times New Roman"/>
          <w:color w:val="000000"/>
          <w:sz w:val="22"/>
          <w:szCs w:val="22"/>
        </w:rPr>
      </w:pPr>
    </w:p>
    <w:p w:rsidR="00B0067A" w:rsidRDefault="00B0067A" w:rsidP="00830D24">
      <w:pPr>
        <w:pStyle w:val="Nagwek5"/>
        <w:jc w:val="both"/>
        <w:rPr>
          <w:rFonts w:ascii="Times New Roman" w:hAnsi="Times New Roman"/>
          <w:color w:val="000000"/>
          <w:sz w:val="22"/>
          <w:szCs w:val="22"/>
        </w:rPr>
      </w:pPr>
    </w:p>
    <w:p w:rsidR="00B0067A" w:rsidRDefault="00B0067A" w:rsidP="00830D24">
      <w:pPr>
        <w:pStyle w:val="Nagwek5"/>
        <w:jc w:val="both"/>
        <w:rPr>
          <w:rFonts w:ascii="Times New Roman" w:hAnsi="Times New Roman"/>
          <w:color w:val="000000"/>
          <w:sz w:val="22"/>
          <w:szCs w:val="22"/>
        </w:rPr>
      </w:pPr>
    </w:p>
    <w:p w:rsidR="00B0067A" w:rsidRDefault="00B0067A" w:rsidP="00830D24">
      <w:pPr>
        <w:pStyle w:val="Nagwek5"/>
        <w:jc w:val="both"/>
        <w:rPr>
          <w:rFonts w:ascii="Times New Roman" w:hAnsi="Times New Roman"/>
          <w:color w:val="000000"/>
          <w:sz w:val="22"/>
          <w:szCs w:val="22"/>
        </w:rPr>
      </w:pPr>
    </w:p>
    <w:p w:rsidR="00B0067A" w:rsidRDefault="00B0067A" w:rsidP="00830D24">
      <w:pPr>
        <w:pStyle w:val="Nagwek5"/>
        <w:jc w:val="both"/>
        <w:rPr>
          <w:rFonts w:ascii="Times New Roman" w:hAnsi="Times New Roman"/>
          <w:color w:val="000000"/>
          <w:sz w:val="22"/>
          <w:szCs w:val="22"/>
        </w:rPr>
      </w:pPr>
    </w:p>
    <w:p w:rsidR="00B0067A" w:rsidRDefault="00B0067A" w:rsidP="00830D24">
      <w:pPr>
        <w:pStyle w:val="Nagwek5"/>
        <w:jc w:val="both"/>
        <w:rPr>
          <w:rFonts w:ascii="Times New Roman" w:hAnsi="Times New Roman"/>
          <w:color w:val="000000"/>
          <w:sz w:val="22"/>
          <w:szCs w:val="22"/>
        </w:rPr>
      </w:pPr>
    </w:p>
    <w:p w:rsidR="00B0067A" w:rsidRDefault="00B0067A" w:rsidP="00830D24">
      <w:pPr>
        <w:pStyle w:val="Nagwek5"/>
        <w:jc w:val="both"/>
        <w:rPr>
          <w:rFonts w:ascii="Times New Roman" w:hAnsi="Times New Roman"/>
          <w:color w:val="000000"/>
          <w:sz w:val="22"/>
          <w:szCs w:val="22"/>
        </w:rPr>
      </w:pPr>
    </w:p>
    <w:p w:rsidR="00B50074" w:rsidRPr="00FE6580" w:rsidRDefault="00B50074" w:rsidP="00B50074">
      <w:pPr>
        <w:jc w:val="both"/>
        <w:rPr>
          <w:rFonts w:ascii="Arial" w:hAnsi="Arial" w:cs="Arial"/>
          <w:b/>
        </w:rPr>
      </w:pPr>
    </w:p>
    <w:sectPr w:rsidR="00B50074" w:rsidRPr="00FE6580" w:rsidSect="00767891">
      <w:headerReference w:type="default" r:id="rId13"/>
      <w:footerReference w:type="default" r:id="rId14"/>
      <w:pgSz w:w="11906" w:h="16838" w:code="9"/>
      <w:pgMar w:top="142" w:right="1304" w:bottom="1134" w:left="1247" w:header="168" w:footer="141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AA4" w:rsidRDefault="00CA1AA4" w:rsidP="00DF607E">
      <w:r>
        <w:separator/>
      </w:r>
    </w:p>
  </w:endnote>
  <w:endnote w:type="continuationSeparator" w:id="0">
    <w:p w:rsidR="00CA1AA4" w:rsidRDefault="00CA1AA4" w:rsidP="00DF60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tima">
    <w:charset w:val="EE"/>
    <w:family w:val="swiss"/>
    <w:pitch w:val="variable"/>
    <w:sig w:usb0="00000007" w:usb1="00000000"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CIDFont+F3">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73" w:rsidRPr="00767891" w:rsidRDefault="00BF4273">
    <w:pPr>
      <w:pStyle w:val="Stopka"/>
      <w:jc w:val="right"/>
      <w:rPr>
        <w:rFonts w:ascii="Arial" w:hAnsi="Arial" w:cs="Arial"/>
        <w:sz w:val="16"/>
        <w:szCs w:val="16"/>
      </w:rPr>
    </w:pPr>
    <w:r w:rsidRPr="00767891">
      <w:rPr>
        <w:rFonts w:ascii="Arial" w:hAnsi="Arial" w:cs="Arial"/>
        <w:sz w:val="16"/>
        <w:szCs w:val="16"/>
      </w:rPr>
      <w:t xml:space="preserve">str. </w:t>
    </w:r>
    <w:r w:rsidR="00773343" w:rsidRPr="00767891">
      <w:rPr>
        <w:rFonts w:ascii="Arial" w:hAnsi="Arial" w:cs="Arial"/>
        <w:sz w:val="16"/>
        <w:szCs w:val="16"/>
      </w:rPr>
      <w:fldChar w:fldCharType="begin"/>
    </w:r>
    <w:r w:rsidRPr="00767891">
      <w:rPr>
        <w:rFonts w:ascii="Arial" w:hAnsi="Arial" w:cs="Arial"/>
        <w:sz w:val="16"/>
        <w:szCs w:val="16"/>
      </w:rPr>
      <w:instrText>PAGE    \* MERGEFORMAT</w:instrText>
    </w:r>
    <w:r w:rsidR="00773343" w:rsidRPr="00767891">
      <w:rPr>
        <w:rFonts w:ascii="Arial" w:hAnsi="Arial" w:cs="Arial"/>
        <w:sz w:val="16"/>
        <w:szCs w:val="16"/>
      </w:rPr>
      <w:fldChar w:fldCharType="separate"/>
    </w:r>
    <w:r w:rsidR="006F192A">
      <w:rPr>
        <w:rFonts w:ascii="Arial" w:hAnsi="Arial" w:cs="Arial"/>
        <w:noProof/>
        <w:sz w:val="16"/>
        <w:szCs w:val="16"/>
      </w:rPr>
      <w:t>14</w:t>
    </w:r>
    <w:r w:rsidR="00773343" w:rsidRPr="00767891">
      <w:rPr>
        <w:rFonts w:ascii="Arial" w:hAnsi="Arial" w:cs="Arial"/>
        <w:sz w:val="16"/>
        <w:szCs w:val="16"/>
      </w:rPr>
      <w:fldChar w:fldCharType="end"/>
    </w:r>
  </w:p>
  <w:p w:rsidR="00BF4273" w:rsidRDefault="00BF427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AA4" w:rsidRDefault="00CA1AA4" w:rsidP="00DF607E">
      <w:r>
        <w:separator/>
      </w:r>
    </w:p>
  </w:footnote>
  <w:footnote w:type="continuationSeparator" w:id="0">
    <w:p w:rsidR="00CA1AA4" w:rsidRDefault="00CA1AA4" w:rsidP="00DF6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73" w:rsidRDefault="00BF4273">
    <w:pPr>
      <w:pStyle w:val="Nagwek"/>
    </w:pPr>
  </w:p>
  <w:p w:rsidR="00BF4273" w:rsidRDefault="00BF427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5pt;height:.85pt" o:bullet="t">
        <v:imagedata r:id="rId1" o:title=""/>
      </v:shape>
    </w:pict>
  </w:numPicBullet>
  <w:abstractNum w:abstractNumId="0">
    <w:nsid w:val="FFFFFF88"/>
    <w:multiLevelType w:val="singleLevel"/>
    <w:tmpl w:val="1310D3A8"/>
    <w:lvl w:ilvl="0">
      <w:start w:val="1"/>
      <w:numFmt w:val="decimal"/>
      <w:pStyle w:val="Spistreci2"/>
      <w:lvlText w:val="%1."/>
      <w:lvlJc w:val="left"/>
      <w:pPr>
        <w:tabs>
          <w:tab w:val="num" w:pos="360"/>
        </w:tabs>
        <w:ind w:left="360" w:hanging="360"/>
      </w:pPr>
    </w:lvl>
  </w:abstractNum>
  <w:abstractNum w:abstractNumId="1">
    <w:nsid w:val="FFFFFF89"/>
    <w:multiLevelType w:val="singleLevel"/>
    <w:tmpl w:val="DE62E384"/>
    <w:lvl w:ilvl="0">
      <w:start w:val="1"/>
      <w:numFmt w:val="bullet"/>
      <w:pStyle w:val="Spistreci3"/>
      <w:lvlText w:val=""/>
      <w:lvlJc w:val="left"/>
      <w:pPr>
        <w:tabs>
          <w:tab w:val="num" w:pos="360"/>
        </w:tabs>
        <w:ind w:left="360" w:hanging="360"/>
      </w:pPr>
      <w:rPr>
        <w:rFonts w:ascii="Symbol" w:hAnsi="Symbol" w:hint="default"/>
      </w:rPr>
    </w:lvl>
  </w:abstractNum>
  <w:abstractNum w:abstractNumId="2">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3">
    <w:nsid w:val="03E4765E"/>
    <w:multiLevelType w:val="hybridMultilevel"/>
    <w:tmpl w:val="195C2B70"/>
    <w:lvl w:ilvl="0" w:tplc="4DD2CC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639580C"/>
    <w:multiLevelType w:val="hybridMultilevel"/>
    <w:tmpl w:val="25AEE30C"/>
    <w:lvl w:ilvl="0" w:tplc="3E8AB616">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C54E2A"/>
    <w:multiLevelType w:val="hybridMultilevel"/>
    <w:tmpl w:val="6C58D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CA5244"/>
    <w:multiLevelType w:val="hybridMultilevel"/>
    <w:tmpl w:val="0E2C1774"/>
    <w:lvl w:ilvl="0" w:tplc="8C4820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7D626D7"/>
    <w:multiLevelType w:val="hybridMultilevel"/>
    <w:tmpl w:val="0CF8D0D6"/>
    <w:lvl w:ilvl="0" w:tplc="BF8C098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95A549E"/>
    <w:multiLevelType w:val="hybridMultilevel"/>
    <w:tmpl w:val="0CF8D0D6"/>
    <w:lvl w:ilvl="0" w:tplc="BF8C098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9BE3FB7"/>
    <w:multiLevelType w:val="hybridMultilevel"/>
    <w:tmpl w:val="EF2C3288"/>
    <w:lvl w:ilvl="0" w:tplc="F77CE9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F46502"/>
    <w:multiLevelType w:val="hybridMultilevel"/>
    <w:tmpl w:val="643849BA"/>
    <w:lvl w:ilvl="0" w:tplc="D832AEA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4474B4"/>
    <w:multiLevelType w:val="hybridMultilevel"/>
    <w:tmpl w:val="601A1EE0"/>
    <w:lvl w:ilvl="0" w:tplc="8822EE16">
      <w:start w:val="1"/>
      <w:numFmt w:val="decimal"/>
      <w:lvlText w:val="%1."/>
      <w:lvlJc w:val="left"/>
      <w:pPr>
        <w:ind w:left="720" w:hanging="360"/>
      </w:pPr>
      <w:rPr>
        <w:rFonts w:eastAsia="Calibr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8083E"/>
    <w:multiLevelType w:val="hybridMultilevel"/>
    <w:tmpl w:val="2A28B44A"/>
    <w:lvl w:ilvl="0" w:tplc="27647BA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AD0102"/>
    <w:multiLevelType w:val="hybridMultilevel"/>
    <w:tmpl w:val="FABA3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0D2E49"/>
    <w:multiLevelType w:val="hybridMultilevel"/>
    <w:tmpl w:val="B13608C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415A74E2">
      <w:start w:val="27"/>
      <w:numFmt w:val="decimal"/>
      <w:lvlText w:val="%3."/>
      <w:lvlJc w:val="left"/>
      <w:pPr>
        <w:ind w:left="3090" w:hanging="360"/>
      </w:pPr>
      <w:rPr>
        <w:rFonts w:hint="default"/>
      </w:rPr>
    </w:lvl>
    <w:lvl w:ilvl="3" w:tplc="209425E2">
      <w:start w:val="1"/>
      <w:numFmt w:val="decimal"/>
      <w:lvlText w:val="%4)"/>
      <w:lvlJc w:val="left"/>
      <w:pPr>
        <w:ind w:left="3630" w:hanging="360"/>
      </w:pPr>
      <w:rPr>
        <w:rFonts w:ascii="Arial" w:hAnsi="Arial" w:hint="default"/>
        <w:b w:val="0"/>
        <w:i w:val="0"/>
        <w:sz w:val="20"/>
      </w:rPr>
    </w:lvl>
    <w:lvl w:ilvl="4" w:tplc="977E5DE2">
      <w:start w:val="40"/>
      <w:numFmt w:val="decimal"/>
      <w:lvlText w:val="%5"/>
      <w:lvlJc w:val="left"/>
      <w:pPr>
        <w:ind w:left="4350" w:hanging="360"/>
      </w:pPr>
      <w:rPr>
        <w:rFonts w:hint="default"/>
      </w:r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5">
    <w:nsid w:val="26A24DC0"/>
    <w:multiLevelType w:val="hybridMultilevel"/>
    <w:tmpl w:val="8264B23E"/>
    <w:lvl w:ilvl="0" w:tplc="A0FED41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6C92543"/>
    <w:multiLevelType w:val="hybridMultilevel"/>
    <w:tmpl w:val="0BA4E9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1765AD"/>
    <w:multiLevelType w:val="multilevel"/>
    <w:tmpl w:val="EA125B9A"/>
    <w:lvl w:ilvl="0">
      <w:start w:val="1"/>
      <w:numFmt w:val="decimal"/>
      <w:lvlText w:val="%1)"/>
      <w:lvlJc w:val="left"/>
      <w:pPr>
        <w:ind w:left="0" w:firstLine="0"/>
      </w:pPr>
    </w:lvl>
    <w:lvl w:ilvl="1">
      <w:start w:val="3"/>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89F059A"/>
    <w:multiLevelType w:val="multilevel"/>
    <w:tmpl w:val="5896F410"/>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Arial" w:eastAsia="Calibri" w:hAnsi="Arial" w:cs="Aria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2A2E6851"/>
    <w:multiLevelType w:val="hybridMultilevel"/>
    <w:tmpl w:val="C7F0D0E8"/>
    <w:lvl w:ilvl="0" w:tplc="008E7F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D095E59"/>
    <w:multiLevelType w:val="hybridMultilevel"/>
    <w:tmpl w:val="C65C379C"/>
    <w:lvl w:ilvl="0" w:tplc="C79C1E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640997"/>
    <w:multiLevelType w:val="hybridMultilevel"/>
    <w:tmpl w:val="3E665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C1043D"/>
    <w:multiLevelType w:val="hybridMultilevel"/>
    <w:tmpl w:val="F5B82FF8"/>
    <w:lvl w:ilvl="0" w:tplc="3D728E7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414E33"/>
    <w:multiLevelType w:val="hybridMultilevel"/>
    <w:tmpl w:val="F4AE676C"/>
    <w:lvl w:ilvl="0" w:tplc="9B42E2B6">
      <w:start w:val="1"/>
      <w:numFmt w:val="decimal"/>
      <w:lvlText w:val="%1."/>
      <w:lvlJc w:val="left"/>
      <w:pPr>
        <w:ind w:left="491" w:hanging="360"/>
      </w:pPr>
      <w:rPr>
        <w:rFonts w:hint="default"/>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24">
    <w:nsid w:val="371609CE"/>
    <w:multiLevelType w:val="hybridMultilevel"/>
    <w:tmpl w:val="27B81D14"/>
    <w:lvl w:ilvl="0" w:tplc="D952C85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7A6251"/>
    <w:multiLevelType w:val="hybridMultilevel"/>
    <w:tmpl w:val="5E08F126"/>
    <w:lvl w:ilvl="0" w:tplc="FFFFFFFF">
      <w:start w:val="1"/>
      <w:numFmt w:val="decimal"/>
      <w:lvlText w:val="%1)"/>
      <w:lvlJc w:val="left"/>
      <w:pPr>
        <w:tabs>
          <w:tab w:val="num" w:pos="360"/>
        </w:tabs>
      </w:pPr>
      <w:rPr>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389C057E"/>
    <w:multiLevelType w:val="hybridMultilevel"/>
    <w:tmpl w:val="45CE6AF0"/>
    <w:lvl w:ilvl="0" w:tplc="04150011">
      <w:start w:val="1"/>
      <w:numFmt w:val="decimal"/>
      <w:lvlText w:val="%1)"/>
      <w:lvlJc w:val="left"/>
      <w:pPr>
        <w:ind w:left="786" w:hanging="360"/>
      </w:pPr>
      <w:rPr>
        <w:rFonts w:hint="default"/>
      </w:rPr>
    </w:lvl>
    <w:lvl w:ilvl="1" w:tplc="B4220966">
      <w:start w:val="1"/>
      <w:numFmt w:val="decimal"/>
      <w:lvlText w:val="%2."/>
      <w:lvlJc w:val="left"/>
      <w:pPr>
        <w:ind w:left="1055" w:hanging="705"/>
      </w:pPr>
      <w:rPr>
        <w:rFonts w:hint="default"/>
      </w:rPr>
    </w:lvl>
    <w:lvl w:ilvl="2" w:tplc="D8E0C0DE">
      <w:start w:val="1"/>
      <w:numFmt w:val="lowerLetter"/>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3A340DCE"/>
    <w:multiLevelType w:val="hybridMultilevel"/>
    <w:tmpl w:val="E2F0CECC"/>
    <w:lvl w:ilvl="0" w:tplc="C158C6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3BA611B4"/>
    <w:multiLevelType w:val="hybridMultilevel"/>
    <w:tmpl w:val="95C298B8"/>
    <w:lvl w:ilvl="0" w:tplc="7ADA73B4">
      <w:start w:val="1"/>
      <w:numFmt w:val="decimal"/>
      <w:pStyle w:val="Listanumerowana"/>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450DB4C">
      <w:start w:val="1"/>
      <w:numFmt w:val="lowerLetter"/>
      <w:lvlText w:val="%3)"/>
      <w:lvlJc w:val="left"/>
      <w:pPr>
        <w:tabs>
          <w:tab w:val="num" w:pos="3228"/>
        </w:tabs>
        <w:ind w:left="3228" w:hanging="360"/>
      </w:pPr>
      <w:rPr>
        <w:rFonts w:ascii="Arial" w:hAnsi="Arial" w:cs="Arial"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D6E7703"/>
    <w:multiLevelType w:val="hybridMultilevel"/>
    <w:tmpl w:val="E1E0F26C"/>
    <w:lvl w:ilvl="0" w:tplc="51B2A4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6E469C"/>
    <w:multiLevelType w:val="multilevel"/>
    <w:tmpl w:val="509017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0F6553B"/>
    <w:multiLevelType w:val="hybridMultilevel"/>
    <w:tmpl w:val="E0C46BD2"/>
    <w:lvl w:ilvl="0" w:tplc="51AA73BE">
      <w:start w:val="1"/>
      <w:numFmt w:val="decimal"/>
      <w:lvlText w:val="%1."/>
      <w:lvlJc w:val="left"/>
      <w:pPr>
        <w:ind w:left="72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31B26AB"/>
    <w:multiLevelType w:val="hybridMultilevel"/>
    <w:tmpl w:val="9D1001E4"/>
    <w:lvl w:ilvl="0" w:tplc="FFFFFFFF">
      <w:start w:val="1"/>
      <w:numFmt w:val="lowerLetter"/>
      <w:lvlText w:val="%1)"/>
      <w:lvlJc w:val="left"/>
      <w:pPr>
        <w:tabs>
          <w:tab w:val="num" w:pos="2340"/>
        </w:tabs>
      </w:pPr>
    </w:lvl>
    <w:lvl w:ilvl="1" w:tplc="FFFFFFFF">
      <w:start w:val="1"/>
      <w:numFmt w:val="lowerLetter"/>
      <w:lvlText w:val="%2)"/>
      <w:lvlJc w:val="left"/>
      <w:pPr>
        <w:tabs>
          <w:tab w:val="num" w:pos="3420"/>
        </w:tabs>
        <w:ind w:left="108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4CEE15FC"/>
    <w:multiLevelType w:val="hybridMultilevel"/>
    <w:tmpl w:val="1F44C45E"/>
    <w:lvl w:ilvl="0" w:tplc="51B2A4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485587"/>
    <w:multiLevelType w:val="hybridMultilevel"/>
    <w:tmpl w:val="A67E994E"/>
    <w:lvl w:ilvl="0" w:tplc="ECB8E8C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4911130"/>
    <w:multiLevelType w:val="hybridMultilevel"/>
    <w:tmpl w:val="33ACC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196AA5"/>
    <w:multiLevelType w:val="hybridMultilevel"/>
    <w:tmpl w:val="FE62A08C"/>
    <w:lvl w:ilvl="0" w:tplc="8014FBCE">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1532E1"/>
    <w:multiLevelType w:val="hybridMultilevel"/>
    <w:tmpl w:val="7BDE8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EE1DCF"/>
    <w:multiLevelType w:val="hybridMultilevel"/>
    <w:tmpl w:val="EC529272"/>
    <w:lvl w:ilvl="0" w:tplc="CEB46C72">
      <w:start w:val="1"/>
      <w:numFmt w:val="lowerLetter"/>
      <w:lvlText w:val="%1)"/>
      <w:lvlJc w:val="left"/>
      <w:pPr>
        <w:ind w:left="1080" w:hanging="360"/>
      </w:pPr>
      <w:rPr>
        <w:rFonts w:hint="default"/>
        <w:color w:val="auto"/>
      </w:rPr>
    </w:lvl>
    <w:lvl w:ilvl="1" w:tplc="92728A7A">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B854194"/>
    <w:multiLevelType w:val="hybridMultilevel"/>
    <w:tmpl w:val="0AF0E016"/>
    <w:lvl w:ilvl="0" w:tplc="843A17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5C1A15FB"/>
    <w:multiLevelType w:val="hybridMultilevel"/>
    <w:tmpl w:val="D82A5500"/>
    <w:lvl w:ilvl="0" w:tplc="A198CFD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1">
    <w:nsid w:val="5CF9009D"/>
    <w:multiLevelType w:val="hybridMultilevel"/>
    <w:tmpl w:val="56A459DA"/>
    <w:lvl w:ilvl="0" w:tplc="5E066E6C">
      <w:start w:val="2"/>
      <w:numFmt w:val="lowerLetter"/>
      <w:lvlText w:val="%1)"/>
      <w:lvlJc w:val="left"/>
      <w:pPr>
        <w:tabs>
          <w:tab w:val="num" w:pos="720"/>
        </w:tabs>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1FC5058"/>
    <w:multiLevelType w:val="multilevel"/>
    <w:tmpl w:val="98CC759E"/>
    <w:lvl w:ilvl="0">
      <w:start w:val="5"/>
      <w:numFmt w:val="decimal"/>
      <w:pStyle w:val="Listapunktowana"/>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Arial" w:hAnsi="Arial" w:hint="default"/>
        <w:b w:val="0"/>
        <w:i w:val="0"/>
        <w:sz w:val="2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3">
    <w:nsid w:val="625D4B22"/>
    <w:multiLevelType w:val="hybridMultilevel"/>
    <w:tmpl w:val="38A0DA3E"/>
    <w:lvl w:ilvl="0" w:tplc="FFFFFFFF">
      <w:start w:val="1"/>
      <w:numFmt w:val="lowerLetter"/>
      <w:lvlText w:val="%1)"/>
      <w:lvlJc w:val="left"/>
      <w:pPr>
        <w:tabs>
          <w:tab w:val="num" w:pos="2340"/>
        </w:tabs>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641C6502"/>
    <w:multiLevelType w:val="hybridMultilevel"/>
    <w:tmpl w:val="C3EA9920"/>
    <w:lvl w:ilvl="0" w:tplc="8CE46B6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65720EF7"/>
    <w:multiLevelType w:val="hybridMultilevel"/>
    <w:tmpl w:val="8AD45F8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B8D414E0">
      <w:start w:val="1"/>
      <w:numFmt w:val="lowerLetter"/>
      <w:lvlText w:val="%3)"/>
      <w:lvlJc w:val="left"/>
      <w:pPr>
        <w:ind w:left="2160" w:hanging="180"/>
      </w:pPr>
      <w:rPr>
        <w:rFonts w:ascii="Arial" w:hAnsi="Arial" w:hint="default"/>
        <w:b w:val="0"/>
        <w:bCs w:val="0"/>
        <w:i w:val="0"/>
        <w:iCs w:val="0"/>
        <w:color w:val="000000"/>
        <w:sz w:val="20"/>
        <w:szCs w:val="24"/>
      </w:rPr>
    </w:lvl>
    <w:lvl w:ilvl="3" w:tplc="A9D855CC">
      <w:start w:val="17"/>
      <w:numFmt w:val="decimal"/>
      <w:lvlText w:val="%4."/>
      <w:lvlJc w:val="left"/>
      <w:pPr>
        <w:ind w:left="36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7A864A5"/>
    <w:multiLevelType w:val="hybridMultilevel"/>
    <w:tmpl w:val="F086D8F2"/>
    <w:lvl w:ilvl="0" w:tplc="FFFFFFFF">
      <w:start w:val="3"/>
      <w:numFmt w:val="decimal"/>
      <w:lvlText w:val="%1. "/>
      <w:lvlJc w:val="left"/>
      <w:pPr>
        <w:tabs>
          <w:tab w:val="num" w:pos="3763"/>
        </w:tabs>
        <w:ind w:left="3686" w:hanging="283"/>
      </w:pPr>
      <w:rPr>
        <w:b w:val="0"/>
        <w:bCs w:val="0"/>
        <w:i w:val="0"/>
        <w:iCs w:val="0"/>
        <w:sz w:val="20"/>
        <w:szCs w:val="20"/>
      </w:rPr>
    </w:lvl>
    <w:lvl w:ilvl="1" w:tplc="FFFFFFFF">
      <w:start w:val="1"/>
      <w:numFmt w:val="decimal"/>
      <w:lvlText w:val="%2)"/>
      <w:lvlJc w:val="left"/>
      <w:pPr>
        <w:tabs>
          <w:tab w:val="num" w:pos="720"/>
        </w:tabs>
        <w:ind w:left="360"/>
      </w:pPr>
      <w:rPr>
        <w:b w:val="0"/>
        <w:bCs w:val="0"/>
        <w:i w:val="0"/>
        <w:iCs w:val="0"/>
        <w:sz w:val="20"/>
        <w:szCs w:val="20"/>
      </w:r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68CB7CDC"/>
    <w:multiLevelType w:val="hybridMultilevel"/>
    <w:tmpl w:val="E8720F0E"/>
    <w:lvl w:ilvl="0" w:tplc="79AAF8B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93C6656"/>
    <w:multiLevelType w:val="hybridMultilevel"/>
    <w:tmpl w:val="AAA2B758"/>
    <w:lvl w:ilvl="0" w:tplc="B76C28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6B6F3CDB"/>
    <w:multiLevelType w:val="multilevel"/>
    <w:tmpl w:val="AB04664C"/>
    <w:styleLink w:val="Styl6"/>
    <w:lvl w:ilvl="0">
      <w:start w:val="7"/>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50">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51">
    <w:nsid w:val="760F74D5"/>
    <w:multiLevelType w:val="hybridMultilevel"/>
    <w:tmpl w:val="48F2CF7E"/>
    <w:lvl w:ilvl="0" w:tplc="B5B2F8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784407E1"/>
    <w:multiLevelType w:val="hybridMultilevel"/>
    <w:tmpl w:val="28907372"/>
    <w:lvl w:ilvl="0" w:tplc="3DEC126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7B32076B"/>
    <w:multiLevelType w:val="hybridMultilevel"/>
    <w:tmpl w:val="58A2C3D2"/>
    <w:lvl w:ilvl="0" w:tplc="F440FD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E722A72"/>
    <w:multiLevelType w:val="hybridMultilevel"/>
    <w:tmpl w:val="438C9D5C"/>
    <w:lvl w:ilvl="0" w:tplc="C434B6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7FDB4CDC"/>
    <w:multiLevelType w:val="hybridMultilevel"/>
    <w:tmpl w:val="DBA6F1EA"/>
    <w:lvl w:ilvl="0" w:tplc="04150011">
      <w:start w:val="1"/>
      <w:numFmt w:val="decimal"/>
      <w:lvlText w:val="%1)"/>
      <w:lvlJc w:val="left"/>
      <w:pPr>
        <w:ind w:left="720" w:hanging="360"/>
      </w:pPr>
      <w:rPr>
        <w:rFonts w:hint="default"/>
      </w:rPr>
    </w:lvl>
    <w:lvl w:ilvl="1" w:tplc="536E23D6">
      <w:start w:val="1"/>
      <w:numFmt w:val="decimal"/>
      <w:lvlText w:val="%2."/>
      <w:lvlJc w:val="left"/>
      <w:pPr>
        <w:ind w:left="786" w:hanging="360"/>
      </w:pPr>
      <w:rPr>
        <w:rFonts w:hint="default"/>
        <w:color w:val="auto"/>
      </w:rPr>
    </w:lvl>
    <w:lvl w:ilvl="2" w:tplc="9036F8A0">
      <w:start w:val="1"/>
      <w:numFmt w:val="lowerLetter"/>
      <w:lvlText w:val="%3)"/>
      <w:lvlJc w:val="left"/>
      <w:pPr>
        <w:ind w:left="2340" w:hanging="360"/>
      </w:pPr>
      <w:rPr>
        <w:rFonts w:hint="default"/>
      </w:rPr>
    </w:lvl>
    <w:lvl w:ilvl="3" w:tplc="60D42038">
      <w:start w:val="16"/>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42"/>
  </w:num>
  <w:num w:numId="3">
    <w:abstractNumId w:val="14"/>
  </w:num>
  <w:num w:numId="4">
    <w:abstractNumId w:val="45"/>
  </w:num>
  <w:num w:numId="5">
    <w:abstractNumId w:val="46"/>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0"/>
  </w:num>
  <w:num w:numId="13">
    <w:abstractNumId w:val="32"/>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39"/>
  </w:num>
  <w:num w:numId="17">
    <w:abstractNumId w:val="52"/>
  </w:num>
  <w:num w:numId="18">
    <w:abstractNumId w:val="53"/>
  </w:num>
  <w:num w:numId="19">
    <w:abstractNumId w:val="4"/>
  </w:num>
  <w:num w:numId="20">
    <w:abstractNumId w:val="11"/>
  </w:num>
  <w:num w:numId="21">
    <w:abstractNumId w:val="20"/>
  </w:num>
  <w:num w:numId="22">
    <w:abstractNumId w:val="30"/>
  </w:num>
  <w:num w:numId="23">
    <w:abstractNumId w:val="38"/>
  </w:num>
  <w:num w:numId="24">
    <w:abstractNumId w:val="13"/>
  </w:num>
  <w:num w:numId="25">
    <w:abstractNumId w:val="34"/>
  </w:num>
  <w:num w:numId="26">
    <w:abstractNumId w:val="47"/>
  </w:num>
  <w:num w:numId="27">
    <w:abstractNumId w:val="24"/>
  </w:num>
  <w:num w:numId="28">
    <w:abstractNumId w:val="48"/>
  </w:num>
  <w:num w:numId="29">
    <w:abstractNumId w:val="40"/>
  </w:num>
  <w:num w:numId="30">
    <w:abstractNumId w:val="18"/>
  </w:num>
  <w:num w:numId="31">
    <w:abstractNumId w:val="5"/>
  </w:num>
  <w:num w:numId="32">
    <w:abstractNumId w:val="51"/>
  </w:num>
  <w:num w:numId="33">
    <w:abstractNumId w:val="44"/>
  </w:num>
  <w:num w:numId="34">
    <w:abstractNumId w:val="54"/>
  </w:num>
  <w:num w:numId="35">
    <w:abstractNumId w:val="15"/>
  </w:num>
  <w:num w:numId="36">
    <w:abstractNumId w:val="3"/>
  </w:num>
  <w:num w:numId="37">
    <w:abstractNumId w:val="19"/>
  </w:num>
  <w:num w:numId="38">
    <w:abstractNumId w:val="6"/>
  </w:num>
  <w:num w:numId="39">
    <w:abstractNumId w:val="26"/>
  </w:num>
  <w:num w:numId="40">
    <w:abstractNumId w:val="16"/>
  </w:num>
  <w:num w:numId="41">
    <w:abstractNumId w:val="55"/>
  </w:num>
  <w:num w:numId="42">
    <w:abstractNumId w:val="27"/>
  </w:num>
  <w:num w:numId="43">
    <w:abstractNumId w:val="10"/>
  </w:num>
  <w:num w:numId="44">
    <w:abstractNumId w:val="29"/>
  </w:num>
  <w:num w:numId="45">
    <w:abstractNumId w:val="22"/>
  </w:num>
  <w:num w:numId="46">
    <w:abstractNumId w:val="35"/>
  </w:num>
  <w:num w:numId="47">
    <w:abstractNumId w:val="33"/>
  </w:num>
  <w:num w:numId="48">
    <w:abstractNumId w:val="21"/>
  </w:num>
  <w:num w:numId="49">
    <w:abstractNumId w:val="12"/>
  </w:num>
  <w:num w:numId="50">
    <w:abstractNumId w:val="37"/>
  </w:num>
  <w:num w:numId="51">
    <w:abstractNumId w:val="23"/>
  </w:num>
  <w:num w:numId="52">
    <w:abstractNumId w:val="9"/>
  </w:num>
  <w:num w:numId="53">
    <w:abstractNumId w:val="36"/>
  </w:num>
  <w:num w:numId="54">
    <w:abstractNumId w:val="7"/>
  </w:num>
  <w:num w:numId="55">
    <w:abstractNumId w:val="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CFB"/>
    <w:rsid w:val="00001043"/>
    <w:rsid w:val="00001E0C"/>
    <w:rsid w:val="00002CAF"/>
    <w:rsid w:val="00002FCE"/>
    <w:rsid w:val="000032DB"/>
    <w:rsid w:val="0000351E"/>
    <w:rsid w:val="0000362C"/>
    <w:rsid w:val="000039FD"/>
    <w:rsid w:val="00003C0C"/>
    <w:rsid w:val="00003F52"/>
    <w:rsid w:val="00004457"/>
    <w:rsid w:val="00004D7F"/>
    <w:rsid w:val="00005DCB"/>
    <w:rsid w:val="0000728D"/>
    <w:rsid w:val="00007511"/>
    <w:rsid w:val="00007C2B"/>
    <w:rsid w:val="00007D47"/>
    <w:rsid w:val="00010C2D"/>
    <w:rsid w:val="0001107D"/>
    <w:rsid w:val="000110FC"/>
    <w:rsid w:val="00011A97"/>
    <w:rsid w:val="00011BC9"/>
    <w:rsid w:val="00011D55"/>
    <w:rsid w:val="00011DAA"/>
    <w:rsid w:val="00011FAC"/>
    <w:rsid w:val="000136DF"/>
    <w:rsid w:val="00014556"/>
    <w:rsid w:val="00014565"/>
    <w:rsid w:val="0001557C"/>
    <w:rsid w:val="000155F5"/>
    <w:rsid w:val="00015966"/>
    <w:rsid w:val="00015D6D"/>
    <w:rsid w:val="00016056"/>
    <w:rsid w:val="00016370"/>
    <w:rsid w:val="0001683B"/>
    <w:rsid w:val="0001691E"/>
    <w:rsid w:val="00016E5B"/>
    <w:rsid w:val="00017467"/>
    <w:rsid w:val="00017DB6"/>
    <w:rsid w:val="00017EAA"/>
    <w:rsid w:val="000205AE"/>
    <w:rsid w:val="0002293A"/>
    <w:rsid w:val="00022BF4"/>
    <w:rsid w:val="000231B5"/>
    <w:rsid w:val="0002465C"/>
    <w:rsid w:val="00024C47"/>
    <w:rsid w:val="00026187"/>
    <w:rsid w:val="000261E1"/>
    <w:rsid w:val="0002669A"/>
    <w:rsid w:val="00026999"/>
    <w:rsid w:val="00026AEC"/>
    <w:rsid w:val="00026FDC"/>
    <w:rsid w:val="00027E75"/>
    <w:rsid w:val="00027FD5"/>
    <w:rsid w:val="000306A1"/>
    <w:rsid w:val="00030DCA"/>
    <w:rsid w:val="0003169D"/>
    <w:rsid w:val="000320FB"/>
    <w:rsid w:val="00032AC0"/>
    <w:rsid w:val="00033974"/>
    <w:rsid w:val="00033B2C"/>
    <w:rsid w:val="00034D3B"/>
    <w:rsid w:val="000351A8"/>
    <w:rsid w:val="00035F98"/>
    <w:rsid w:val="0003670D"/>
    <w:rsid w:val="0003698B"/>
    <w:rsid w:val="000375D1"/>
    <w:rsid w:val="000401B0"/>
    <w:rsid w:val="000409F1"/>
    <w:rsid w:val="00040F1C"/>
    <w:rsid w:val="000414AC"/>
    <w:rsid w:val="00041C54"/>
    <w:rsid w:val="000421D9"/>
    <w:rsid w:val="00042238"/>
    <w:rsid w:val="00043072"/>
    <w:rsid w:val="0004414A"/>
    <w:rsid w:val="000444D7"/>
    <w:rsid w:val="000447F0"/>
    <w:rsid w:val="000448BE"/>
    <w:rsid w:val="00044B70"/>
    <w:rsid w:val="000453D0"/>
    <w:rsid w:val="00045A55"/>
    <w:rsid w:val="00045EAF"/>
    <w:rsid w:val="000466D5"/>
    <w:rsid w:val="00047B0C"/>
    <w:rsid w:val="00047F51"/>
    <w:rsid w:val="000500D9"/>
    <w:rsid w:val="000507D5"/>
    <w:rsid w:val="00050D6C"/>
    <w:rsid w:val="000515C9"/>
    <w:rsid w:val="00051735"/>
    <w:rsid w:val="00051749"/>
    <w:rsid w:val="000518CC"/>
    <w:rsid w:val="00051DCE"/>
    <w:rsid w:val="00051F4D"/>
    <w:rsid w:val="00051F65"/>
    <w:rsid w:val="00052147"/>
    <w:rsid w:val="000524D6"/>
    <w:rsid w:val="00052C09"/>
    <w:rsid w:val="0005326A"/>
    <w:rsid w:val="00053475"/>
    <w:rsid w:val="000534B9"/>
    <w:rsid w:val="00053833"/>
    <w:rsid w:val="00053DC5"/>
    <w:rsid w:val="000542E9"/>
    <w:rsid w:val="0005498D"/>
    <w:rsid w:val="00055191"/>
    <w:rsid w:val="0005522D"/>
    <w:rsid w:val="000562BE"/>
    <w:rsid w:val="00057244"/>
    <w:rsid w:val="00057A0C"/>
    <w:rsid w:val="00062042"/>
    <w:rsid w:val="00062300"/>
    <w:rsid w:val="000623CF"/>
    <w:rsid w:val="00062A76"/>
    <w:rsid w:val="00063895"/>
    <w:rsid w:val="00063E7C"/>
    <w:rsid w:val="00063FAE"/>
    <w:rsid w:val="000656DD"/>
    <w:rsid w:val="00065BA7"/>
    <w:rsid w:val="00066002"/>
    <w:rsid w:val="00067313"/>
    <w:rsid w:val="00067707"/>
    <w:rsid w:val="0006777E"/>
    <w:rsid w:val="0007005C"/>
    <w:rsid w:val="0007017D"/>
    <w:rsid w:val="000705DF"/>
    <w:rsid w:val="00071175"/>
    <w:rsid w:val="00071451"/>
    <w:rsid w:val="00071E27"/>
    <w:rsid w:val="0007209A"/>
    <w:rsid w:val="00072AD5"/>
    <w:rsid w:val="00072E3B"/>
    <w:rsid w:val="000732A6"/>
    <w:rsid w:val="00073FB5"/>
    <w:rsid w:val="00074328"/>
    <w:rsid w:val="0007434F"/>
    <w:rsid w:val="000744BD"/>
    <w:rsid w:val="00074B20"/>
    <w:rsid w:val="00074E45"/>
    <w:rsid w:val="0007572A"/>
    <w:rsid w:val="000757D8"/>
    <w:rsid w:val="00075F38"/>
    <w:rsid w:val="0007615C"/>
    <w:rsid w:val="00076BDF"/>
    <w:rsid w:val="00077452"/>
    <w:rsid w:val="000778DD"/>
    <w:rsid w:val="00077B7C"/>
    <w:rsid w:val="000806F9"/>
    <w:rsid w:val="00080F2B"/>
    <w:rsid w:val="00081650"/>
    <w:rsid w:val="00081742"/>
    <w:rsid w:val="0008260F"/>
    <w:rsid w:val="00082AF4"/>
    <w:rsid w:val="00083814"/>
    <w:rsid w:val="00083FCA"/>
    <w:rsid w:val="00085001"/>
    <w:rsid w:val="0008514F"/>
    <w:rsid w:val="0008561B"/>
    <w:rsid w:val="000871B9"/>
    <w:rsid w:val="00087439"/>
    <w:rsid w:val="00087E7A"/>
    <w:rsid w:val="00090023"/>
    <w:rsid w:val="000906EC"/>
    <w:rsid w:val="000909E7"/>
    <w:rsid w:val="00090A78"/>
    <w:rsid w:val="000911FE"/>
    <w:rsid w:val="000918DF"/>
    <w:rsid w:val="00092A10"/>
    <w:rsid w:val="0009309D"/>
    <w:rsid w:val="00093F23"/>
    <w:rsid w:val="000955BE"/>
    <w:rsid w:val="00096DBD"/>
    <w:rsid w:val="00096DE6"/>
    <w:rsid w:val="00096F03"/>
    <w:rsid w:val="00097319"/>
    <w:rsid w:val="00097732"/>
    <w:rsid w:val="000A0032"/>
    <w:rsid w:val="000A0341"/>
    <w:rsid w:val="000A04D8"/>
    <w:rsid w:val="000A0761"/>
    <w:rsid w:val="000A08C5"/>
    <w:rsid w:val="000A1BAF"/>
    <w:rsid w:val="000A205A"/>
    <w:rsid w:val="000A2758"/>
    <w:rsid w:val="000A2A82"/>
    <w:rsid w:val="000A2E30"/>
    <w:rsid w:val="000A35B6"/>
    <w:rsid w:val="000A36A9"/>
    <w:rsid w:val="000A3F8B"/>
    <w:rsid w:val="000A40F9"/>
    <w:rsid w:val="000A4254"/>
    <w:rsid w:val="000A5690"/>
    <w:rsid w:val="000A5C34"/>
    <w:rsid w:val="000A60B5"/>
    <w:rsid w:val="000A65FE"/>
    <w:rsid w:val="000A67AC"/>
    <w:rsid w:val="000A7403"/>
    <w:rsid w:val="000A76F7"/>
    <w:rsid w:val="000B0595"/>
    <w:rsid w:val="000B0D4D"/>
    <w:rsid w:val="000B0D55"/>
    <w:rsid w:val="000B163F"/>
    <w:rsid w:val="000B1A44"/>
    <w:rsid w:val="000B24BA"/>
    <w:rsid w:val="000B2D5D"/>
    <w:rsid w:val="000B3613"/>
    <w:rsid w:val="000B37A9"/>
    <w:rsid w:val="000B37B1"/>
    <w:rsid w:val="000B3B71"/>
    <w:rsid w:val="000B4040"/>
    <w:rsid w:val="000B4056"/>
    <w:rsid w:val="000B48B7"/>
    <w:rsid w:val="000B4A7F"/>
    <w:rsid w:val="000B571B"/>
    <w:rsid w:val="000B5A09"/>
    <w:rsid w:val="000B5F8A"/>
    <w:rsid w:val="000B719A"/>
    <w:rsid w:val="000B7763"/>
    <w:rsid w:val="000B7A03"/>
    <w:rsid w:val="000C069F"/>
    <w:rsid w:val="000C15B1"/>
    <w:rsid w:val="000C274C"/>
    <w:rsid w:val="000C280B"/>
    <w:rsid w:val="000C2BA0"/>
    <w:rsid w:val="000C2DB4"/>
    <w:rsid w:val="000C3F38"/>
    <w:rsid w:val="000C428F"/>
    <w:rsid w:val="000C42AA"/>
    <w:rsid w:val="000C4917"/>
    <w:rsid w:val="000C4D24"/>
    <w:rsid w:val="000C5948"/>
    <w:rsid w:val="000C5959"/>
    <w:rsid w:val="000C5F02"/>
    <w:rsid w:val="000C670D"/>
    <w:rsid w:val="000C68A7"/>
    <w:rsid w:val="000C68AB"/>
    <w:rsid w:val="000C6BF7"/>
    <w:rsid w:val="000C7C74"/>
    <w:rsid w:val="000C7CD9"/>
    <w:rsid w:val="000D077D"/>
    <w:rsid w:val="000D0BBF"/>
    <w:rsid w:val="000D1291"/>
    <w:rsid w:val="000D1E64"/>
    <w:rsid w:val="000D241B"/>
    <w:rsid w:val="000D2888"/>
    <w:rsid w:val="000D298C"/>
    <w:rsid w:val="000D3206"/>
    <w:rsid w:val="000D3A75"/>
    <w:rsid w:val="000D43B3"/>
    <w:rsid w:val="000D4414"/>
    <w:rsid w:val="000D4A0C"/>
    <w:rsid w:val="000D5CF3"/>
    <w:rsid w:val="000D5D35"/>
    <w:rsid w:val="000D6448"/>
    <w:rsid w:val="000E02BA"/>
    <w:rsid w:val="000E0D97"/>
    <w:rsid w:val="000E1D4B"/>
    <w:rsid w:val="000E2135"/>
    <w:rsid w:val="000E246F"/>
    <w:rsid w:val="000E26CF"/>
    <w:rsid w:val="000E372D"/>
    <w:rsid w:val="000E3A83"/>
    <w:rsid w:val="000E3BAF"/>
    <w:rsid w:val="000E5AD1"/>
    <w:rsid w:val="000E661A"/>
    <w:rsid w:val="000E748A"/>
    <w:rsid w:val="000E7E5C"/>
    <w:rsid w:val="000F0527"/>
    <w:rsid w:val="000F1491"/>
    <w:rsid w:val="000F1FF0"/>
    <w:rsid w:val="000F2167"/>
    <w:rsid w:val="000F26A7"/>
    <w:rsid w:val="000F2A26"/>
    <w:rsid w:val="000F2ABA"/>
    <w:rsid w:val="000F374B"/>
    <w:rsid w:val="000F3E4C"/>
    <w:rsid w:val="000F4C5E"/>
    <w:rsid w:val="000F4D33"/>
    <w:rsid w:val="000F582F"/>
    <w:rsid w:val="000F5FA1"/>
    <w:rsid w:val="000F70EE"/>
    <w:rsid w:val="000F78EB"/>
    <w:rsid w:val="00100214"/>
    <w:rsid w:val="00100477"/>
    <w:rsid w:val="00100899"/>
    <w:rsid w:val="001011F6"/>
    <w:rsid w:val="00102290"/>
    <w:rsid w:val="00102429"/>
    <w:rsid w:val="0010288B"/>
    <w:rsid w:val="00103662"/>
    <w:rsid w:val="00103B63"/>
    <w:rsid w:val="00103D97"/>
    <w:rsid w:val="0010478F"/>
    <w:rsid w:val="00104C9B"/>
    <w:rsid w:val="00105295"/>
    <w:rsid w:val="00105A1E"/>
    <w:rsid w:val="00105C65"/>
    <w:rsid w:val="001062E7"/>
    <w:rsid w:val="00106FFA"/>
    <w:rsid w:val="00107A10"/>
    <w:rsid w:val="001100A8"/>
    <w:rsid w:val="00110228"/>
    <w:rsid w:val="0011297F"/>
    <w:rsid w:val="00113D87"/>
    <w:rsid w:val="001147EF"/>
    <w:rsid w:val="00114E93"/>
    <w:rsid w:val="001154D5"/>
    <w:rsid w:val="001162B1"/>
    <w:rsid w:val="0011690D"/>
    <w:rsid w:val="00117594"/>
    <w:rsid w:val="00117C06"/>
    <w:rsid w:val="0012013C"/>
    <w:rsid w:val="00120BD7"/>
    <w:rsid w:val="00120D8A"/>
    <w:rsid w:val="00120FD0"/>
    <w:rsid w:val="00122283"/>
    <w:rsid w:val="00122363"/>
    <w:rsid w:val="001243BD"/>
    <w:rsid w:val="001254D8"/>
    <w:rsid w:val="001259FB"/>
    <w:rsid w:val="001263AB"/>
    <w:rsid w:val="00126438"/>
    <w:rsid w:val="0012661B"/>
    <w:rsid w:val="001279AC"/>
    <w:rsid w:val="0013322C"/>
    <w:rsid w:val="001338E0"/>
    <w:rsid w:val="00133D81"/>
    <w:rsid w:val="00134283"/>
    <w:rsid w:val="0013431E"/>
    <w:rsid w:val="00134F00"/>
    <w:rsid w:val="0013547C"/>
    <w:rsid w:val="0013562A"/>
    <w:rsid w:val="00136682"/>
    <w:rsid w:val="0013670E"/>
    <w:rsid w:val="00136DF7"/>
    <w:rsid w:val="00137EED"/>
    <w:rsid w:val="00137F99"/>
    <w:rsid w:val="001409B3"/>
    <w:rsid w:val="00141043"/>
    <w:rsid w:val="00141C74"/>
    <w:rsid w:val="00142634"/>
    <w:rsid w:val="0014286A"/>
    <w:rsid w:val="00142D02"/>
    <w:rsid w:val="00142D5E"/>
    <w:rsid w:val="001435F1"/>
    <w:rsid w:val="00143E98"/>
    <w:rsid w:val="0014406C"/>
    <w:rsid w:val="00144346"/>
    <w:rsid w:val="001443D3"/>
    <w:rsid w:val="001445E3"/>
    <w:rsid w:val="00144AB7"/>
    <w:rsid w:val="00144F26"/>
    <w:rsid w:val="00145361"/>
    <w:rsid w:val="00145A42"/>
    <w:rsid w:val="001464B4"/>
    <w:rsid w:val="00146B04"/>
    <w:rsid w:val="001477F6"/>
    <w:rsid w:val="00147C56"/>
    <w:rsid w:val="0015004B"/>
    <w:rsid w:val="00150354"/>
    <w:rsid w:val="00150564"/>
    <w:rsid w:val="001508A4"/>
    <w:rsid w:val="00152B90"/>
    <w:rsid w:val="00152BA6"/>
    <w:rsid w:val="001532D9"/>
    <w:rsid w:val="001532F4"/>
    <w:rsid w:val="00153760"/>
    <w:rsid w:val="00153FB5"/>
    <w:rsid w:val="001544C5"/>
    <w:rsid w:val="001561E1"/>
    <w:rsid w:val="0015636D"/>
    <w:rsid w:val="001563E2"/>
    <w:rsid w:val="0015660D"/>
    <w:rsid w:val="00156652"/>
    <w:rsid w:val="001575BE"/>
    <w:rsid w:val="00157D52"/>
    <w:rsid w:val="001600C6"/>
    <w:rsid w:val="001601A6"/>
    <w:rsid w:val="00160390"/>
    <w:rsid w:val="001607B0"/>
    <w:rsid w:val="00160BD9"/>
    <w:rsid w:val="00160CCE"/>
    <w:rsid w:val="00161DCA"/>
    <w:rsid w:val="00162B8B"/>
    <w:rsid w:val="00162CAB"/>
    <w:rsid w:val="00164E26"/>
    <w:rsid w:val="00164F24"/>
    <w:rsid w:val="00166D14"/>
    <w:rsid w:val="0016780F"/>
    <w:rsid w:val="0016782B"/>
    <w:rsid w:val="001679E0"/>
    <w:rsid w:val="0017031A"/>
    <w:rsid w:val="001705DB"/>
    <w:rsid w:val="00170908"/>
    <w:rsid w:val="00170D96"/>
    <w:rsid w:val="001713D7"/>
    <w:rsid w:val="00171718"/>
    <w:rsid w:val="0017180D"/>
    <w:rsid w:val="001736B5"/>
    <w:rsid w:val="00173E3D"/>
    <w:rsid w:val="001741F7"/>
    <w:rsid w:val="0017455D"/>
    <w:rsid w:val="001748F4"/>
    <w:rsid w:val="0017652A"/>
    <w:rsid w:val="00176706"/>
    <w:rsid w:val="00176909"/>
    <w:rsid w:val="00177965"/>
    <w:rsid w:val="001779BA"/>
    <w:rsid w:val="00180624"/>
    <w:rsid w:val="00180A4B"/>
    <w:rsid w:val="00181A91"/>
    <w:rsid w:val="00181E20"/>
    <w:rsid w:val="00183317"/>
    <w:rsid w:val="00183ABE"/>
    <w:rsid w:val="00183C0D"/>
    <w:rsid w:val="00183FF6"/>
    <w:rsid w:val="00184BC5"/>
    <w:rsid w:val="001850D5"/>
    <w:rsid w:val="001865E5"/>
    <w:rsid w:val="001865EE"/>
    <w:rsid w:val="00186725"/>
    <w:rsid w:val="00186CA6"/>
    <w:rsid w:val="00187022"/>
    <w:rsid w:val="00187254"/>
    <w:rsid w:val="001900A2"/>
    <w:rsid w:val="0019076A"/>
    <w:rsid w:val="00190D35"/>
    <w:rsid w:val="00191549"/>
    <w:rsid w:val="0019170C"/>
    <w:rsid w:val="00191F1D"/>
    <w:rsid w:val="00191F25"/>
    <w:rsid w:val="001920BC"/>
    <w:rsid w:val="00192373"/>
    <w:rsid w:val="00192420"/>
    <w:rsid w:val="001924C0"/>
    <w:rsid w:val="001930B4"/>
    <w:rsid w:val="00193CDE"/>
    <w:rsid w:val="00194D3E"/>
    <w:rsid w:val="00194DAE"/>
    <w:rsid w:val="0019554F"/>
    <w:rsid w:val="00196E53"/>
    <w:rsid w:val="00197CB5"/>
    <w:rsid w:val="001A0042"/>
    <w:rsid w:val="001A1A12"/>
    <w:rsid w:val="001A1A29"/>
    <w:rsid w:val="001A1BD9"/>
    <w:rsid w:val="001A340B"/>
    <w:rsid w:val="001A342F"/>
    <w:rsid w:val="001A3CFE"/>
    <w:rsid w:val="001A4EC4"/>
    <w:rsid w:val="001A6B81"/>
    <w:rsid w:val="001A6F44"/>
    <w:rsid w:val="001A702E"/>
    <w:rsid w:val="001A706D"/>
    <w:rsid w:val="001A7E45"/>
    <w:rsid w:val="001B0B0B"/>
    <w:rsid w:val="001B1AAE"/>
    <w:rsid w:val="001B1F58"/>
    <w:rsid w:val="001B2576"/>
    <w:rsid w:val="001B3BFF"/>
    <w:rsid w:val="001B3DCB"/>
    <w:rsid w:val="001B4503"/>
    <w:rsid w:val="001B4846"/>
    <w:rsid w:val="001B4A82"/>
    <w:rsid w:val="001B523A"/>
    <w:rsid w:val="001B52AB"/>
    <w:rsid w:val="001B5CDB"/>
    <w:rsid w:val="001B614E"/>
    <w:rsid w:val="001B6856"/>
    <w:rsid w:val="001B733F"/>
    <w:rsid w:val="001B7F14"/>
    <w:rsid w:val="001C0170"/>
    <w:rsid w:val="001C216E"/>
    <w:rsid w:val="001C2719"/>
    <w:rsid w:val="001C2BFE"/>
    <w:rsid w:val="001C2F0E"/>
    <w:rsid w:val="001C3005"/>
    <w:rsid w:val="001C311A"/>
    <w:rsid w:val="001C33A7"/>
    <w:rsid w:val="001C3853"/>
    <w:rsid w:val="001C3D66"/>
    <w:rsid w:val="001C4113"/>
    <w:rsid w:val="001C60CF"/>
    <w:rsid w:val="001C6155"/>
    <w:rsid w:val="001C633D"/>
    <w:rsid w:val="001C647E"/>
    <w:rsid w:val="001C6D2C"/>
    <w:rsid w:val="001C7F58"/>
    <w:rsid w:val="001D0474"/>
    <w:rsid w:val="001D1834"/>
    <w:rsid w:val="001D18D8"/>
    <w:rsid w:val="001D1AB7"/>
    <w:rsid w:val="001D22C6"/>
    <w:rsid w:val="001D2E59"/>
    <w:rsid w:val="001D30F6"/>
    <w:rsid w:val="001D3533"/>
    <w:rsid w:val="001D3848"/>
    <w:rsid w:val="001D38B7"/>
    <w:rsid w:val="001D3AC9"/>
    <w:rsid w:val="001D452A"/>
    <w:rsid w:val="001D45D2"/>
    <w:rsid w:val="001D48D9"/>
    <w:rsid w:val="001D4BC0"/>
    <w:rsid w:val="001D5DF8"/>
    <w:rsid w:val="001D65D0"/>
    <w:rsid w:val="001D65F8"/>
    <w:rsid w:val="001D669D"/>
    <w:rsid w:val="001D6788"/>
    <w:rsid w:val="001D7283"/>
    <w:rsid w:val="001D72E7"/>
    <w:rsid w:val="001D76DC"/>
    <w:rsid w:val="001D7998"/>
    <w:rsid w:val="001D7C94"/>
    <w:rsid w:val="001E026C"/>
    <w:rsid w:val="001E17DD"/>
    <w:rsid w:val="001E20CC"/>
    <w:rsid w:val="001E2A48"/>
    <w:rsid w:val="001E2D3B"/>
    <w:rsid w:val="001E3FCE"/>
    <w:rsid w:val="001E47CD"/>
    <w:rsid w:val="001E48C8"/>
    <w:rsid w:val="001E5708"/>
    <w:rsid w:val="001E767F"/>
    <w:rsid w:val="001E7B2C"/>
    <w:rsid w:val="001E7D3D"/>
    <w:rsid w:val="001F0890"/>
    <w:rsid w:val="001F0DE5"/>
    <w:rsid w:val="001F10FF"/>
    <w:rsid w:val="001F4088"/>
    <w:rsid w:val="001F45C7"/>
    <w:rsid w:val="001F482F"/>
    <w:rsid w:val="001F4F57"/>
    <w:rsid w:val="001F556B"/>
    <w:rsid w:val="001F598B"/>
    <w:rsid w:val="001F5C32"/>
    <w:rsid w:val="001F5E52"/>
    <w:rsid w:val="001F6264"/>
    <w:rsid w:val="001F647D"/>
    <w:rsid w:val="001F6D9D"/>
    <w:rsid w:val="0020019E"/>
    <w:rsid w:val="002005DF"/>
    <w:rsid w:val="00200733"/>
    <w:rsid w:val="00200E55"/>
    <w:rsid w:val="00201465"/>
    <w:rsid w:val="00201912"/>
    <w:rsid w:val="00201A50"/>
    <w:rsid w:val="00202473"/>
    <w:rsid w:val="00203697"/>
    <w:rsid w:val="002036BE"/>
    <w:rsid w:val="00203F1D"/>
    <w:rsid w:val="00204099"/>
    <w:rsid w:val="002043AF"/>
    <w:rsid w:val="00204ADA"/>
    <w:rsid w:val="00204C93"/>
    <w:rsid w:val="00205C6F"/>
    <w:rsid w:val="00206E93"/>
    <w:rsid w:val="002070FC"/>
    <w:rsid w:val="0020719A"/>
    <w:rsid w:val="00210710"/>
    <w:rsid w:val="002116C1"/>
    <w:rsid w:val="00211AE0"/>
    <w:rsid w:val="00211D55"/>
    <w:rsid w:val="00211F78"/>
    <w:rsid w:val="00211FD6"/>
    <w:rsid w:val="00212349"/>
    <w:rsid w:val="00212622"/>
    <w:rsid w:val="00212692"/>
    <w:rsid w:val="00212979"/>
    <w:rsid w:val="00212C9A"/>
    <w:rsid w:val="00212F6A"/>
    <w:rsid w:val="002132FD"/>
    <w:rsid w:val="00213661"/>
    <w:rsid w:val="002136B5"/>
    <w:rsid w:val="00213B96"/>
    <w:rsid w:val="00213D5D"/>
    <w:rsid w:val="0021425F"/>
    <w:rsid w:val="00214381"/>
    <w:rsid w:val="002145F7"/>
    <w:rsid w:val="00215ECF"/>
    <w:rsid w:val="002164CE"/>
    <w:rsid w:val="00217273"/>
    <w:rsid w:val="00217814"/>
    <w:rsid w:val="002211F2"/>
    <w:rsid w:val="002215E6"/>
    <w:rsid w:val="0022293C"/>
    <w:rsid w:val="0022313C"/>
    <w:rsid w:val="002240EC"/>
    <w:rsid w:val="0022461A"/>
    <w:rsid w:val="00224F15"/>
    <w:rsid w:val="00226182"/>
    <w:rsid w:val="00226B9D"/>
    <w:rsid w:val="00227C20"/>
    <w:rsid w:val="0023017A"/>
    <w:rsid w:val="002305C5"/>
    <w:rsid w:val="00230913"/>
    <w:rsid w:val="00230DAC"/>
    <w:rsid w:val="002319F5"/>
    <w:rsid w:val="00231D34"/>
    <w:rsid w:val="00231F9A"/>
    <w:rsid w:val="00232D66"/>
    <w:rsid w:val="002342A5"/>
    <w:rsid w:val="00234D53"/>
    <w:rsid w:val="00235412"/>
    <w:rsid w:val="002359A1"/>
    <w:rsid w:val="00235FAB"/>
    <w:rsid w:val="002360F3"/>
    <w:rsid w:val="00236907"/>
    <w:rsid w:val="00236C29"/>
    <w:rsid w:val="00236F97"/>
    <w:rsid w:val="002375E8"/>
    <w:rsid w:val="00237A2C"/>
    <w:rsid w:val="00237DBA"/>
    <w:rsid w:val="00237FE4"/>
    <w:rsid w:val="002402ED"/>
    <w:rsid w:val="002406E7"/>
    <w:rsid w:val="002407FC"/>
    <w:rsid w:val="00241CB8"/>
    <w:rsid w:val="00241D35"/>
    <w:rsid w:val="00242220"/>
    <w:rsid w:val="00242854"/>
    <w:rsid w:val="00242EE1"/>
    <w:rsid w:val="00243422"/>
    <w:rsid w:val="002439C6"/>
    <w:rsid w:val="0024406C"/>
    <w:rsid w:val="002441D8"/>
    <w:rsid w:val="00244DC1"/>
    <w:rsid w:val="002457F2"/>
    <w:rsid w:val="00247008"/>
    <w:rsid w:val="002506FB"/>
    <w:rsid w:val="0025090D"/>
    <w:rsid w:val="0025093E"/>
    <w:rsid w:val="00250AF7"/>
    <w:rsid w:val="00250EEF"/>
    <w:rsid w:val="002520E6"/>
    <w:rsid w:val="00252477"/>
    <w:rsid w:val="002525AB"/>
    <w:rsid w:val="002529CF"/>
    <w:rsid w:val="00253083"/>
    <w:rsid w:val="00253E55"/>
    <w:rsid w:val="00254556"/>
    <w:rsid w:val="00254C13"/>
    <w:rsid w:val="002561E4"/>
    <w:rsid w:val="00256BB0"/>
    <w:rsid w:val="00257F9A"/>
    <w:rsid w:val="00261455"/>
    <w:rsid w:val="00261658"/>
    <w:rsid w:val="00261884"/>
    <w:rsid w:val="00261A54"/>
    <w:rsid w:val="00261F5A"/>
    <w:rsid w:val="002628D0"/>
    <w:rsid w:val="002630E0"/>
    <w:rsid w:val="00263B34"/>
    <w:rsid w:val="00264395"/>
    <w:rsid w:val="00264CDC"/>
    <w:rsid w:val="00265545"/>
    <w:rsid w:val="00265D35"/>
    <w:rsid w:val="00265FBD"/>
    <w:rsid w:val="00266567"/>
    <w:rsid w:val="00266E9B"/>
    <w:rsid w:val="00267767"/>
    <w:rsid w:val="00267CED"/>
    <w:rsid w:val="002707CF"/>
    <w:rsid w:val="00270856"/>
    <w:rsid w:val="00271498"/>
    <w:rsid w:val="00271834"/>
    <w:rsid w:val="0027214E"/>
    <w:rsid w:val="0027224F"/>
    <w:rsid w:val="00272F89"/>
    <w:rsid w:val="00273E7E"/>
    <w:rsid w:val="00273F9E"/>
    <w:rsid w:val="00273FD3"/>
    <w:rsid w:val="00274053"/>
    <w:rsid w:val="002753F8"/>
    <w:rsid w:val="00275E60"/>
    <w:rsid w:val="002773AF"/>
    <w:rsid w:val="0028041B"/>
    <w:rsid w:val="002806C7"/>
    <w:rsid w:val="00280951"/>
    <w:rsid w:val="00281556"/>
    <w:rsid w:val="00281913"/>
    <w:rsid w:val="00283546"/>
    <w:rsid w:val="0028514A"/>
    <w:rsid w:val="002852E5"/>
    <w:rsid w:val="002855B3"/>
    <w:rsid w:val="00285678"/>
    <w:rsid w:val="00286720"/>
    <w:rsid w:val="002876A9"/>
    <w:rsid w:val="00287E0E"/>
    <w:rsid w:val="00287EA1"/>
    <w:rsid w:val="00290769"/>
    <w:rsid w:val="00290C4D"/>
    <w:rsid w:val="002910E7"/>
    <w:rsid w:val="002919CF"/>
    <w:rsid w:val="00291AD7"/>
    <w:rsid w:val="00292341"/>
    <w:rsid w:val="00292500"/>
    <w:rsid w:val="00292D19"/>
    <w:rsid w:val="00293A71"/>
    <w:rsid w:val="00293F19"/>
    <w:rsid w:val="002954EA"/>
    <w:rsid w:val="002955CC"/>
    <w:rsid w:val="002968F2"/>
    <w:rsid w:val="00296E82"/>
    <w:rsid w:val="002970B1"/>
    <w:rsid w:val="00297D2A"/>
    <w:rsid w:val="002A0002"/>
    <w:rsid w:val="002A01EE"/>
    <w:rsid w:val="002A1852"/>
    <w:rsid w:val="002A1CF2"/>
    <w:rsid w:val="002A2540"/>
    <w:rsid w:val="002A2575"/>
    <w:rsid w:val="002A2676"/>
    <w:rsid w:val="002A334B"/>
    <w:rsid w:val="002A34AF"/>
    <w:rsid w:val="002A3F46"/>
    <w:rsid w:val="002A41B9"/>
    <w:rsid w:val="002A423A"/>
    <w:rsid w:val="002A435C"/>
    <w:rsid w:val="002A4CA9"/>
    <w:rsid w:val="002A4F9F"/>
    <w:rsid w:val="002A63CD"/>
    <w:rsid w:val="002A6EC5"/>
    <w:rsid w:val="002A6FD7"/>
    <w:rsid w:val="002A7102"/>
    <w:rsid w:val="002A76E5"/>
    <w:rsid w:val="002A78BD"/>
    <w:rsid w:val="002A7CC9"/>
    <w:rsid w:val="002B1239"/>
    <w:rsid w:val="002B192A"/>
    <w:rsid w:val="002B216D"/>
    <w:rsid w:val="002B22AC"/>
    <w:rsid w:val="002B266E"/>
    <w:rsid w:val="002B267B"/>
    <w:rsid w:val="002B28C6"/>
    <w:rsid w:val="002B2B6E"/>
    <w:rsid w:val="002B321F"/>
    <w:rsid w:val="002B3C7A"/>
    <w:rsid w:val="002B4C90"/>
    <w:rsid w:val="002B4E95"/>
    <w:rsid w:val="002B569D"/>
    <w:rsid w:val="002B5F36"/>
    <w:rsid w:val="002B63E6"/>
    <w:rsid w:val="002B6893"/>
    <w:rsid w:val="002B6AB3"/>
    <w:rsid w:val="002B6BA6"/>
    <w:rsid w:val="002B72A8"/>
    <w:rsid w:val="002B76B0"/>
    <w:rsid w:val="002B7802"/>
    <w:rsid w:val="002B7916"/>
    <w:rsid w:val="002C0B88"/>
    <w:rsid w:val="002C1240"/>
    <w:rsid w:val="002C162A"/>
    <w:rsid w:val="002C1C2C"/>
    <w:rsid w:val="002C2133"/>
    <w:rsid w:val="002C24FE"/>
    <w:rsid w:val="002C2E6B"/>
    <w:rsid w:val="002C3694"/>
    <w:rsid w:val="002C379B"/>
    <w:rsid w:val="002C3987"/>
    <w:rsid w:val="002C3AD2"/>
    <w:rsid w:val="002C5A73"/>
    <w:rsid w:val="002C5E44"/>
    <w:rsid w:val="002C6512"/>
    <w:rsid w:val="002C656C"/>
    <w:rsid w:val="002C7A29"/>
    <w:rsid w:val="002C7BF8"/>
    <w:rsid w:val="002C7ED3"/>
    <w:rsid w:val="002D04B7"/>
    <w:rsid w:val="002D074F"/>
    <w:rsid w:val="002D09CE"/>
    <w:rsid w:val="002D103F"/>
    <w:rsid w:val="002D107C"/>
    <w:rsid w:val="002D1A76"/>
    <w:rsid w:val="002D2B28"/>
    <w:rsid w:val="002D375C"/>
    <w:rsid w:val="002D4107"/>
    <w:rsid w:val="002D458C"/>
    <w:rsid w:val="002D63AB"/>
    <w:rsid w:val="002D692D"/>
    <w:rsid w:val="002D7844"/>
    <w:rsid w:val="002D7946"/>
    <w:rsid w:val="002D7B7A"/>
    <w:rsid w:val="002E0902"/>
    <w:rsid w:val="002E09B0"/>
    <w:rsid w:val="002E09D9"/>
    <w:rsid w:val="002E10C5"/>
    <w:rsid w:val="002E14D7"/>
    <w:rsid w:val="002E1B21"/>
    <w:rsid w:val="002E1D07"/>
    <w:rsid w:val="002E2B1E"/>
    <w:rsid w:val="002E30CD"/>
    <w:rsid w:val="002E357B"/>
    <w:rsid w:val="002E3788"/>
    <w:rsid w:val="002E3B53"/>
    <w:rsid w:val="002E3DD6"/>
    <w:rsid w:val="002E504C"/>
    <w:rsid w:val="002E51FF"/>
    <w:rsid w:val="002E5528"/>
    <w:rsid w:val="002E5EAD"/>
    <w:rsid w:val="002E658C"/>
    <w:rsid w:val="002E66EB"/>
    <w:rsid w:val="002E6840"/>
    <w:rsid w:val="002E6BBF"/>
    <w:rsid w:val="002E7115"/>
    <w:rsid w:val="002E767F"/>
    <w:rsid w:val="002F0BAA"/>
    <w:rsid w:val="002F1014"/>
    <w:rsid w:val="002F1512"/>
    <w:rsid w:val="002F1D1B"/>
    <w:rsid w:val="002F1F1A"/>
    <w:rsid w:val="002F24A8"/>
    <w:rsid w:val="002F26A7"/>
    <w:rsid w:val="002F34C9"/>
    <w:rsid w:val="002F3DD4"/>
    <w:rsid w:val="002F3EB2"/>
    <w:rsid w:val="002F3F3E"/>
    <w:rsid w:val="002F400D"/>
    <w:rsid w:val="002F47A1"/>
    <w:rsid w:val="002F525D"/>
    <w:rsid w:val="002F5714"/>
    <w:rsid w:val="002F5B48"/>
    <w:rsid w:val="002F64E0"/>
    <w:rsid w:val="002F6AB9"/>
    <w:rsid w:val="002F71E5"/>
    <w:rsid w:val="002F7DF7"/>
    <w:rsid w:val="003002B3"/>
    <w:rsid w:val="0030080C"/>
    <w:rsid w:val="00300A0A"/>
    <w:rsid w:val="00300F2B"/>
    <w:rsid w:val="00301BA8"/>
    <w:rsid w:val="00301D53"/>
    <w:rsid w:val="00302735"/>
    <w:rsid w:val="00302FF0"/>
    <w:rsid w:val="00303CC1"/>
    <w:rsid w:val="00303DFB"/>
    <w:rsid w:val="00304644"/>
    <w:rsid w:val="00304E22"/>
    <w:rsid w:val="00306098"/>
    <w:rsid w:val="00306169"/>
    <w:rsid w:val="00306A66"/>
    <w:rsid w:val="00306ED5"/>
    <w:rsid w:val="00307AC3"/>
    <w:rsid w:val="003103ED"/>
    <w:rsid w:val="00310761"/>
    <w:rsid w:val="00311385"/>
    <w:rsid w:val="0031391B"/>
    <w:rsid w:val="00313A7E"/>
    <w:rsid w:val="00313CDB"/>
    <w:rsid w:val="00314722"/>
    <w:rsid w:val="00314804"/>
    <w:rsid w:val="00314D86"/>
    <w:rsid w:val="00314FA0"/>
    <w:rsid w:val="00316E18"/>
    <w:rsid w:val="00317099"/>
    <w:rsid w:val="00317E92"/>
    <w:rsid w:val="00321799"/>
    <w:rsid w:val="00322186"/>
    <w:rsid w:val="0032377B"/>
    <w:rsid w:val="00323F6F"/>
    <w:rsid w:val="003247A1"/>
    <w:rsid w:val="003249CB"/>
    <w:rsid w:val="00324AD1"/>
    <w:rsid w:val="00325C2D"/>
    <w:rsid w:val="00326045"/>
    <w:rsid w:val="0032644E"/>
    <w:rsid w:val="00326A52"/>
    <w:rsid w:val="003278B1"/>
    <w:rsid w:val="00330048"/>
    <w:rsid w:val="003303BC"/>
    <w:rsid w:val="00330433"/>
    <w:rsid w:val="00330B74"/>
    <w:rsid w:val="003311C3"/>
    <w:rsid w:val="0033127D"/>
    <w:rsid w:val="0033153F"/>
    <w:rsid w:val="00331962"/>
    <w:rsid w:val="00332719"/>
    <w:rsid w:val="00334872"/>
    <w:rsid w:val="00334894"/>
    <w:rsid w:val="003348C3"/>
    <w:rsid w:val="003348CD"/>
    <w:rsid w:val="00334BA6"/>
    <w:rsid w:val="0033574D"/>
    <w:rsid w:val="00335B3F"/>
    <w:rsid w:val="00335BA4"/>
    <w:rsid w:val="003362EB"/>
    <w:rsid w:val="003369C7"/>
    <w:rsid w:val="00336B06"/>
    <w:rsid w:val="00337381"/>
    <w:rsid w:val="003406AF"/>
    <w:rsid w:val="003409F8"/>
    <w:rsid w:val="00341914"/>
    <w:rsid w:val="00341C8E"/>
    <w:rsid w:val="003425A9"/>
    <w:rsid w:val="00343110"/>
    <w:rsid w:val="00343158"/>
    <w:rsid w:val="0034331B"/>
    <w:rsid w:val="00343356"/>
    <w:rsid w:val="00343981"/>
    <w:rsid w:val="003442C4"/>
    <w:rsid w:val="00344729"/>
    <w:rsid w:val="00345285"/>
    <w:rsid w:val="00345A8C"/>
    <w:rsid w:val="00345D0F"/>
    <w:rsid w:val="00346216"/>
    <w:rsid w:val="00346685"/>
    <w:rsid w:val="00346E22"/>
    <w:rsid w:val="00346F0D"/>
    <w:rsid w:val="0034729C"/>
    <w:rsid w:val="003506A5"/>
    <w:rsid w:val="00350A1A"/>
    <w:rsid w:val="00350B8E"/>
    <w:rsid w:val="00350DB0"/>
    <w:rsid w:val="00351C23"/>
    <w:rsid w:val="0035269A"/>
    <w:rsid w:val="0035369F"/>
    <w:rsid w:val="003541CC"/>
    <w:rsid w:val="00354350"/>
    <w:rsid w:val="003555EA"/>
    <w:rsid w:val="00355B4B"/>
    <w:rsid w:val="00355C03"/>
    <w:rsid w:val="0035613E"/>
    <w:rsid w:val="00357660"/>
    <w:rsid w:val="00357C6C"/>
    <w:rsid w:val="00357E02"/>
    <w:rsid w:val="003602C1"/>
    <w:rsid w:val="0036057A"/>
    <w:rsid w:val="00360945"/>
    <w:rsid w:val="0036132D"/>
    <w:rsid w:val="003613B0"/>
    <w:rsid w:val="00361450"/>
    <w:rsid w:val="003615C7"/>
    <w:rsid w:val="00361845"/>
    <w:rsid w:val="003622F2"/>
    <w:rsid w:val="00363300"/>
    <w:rsid w:val="0036390C"/>
    <w:rsid w:val="00364943"/>
    <w:rsid w:val="00364F76"/>
    <w:rsid w:val="00365240"/>
    <w:rsid w:val="00365972"/>
    <w:rsid w:val="00365AFA"/>
    <w:rsid w:val="00366AF2"/>
    <w:rsid w:val="00366B75"/>
    <w:rsid w:val="00367BD8"/>
    <w:rsid w:val="00367F6A"/>
    <w:rsid w:val="00367FF8"/>
    <w:rsid w:val="00370280"/>
    <w:rsid w:val="003706A3"/>
    <w:rsid w:val="00370834"/>
    <w:rsid w:val="00372D92"/>
    <w:rsid w:val="00373591"/>
    <w:rsid w:val="00373BF6"/>
    <w:rsid w:val="00373FA1"/>
    <w:rsid w:val="00374140"/>
    <w:rsid w:val="00374583"/>
    <w:rsid w:val="00374CA7"/>
    <w:rsid w:val="00375024"/>
    <w:rsid w:val="003755B9"/>
    <w:rsid w:val="003757E4"/>
    <w:rsid w:val="00376029"/>
    <w:rsid w:val="00376BB8"/>
    <w:rsid w:val="0037771A"/>
    <w:rsid w:val="00377720"/>
    <w:rsid w:val="00380621"/>
    <w:rsid w:val="0038108C"/>
    <w:rsid w:val="003819B7"/>
    <w:rsid w:val="00381CB1"/>
    <w:rsid w:val="003820C0"/>
    <w:rsid w:val="00382D2D"/>
    <w:rsid w:val="00383418"/>
    <w:rsid w:val="00384A63"/>
    <w:rsid w:val="00385A4C"/>
    <w:rsid w:val="0038616A"/>
    <w:rsid w:val="00386BCC"/>
    <w:rsid w:val="00387068"/>
    <w:rsid w:val="00387843"/>
    <w:rsid w:val="00387C29"/>
    <w:rsid w:val="00387DC0"/>
    <w:rsid w:val="00387FC3"/>
    <w:rsid w:val="00390763"/>
    <w:rsid w:val="00390CE8"/>
    <w:rsid w:val="00391443"/>
    <w:rsid w:val="00391E4F"/>
    <w:rsid w:val="00392B37"/>
    <w:rsid w:val="00392BB1"/>
    <w:rsid w:val="003932DD"/>
    <w:rsid w:val="0039367C"/>
    <w:rsid w:val="00393739"/>
    <w:rsid w:val="00394026"/>
    <w:rsid w:val="00394190"/>
    <w:rsid w:val="0039430D"/>
    <w:rsid w:val="00394CCD"/>
    <w:rsid w:val="00394DB9"/>
    <w:rsid w:val="00395354"/>
    <w:rsid w:val="003956A8"/>
    <w:rsid w:val="003958CE"/>
    <w:rsid w:val="00397F88"/>
    <w:rsid w:val="003A0493"/>
    <w:rsid w:val="003A15EF"/>
    <w:rsid w:val="003A1A4F"/>
    <w:rsid w:val="003A1B88"/>
    <w:rsid w:val="003A2026"/>
    <w:rsid w:val="003A293B"/>
    <w:rsid w:val="003A2B85"/>
    <w:rsid w:val="003A31FA"/>
    <w:rsid w:val="003A3733"/>
    <w:rsid w:val="003A40B6"/>
    <w:rsid w:val="003A46A7"/>
    <w:rsid w:val="003A4724"/>
    <w:rsid w:val="003A490B"/>
    <w:rsid w:val="003A514D"/>
    <w:rsid w:val="003A5967"/>
    <w:rsid w:val="003A6525"/>
    <w:rsid w:val="003A68D0"/>
    <w:rsid w:val="003B1299"/>
    <w:rsid w:val="003B1BDB"/>
    <w:rsid w:val="003B2C99"/>
    <w:rsid w:val="003B2D3F"/>
    <w:rsid w:val="003B3082"/>
    <w:rsid w:val="003B33DB"/>
    <w:rsid w:val="003B4068"/>
    <w:rsid w:val="003B48F1"/>
    <w:rsid w:val="003B4B3F"/>
    <w:rsid w:val="003B5328"/>
    <w:rsid w:val="003B5CA3"/>
    <w:rsid w:val="003B5EF8"/>
    <w:rsid w:val="003B64AD"/>
    <w:rsid w:val="003B67F7"/>
    <w:rsid w:val="003B6BD8"/>
    <w:rsid w:val="003B7112"/>
    <w:rsid w:val="003B750D"/>
    <w:rsid w:val="003B786B"/>
    <w:rsid w:val="003C02F6"/>
    <w:rsid w:val="003C0A69"/>
    <w:rsid w:val="003C0F89"/>
    <w:rsid w:val="003C23AC"/>
    <w:rsid w:val="003C2656"/>
    <w:rsid w:val="003C31D4"/>
    <w:rsid w:val="003C3256"/>
    <w:rsid w:val="003C32BC"/>
    <w:rsid w:val="003C488E"/>
    <w:rsid w:val="003C4F48"/>
    <w:rsid w:val="003C573B"/>
    <w:rsid w:val="003C5C33"/>
    <w:rsid w:val="003C6969"/>
    <w:rsid w:val="003C70E9"/>
    <w:rsid w:val="003C7847"/>
    <w:rsid w:val="003D0F39"/>
    <w:rsid w:val="003D14D4"/>
    <w:rsid w:val="003D1E10"/>
    <w:rsid w:val="003D1EE8"/>
    <w:rsid w:val="003D1FBA"/>
    <w:rsid w:val="003D297B"/>
    <w:rsid w:val="003D2D02"/>
    <w:rsid w:val="003D3119"/>
    <w:rsid w:val="003D3401"/>
    <w:rsid w:val="003D3B71"/>
    <w:rsid w:val="003D4269"/>
    <w:rsid w:val="003D47F0"/>
    <w:rsid w:val="003D4CED"/>
    <w:rsid w:val="003D4E99"/>
    <w:rsid w:val="003D52D6"/>
    <w:rsid w:val="003D577D"/>
    <w:rsid w:val="003D5BD6"/>
    <w:rsid w:val="003D5F40"/>
    <w:rsid w:val="003D684A"/>
    <w:rsid w:val="003D6AAD"/>
    <w:rsid w:val="003D6C44"/>
    <w:rsid w:val="003D7013"/>
    <w:rsid w:val="003E04D8"/>
    <w:rsid w:val="003E1B0D"/>
    <w:rsid w:val="003E1D0F"/>
    <w:rsid w:val="003E24C3"/>
    <w:rsid w:val="003E25F0"/>
    <w:rsid w:val="003E27A4"/>
    <w:rsid w:val="003E2D06"/>
    <w:rsid w:val="003E34C3"/>
    <w:rsid w:val="003E3C2A"/>
    <w:rsid w:val="003E3D70"/>
    <w:rsid w:val="003E4515"/>
    <w:rsid w:val="003E4B57"/>
    <w:rsid w:val="003E4E36"/>
    <w:rsid w:val="003E4E4B"/>
    <w:rsid w:val="003E4F66"/>
    <w:rsid w:val="003E4F6E"/>
    <w:rsid w:val="003E5A5C"/>
    <w:rsid w:val="003E5FC4"/>
    <w:rsid w:val="003E72C2"/>
    <w:rsid w:val="003E7769"/>
    <w:rsid w:val="003F0A55"/>
    <w:rsid w:val="003F16AE"/>
    <w:rsid w:val="003F1790"/>
    <w:rsid w:val="003F18B6"/>
    <w:rsid w:val="003F1BA6"/>
    <w:rsid w:val="003F2628"/>
    <w:rsid w:val="003F2E36"/>
    <w:rsid w:val="003F301F"/>
    <w:rsid w:val="003F32AD"/>
    <w:rsid w:val="003F4810"/>
    <w:rsid w:val="003F493F"/>
    <w:rsid w:val="003F5166"/>
    <w:rsid w:val="003F5206"/>
    <w:rsid w:val="003F5FDF"/>
    <w:rsid w:val="003F6BE9"/>
    <w:rsid w:val="003F6D3E"/>
    <w:rsid w:val="003F6D9C"/>
    <w:rsid w:val="003F7208"/>
    <w:rsid w:val="003F7B08"/>
    <w:rsid w:val="004009D2"/>
    <w:rsid w:val="00400BFD"/>
    <w:rsid w:val="00401886"/>
    <w:rsid w:val="00402026"/>
    <w:rsid w:val="00402632"/>
    <w:rsid w:val="00402969"/>
    <w:rsid w:val="00403F08"/>
    <w:rsid w:val="00404B10"/>
    <w:rsid w:val="00404BFD"/>
    <w:rsid w:val="00405AE2"/>
    <w:rsid w:val="004068CF"/>
    <w:rsid w:val="00406C3A"/>
    <w:rsid w:val="0040703D"/>
    <w:rsid w:val="0040790A"/>
    <w:rsid w:val="00407986"/>
    <w:rsid w:val="00410378"/>
    <w:rsid w:val="00411B34"/>
    <w:rsid w:val="00411DD0"/>
    <w:rsid w:val="004125F3"/>
    <w:rsid w:val="004139F3"/>
    <w:rsid w:val="00413CAC"/>
    <w:rsid w:val="00413D2D"/>
    <w:rsid w:val="004141CA"/>
    <w:rsid w:val="004143B2"/>
    <w:rsid w:val="00414E4D"/>
    <w:rsid w:val="00415174"/>
    <w:rsid w:val="0041648D"/>
    <w:rsid w:val="0041654E"/>
    <w:rsid w:val="00416D85"/>
    <w:rsid w:val="0041772F"/>
    <w:rsid w:val="004177F6"/>
    <w:rsid w:val="00417823"/>
    <w:rsid w:val="00422F2D"/>
    <w:rsid w:val="0042332F"/>
    <w:rsid w:val="0042540A"/>
    <w:rsid w:val="00426310"/>
    <w:rsid w:val="00427B72"/>
    <w:rsid w:val="00430184"/>
    <w:rsid w:val="00431266"/>
    <w:rsid w:val="004315D0"/>
    <w:rsid w:val="00431C6F"/>
    <w:rsid w:val="00431F9D"/>
    <w:rsid w:val="00432637"/>
    <w:rsid w:val="00432C3F"/>
    <w:rsid w:val="00432CB9"/>
    <w:rsid w:val="00433D1C"/>
    <w:rsid w:val="00434105"/>
    <w:rsid w:val="00435361"/>
    <w:rsid w:val="00435DB7"/>
    <w:rsid w:val="0043672B"/>
    <w:rsid w:val="00436EB2"/>
    <w:rsid w:val="0043760A"/>
    <w:rsid w:val="00437B86"/>
    <w:rsid w:val="00440C68"/>
    <w:rsid w:val="00441000"/>
    <w:rsid w:val="0044159D"/>
    <w:rsid w:val="0044227C"/>
    <w:rsid w:val="00442936"/>
    <w:rsid w:val="00442BD5"/>
    <w:rsid w:val="0044365C"/>
    <w:rsid w:val="004438F4"/>
    <w:rsid w:val="0044438B"/>
    <w:rsid w:val="0044483E"/>
    <w:rsid w:val="00445B8B"/>
    <w:rsid w:val="00445D40"/>
    <w:rsid w:val="004467BC"/>
    <w:rsid w:val="004469BF"/>
    <w:rsid w:val="00446E31"/>
    <w:rsid w:val="00447255"/>
    <w:rsid w:val="0044748A"/>
    <w:rsid w:val="00447CAA"/>
    <w:rsid w:val="004502B3"/>
    <w:rsid w:val="0045041A"/>
    <w:rsid w:val="0045061A"/>
    <w:rsid w:val="00450D9C"/>
    <w:rsid w:val="0045167D"/>
    <w:rsid w:val="00452037"/>
    <w:rsid w:val="0045205C"/>
    <w:rsid w:val="00452412"/>
    <w:rsid w:val="00452ADD"/>
    <w:rsid w:val="00452C44"/>
    <w:rsid w:val="004531EC"/>
    <w:rsid w:val="004536CB"/>
    <w:rsid w:val="00453948"/>
    <w:rsid w:val="00453DDF"/>
    <w:rsid w:val="00454A1E"/>
    <w:rsid w:val="00454BE7"/>
    <w:rsid w:val="00455AF0"/>
    <w:rsid w:val="004562D3"/>
    <w:rsid w:val="00456AD2"/>
    <w:rsid w:val="00456D04"/>
    <w:rsid w:val="0045762D"/>
    <w:rsid w:val="004576AC"/>
    <w:rsid w:val="004602F3"/>
    <w:rsid w:val="004613DB"/>
    <w:rsid w:val="004614AE"/>
    <w:rsid w:val="00461F44"/>
    <w:rsid w:val="00462A46"/>
    <w:rsid w:val="00463688"/>
    <w:rsid w:val="004647F1"/>
    <w:rsid w:val="00464EA0"/>
    <w:rsid w:val="00466C7D"/>
    <w:rsid w:val="00467BF1"/>
    <w:rsid w:val="00467DCA"/>
    <w:rsid w:val="00467E7A"/>
    <w:rsid w:val="00471562"/>
    <w:rsid w:val="004720A2"/>
    <w:rsid w:val="004720A4"/>
    <w:rsid w:val="0047259D"/>
    <w:rsid w:val="00472691"/>
    <w:rsid w:val="00472F1F"/>
    <w:rsid w:val="00473943"/>
    <w:rsid w:val="00473C1B"/>
    <w:rsid w:val="00473E85"/>
    <w:rsid w:val="00473F5B"/>
    <w:rsid w:val="00475468"/>
    <w:rsid w:val="0047623B"/>
    <w:rsid w:val="004765BF"/>
    <w:rsid w:val="0047662E"/>
    <w:rsid w:val="00480BFB"/>
    <w:rsid w:val="004824C2"/>
    <w:rsid w:val="00482A53"/>
    <w:rsid w:val="00483554"/>
    <w:rsid w:val="00483EC0"/>
    <w:rsid w:val="00483F4D"/>
    <w:rsid w:val="00484541"/>
    <w:rsid w:val="0048456B"/>
    <w:rsid w:val="0048482D"/>
    <w:rsid w:val="004849DB"/>
    <w:rsid w:val="004857F0"/>
    <w:rsid w:val="00486052"/>
    <w:rsid w:val="00486293"/>
    <w:rsid w:val="00486603"/>
    <w:rsid w:val="00486817"/>
    <w:rsid w:val="00487631"/>
    <w:rsid w:val="00487EAE"/>
    <w:rsid w:val="0049043B"/>
    <w:rsid w:val="0049050B"/>
    <w:rsid w:val="00490A5A"/>
    <w:rsid w:val="00490B26"/>
    <w:rsid w:val="00490D7F"/>
    <w:rsid w:val="00490FE1"/>
    <w:rsid w:val="00491553"/>
    <w:rsid w:val="00492A8A"/>
    <w:rsid w:val="00492DB8"/>
    <w:rsid w:val="004930C0"/>
    <w:rsid w:val="00493BBC"/>
    <w:rsid w:val="00493FE4"/>
    <w:rsid w:val="00494FF2"/>
    <w:rsid w:val="00495826"/>
    <w:rsid w:val="0049647B"/>
    <w:rsid w:val="004A0183"/>
    <w:rsid w:val="004A07E0"/>
    <w:rsid w:val="004A0E7F"/>
    <w:rsid w:val="004A13B9"/>
    <w:rsid w:val="004A146C"/>
    <w:rsid w:val="004A1737"/>
    <w:rsid w:val="004A2325"/>
    <w:rsid w:val="004A24D0"/>
    <w:rsid w:val="004A2778"/>
    <w:rsid w:val="004A2C25"/>
    <w:rsid w:val="004A3081"/>
    <w:rsid w:val="004A33DE"/>
    <w:rsid w:val="004A3B73"/>
    <w:rsid w:val="004A4684"/>
    <w:rsid w:val="004A4841"/>
    <w:rsid w:val="004A4BD5"/>
    <w:rsid w:val="004A553F"/>
    <w:rsid w:val="004A56F1"/>
    <w:rsid w:val="004A5A72"/>
    <w:rsid w:val="004A5C19"/>
    <w:rsid w:val="004A5D62"/>
    <w:rsid w:val="004A698C"/>
    <w:rsid w:val="004A6E65"/>
    <w:rsid w:val="004A6ECF"/>
    <w:rsid w:val="004A727B"/>
    <w:rsid w:val="004A742E"/>
    <w:rsid w:val="004A7977"/>
    <w:rsid w:val="004A7C0C"/>
    <w:rsid w:val="004A7CAF"/>
    <w:rsid w:val="004A7DA9"/>
    <w:rsid w:val="004B0987"/>
    <w:rsid w:val="004B09E4"/>
    <w:rsid w:val="004B0ED7"/>
    <w:rsid w:val="004B20CB"/>
    <w:rsid w:val="004B40CF"/>
    <w:rsid w:val="004B4265"/>
    <w:rsid w:val="004B4835"/>
    <w:rsid w:val="004B4CD0"/>
    <w:rsid w:val="004B513D"/>
    <w:rsid w:val="004B55DC"/>
    <w:rsid w:val="004B791D"/>
    <w:rsid w:val="004B7DAB"/>
    <w:rsid w:val="004C0DAA"/>
    <w:rsid w:val="004C0FB8"/>
    <w:rsid w:val="004C19A6"/>
    <w:rsid w:val="004C1DC2"/>
    <w:rsid w:val="004C1E46"/>
    <w:rsid w:val="004C24E0"/>
    <w:rsid w:val="004C4B50"/>
    <w:rsid w:val="004C4F0F"/>
    <w:rsid w:val="004C64D8"/>
    <w:rsid w:val="004C6ABA"/>
    <w:rsid w:val="004C6B32"/>
    <w:rsid w:val="004C7567"/>
    <w:rsid w:val="004C759E"/>
    <w:rsid w:val="004D09AC"/>
    <w:rsid w:val="004D0B27"/>
    <w:rsid w:val="004D1469"/>
    <w:rsid w:val="004D24F3"/>
    <w:rsid w:val="004D28E5"/>
    <w:rsid w:val="004D2A67"/>
    <w:rsid w:val="004D37D0"/>
    <w:rsid w:val="004D4B6C"/>
    <w:rsid w:val="004D5006"/>
    <w:rsid w:val="004D56FF"/>
    <w:rsid w:val="004D5DA0"/>
    <w:rsid w:val="004D746B"/>
    <w:rsid w:val="004E0A7C"/>
    <w:rsid w:val="004E14DF"/>
    <w:rsid w:val="004E18A6"/>
    <w:rsid w:val="004E1EC3"/>
    <w:rsid w:val="004E1F0F"/>
    <w:rsid w:val="004E31D3"/>
    <w:rsid w:val="004E3FC0"/>
    <w:rsid w:val="004E4112"/>
    <w:rsid w:val="004E4F64"/>
    <w:rsid w:val="004E4F8D"/>
    <w:rsid w:val="004E66C0"/>
    <w:rsid w:val="004E6B17"/>
    <w:rsid w:val="004E7965"/>
    <w:rsid w:val="004F01FA"/>
    <w:rsid w:val="004F0CDB"/>
    <w:rsid w:val="004F1644"/>
    <w:rsid w:val="004F3334"/>
    <w:rsid w:val="004F4037"/>
    <w:rsid w:val="004F4C9D"/>
    <w:rsid w:val="004F54C4"/>
    <w:rsid w:val="004F666D"/>
    <w:rsid w:val="004F6BDF"/>
    <w:rsid w:val="00500993"/>
    <w:rsid w:val="0050368E"/>
    <w:rsid w:val="00504107"/>
    <w:rsid w:val="00504409"/>
    <w:rsid w:val="00504777"/>
    <w:rsid w:val="00505528"/>
    <w:rsid w:val="00505A26"/>
    <w:rsid w:val="00506C7D"/>
    <w:rsid w:val="00507813"/>
    <w:rsid w:val="005109F4"/>
    <w:rsid w:val="0051104F"/>
    <w:rsid w:val="0051123A"/>
    <w:rsid w:val="0051178E"/>
    <w:rsid w:val="00511890"/>
    <w:rsid w:val="005121EB"/>
    <w:rsid w:val="005129F0"/>
    <w:rsid w:val="00514289"/>
    <w:rsid w:val="00514979"/>
    <w:rsid w:val="00514FBF"/>
    <w:rsid w:val="00515452"/>
    <w:rsid w:val="00515E80"/>
    <w:rsid w:val="00516472"/>
    <w:rsid w:val="005169A0"/>
    <w:rsid w:val="00516FFB"/>
    <w:rsid w:val="00517213"/>
    <w:rsid w:val="0051729D"/>
    <w:rsid w:val="00517B54"/>
    <w:rsid w:val="00520D54"/>
    <w:rsid w:val="005213AB"/>
    <w:rsid w:val="005214A4"/>
    <w:rsid w:val="005216DA"/>
    <w:rsid w:val="00521996"/>
    <w:rsid w:val="00521D0F"/>
    <w:rsid w:val="005222CF"/>
    <w:rsid w:val="00523B4C"/>
    <w:rsid w:val="005250E4"/>
    <w:rsid w:val="00525472"/>
    <w:rsid w:val="005256AE"/>
    <w:rsid w:val="00525FC9"/>
    <w:rsid w:val="005261F1"/>
    <w:rsid w:val="00526911"/>
    <w:rsid w:val="00526D9E"/>
    <w:rsid w:val="00526EA9"/>
    <w:rsid w:val="0053075D"/>
    <w:rsid w:val="00530B28"/>
    <w:rsid w:val="00530C68"/>
    <w:rsid w:val="0053139E"/>
    <w:rsid w:val="0053143C"/>
    <w:rsid w:val="005314AC"/>
    <w:rsid w:val="00532A32"/>
    <w:rsid w:val="0053397E"/>
    <w:rsid w:val="0053399B"/>
    <w:rsid w:val="00533A5A"/>
    <w:rsid w:val="00534302"/>
    <w:rsid w:val="00534ADB"/>
    <w:rsid w:val="0053572F"/>
    <w:rsid w:val="005357ED"/>
    <w:rsid w:val="00536D2A"/>
    <w:rsid w:val="00536F43"/>
    <w:rsid w:val="00537E2F"/>
    <w:rsid w:val="00540164"/>
    <w:rsid w:val="00540EEB"/>
    <w:rsid w:val="00541104"/>
    <w:rsid w:val="00541575"/>
    <w:rsid w:val="00542B56"/>
    <w:rsid w:val="00543255"/>
    <w:rsid w:val="005436BB"/>
    <w:rsid w:val="00543A89"/>
    <w:rsid w:val="00543E3D"/>
    <w:rsid w:val="005467B8"/>
    <w:rsid w:val="00547550"/>
    <w:rsid w:val="005479C3"/>
    <w:rsid w:val="00547ACE"/>
    <w:rsid w:val="00547B2A"/>
    <w:rsid w:val="00550258"/>
    <w:rsid w:val="00551323"/>
    <w:rsid w:val="005513EE"/>
    <w:rsid w:val="00551CA9"/>
    <w:rsid w:val="00551D4D"/>
    <w:rsid w:val="00552A00"/>
    <w:rsid w:val="005546FB"/>
    <w:rsid w:val="00554F03"/>
    <w:rsid w:val="005551DA"/>
    <w:rsid w:val="0055660B"/>
    <w:rsid w:val="00556D8C"/>
    <w:rsid w:val="005573D7"/>
    <w:rsid w:val="0056066A"/>
    <w:rsid w:val="005609C4"/>
    <w:rsid w:val="00560A52"/>
    <w:rsid w:val="00560C88"/>
    <w:rsid w:val="00560E23"/>
    <w:rsid w:val="00561259"/>
    <w:rsid w:val="00562BE0"/>
    <w:rsid w:val="005639C8"/>
    <w:rsid w:val="00564448"/>
    <w:rsid w:val="00564BC8"/>
    <w:rsid w:val="00565AFA"/>
    <w:rsid w:val="00565B9C"/>
    <w:rsid w:val="0056606A"/>
    <w:rsid w:val="005661DB"/>
    <w:rsid w:val="005666EB"/>
    <w:rsid w:val="00566AD0"/>
    <w:rsid w:val="00566B30"/>
    <w:rsid w:val="00566B3D"/>
    <w:rsid w:val="00566DAF"/>
    <w:rsid w:val="00567570"/>
    <w:rsid w:val="00570782"/>
    <w:rsid w:val="005708EA"/>
    <w:rsid w:val="005718C1"/>
    <w:rsid w:val="00571A10"/>
    <w:rsid w:val="005721D0"/>
    <w:rsid w:val="00572915"/>
    <w:rsid w:val="00573933"/>
    <w:rsid w:val="00573FB2"/>
    <w:rsid w:val="00574087"/>
    <w:rsid w:val="00574A87"/>
    <w:rsid w:val="0057500B"/>
    <w:rsid w:val="0057577C"/>
    <w:rsid w:val="00575F66"/>
    <w:rsid w:val="0057766C"/>
    <w:rsid w:val="005806F5"/>
    <w:rsid w:val="00581941"/>
    <w:rsid w:val="00581CE6"/>
    <w:rsid w:val="00582100"/>
    <w:rsid w:val="00582950"/>
    <w:rsid w:val="00582AD9"/>
    <w:rsid w:val="00583795"/>
    <w:rsid w:val="00583A29"/>
    <w:rsid w:val="00583F5D"/>
    <w:rsid w:val="005847AB"/>
    <w:rsid w:val="00584FA6"/>
    <w:rsid w:val="00584FC6"/>
    <w:rsid w:val="00585B59"/>
    <w:rsid w:val="005866EE"/>
    <w:rsid w:val="00586D8F"/>
    <w:rsid w:val="0058705B"/>
    <w:rsid w:val="0058737B"/>
    <w:rsid w:val="00587C0D"/>
    <w:rsid w:val="00587C4A"/>
    <w:rsid w:val="00587F46"/>
    <w:rsid w:val="00590350"/>
    <w:rsid w:val="0059089D"/>
    <w:rsid w:val="00591ED3"/>
    <w:rsid w:val="00591FAF"/>
    <w:rsid w:val="00592049"/>
    <w:rsid w:val="00592179"/>
    <w:rsid w:val="0059241F"/>
    <w:rsid w:val="00594BDA"/>
    <w:rsid w:val="0059535D"/>
    <w:rsid w:val="00595541"/>
    <w:rsid w:val="0059618D"/>
    <w:rsid w:val="00597366"/>
    <w:rsid w:val="00597CC4"/>
    <w:rsid w:val="00597F6B"/>
    <w:rsid w:val="005A0F04"/>
    <w:rsid w:val="005A0FD0"/>
    <w:rsid w:val="005A1A2A"/>
    <w:rsid w:val="005A1F79"/>
    <w:rsid w:val="005A200B"/>
    <w:rsid w:val="005A2E2B"/>
    <w:rsid w:val="005A308B"/>
    <w:rsid w:val="005A3454"/>
    <w:rsid w:val="005A4593"/>
    <w:rsid w:val="005A57A5"/>
    <w:rsid w:val="005A57E6"/>
    <w:rsid w:val="005A5C2E"/>
    <w:rsid w:val="005A7379"/>
    <w:rsid w:val="005B003B"/>
    <w:rsid w:val="005B07F8"/>
    <w:rsid w:val="005B0D8E"/>
    <w:rsid w:val="005B1A7B"/>
    <w:rsid w:val="005B2147"/>
    <w:rsid w:val="005B2EA1"/>
    <w:rsid w:val="005B5E5D"/>
    <w:rsid w:val="005B63F0"/>
    <w:rsid w:val="005B71B9"/>
    <w:rsid w:val="005C026B"/>
    <w:rsid w:val="005C1022"/>
    <w:rsid w:val="005C185E"/>
    <w:rsid w:val="005C18CF"/>
    <w:rsid w:val="005C196C"/>
    <w:rsid w:val="005C2F0D"/>
    <w:rsid w:val="005C4475"/>
    <w:rsid w:val="005C455B"/>
    <w:rsid w:val="005C465F"/>
    <w:rsid w:val="005C53AE"/>
    <w:rsid w:val="005C6B42"/>
    <w:rsid w:val="005C7FD4"/>
    <w:rsid w:val="005D003D"/>
    <w:rsid w:val="005D08C5"/>
    <w:rsid w:val="005D091A"/>
    <w:rsid w:val="005D09CD"/>
    <w:rsid w:val="005D1181"/>
    <w:rsid w:val="005D144D"/>
    <w:rsid w:val="005D1B4B"/>
    <w:rsid w:val="005D1F79"/>
    <w:rsid w:val="005D2BCC"/>
    <w:rsid w:val="005D3049"/>
    <w:rsid w:val="005D3CDC"/>
    <w:rsid w:val="005D3F3C"/>
    <w:rsid w:val="005D3F42"/>
    <w:rsid w:val="005D432C"/>
    <w:rsid w:val="005D4881"/>
    <w:rsid w:val="005D4B4A"/>
    <w:rsid w:val="005D53FF"/>
    <w:rsid w:val="005D6967"/>
    <w:rsid w:val="005D760B"/>
    <w:rsid w:val="005D7BEC"/>
    <w:rsid w:val="005E03D0"/>
    <w:rsid w:val="005E0894"/>
    <w:rsid w:val="005E1165"/>
    <w:rsid w:val="005E1221"/>
    <w:rsid w:val="005E3A3E"/>
    <w:rsid w:val="005E3BC9"/>
    <w:rsid w:val="005E41F2"/>
    <w:rsid w:val="005E46A5"/>
    <w:rsid w:val="005E4742"/>
    <w:rsid w:val="005E56B9"/>
    <w:rsid w:val="005E5BC6"/>
    <w:rsid w:val="005E61C5"/>
    <w:rsid w:val="005E6238"/>
    <w:rsid w:val="005E6CEE"/>
    <w:rsid w:val="005E6EB7"/>
    <w:rsid w:val="005E70AD"/>
    <w:rsid w:val="005E774D"/>
    <w:rsid w:val="005E7D4A"/>
    <w:rsid w:val="005F0D22"/>
    <w:rsid w:val="005F106E"/>
    <w:rsid w:val="005F13E7"/>
    <w:rsid w:val="005F2095"/>
    <w:rsid w:val="005F2D60"/>
    <w:rsid w:val="005F3050"/>
    <w:rsid w:val="005F3527"/>
    <w:rsid w:val="005F358C"/>
    <w:rsid w:val="005F4207"/>
    <w:rsid w:val="005F6442"/>
    <w:rsid w:val="005F6B43"/>
    <w:rsid w:val="005F7EB4"/>
    <w:rsid w:val="006001BD"/>
    <w:rsid w:val="006007A6"/>
    <w:rsid w:val="00600984"/>
    <w:rsid w:val="00600D26"/>
    <w:rsid w:val="00601655"/>
    <w:rsid w:val="006017B9"/>
    <w:rsid w:val="0060196F"/>
    <w:rsid w:val="00601C43"/>
    <w:rsid w:val="00601D3E"/>
    <w:rsid w:val="00601DE8"/>
    <w:rsid w:val="006029D0"/>
    <w:rsid w:val="00602A7D"/>
    <w:rsid w:val="0060310B"/>
    <w:rsid w:val="00603149"/>
    <w:rsid w:val="00604487"/>
    <w:rsid w:val="006044ED"/>
    <w:rsid w:val="00604F96"/>
    <w:rsid w:val="00605173"/>
    <w:rsid w:val="00605D0F"/>
    <w:rsid w:val="00605F47"/>
    <w:rsid w:val="0060626B"/>
    <w:rsid w:val="0060658B"/>
    <w:rsid w:val="00606636"/>
    <w:rsid w:val="006067BD"/>
    <w:rsid w:val="00606CD9"/>
    <w:rsid w:val="00606E44"/>
    <w:rsid w:val="00606E58"/>
    <w:rsid w:val="00607A84"/>
    <w:rsid w:val="00610479"/>
    <w:rsid w:val="00611BCC"/>
    <w:rsid w:val="006124C6"/>
    <w:rsid w:val="006125DC"/>
    <w:rsid w:val="00612785"/>
    <w:rsid w:val="0061380B"/>
    <w:rsid w:val="006141F5"/>
    <w:rsid w:val="006146BA"/>
    <w:rsid w:val="00614FFA"/>
    <w:rsid w:val="00615291"/>
    <w:rsid w:val="00615672"/>
    <w:rsid w:val="00617072"/>
    <w:rsid w:val="00617D71"/>
    <w:rsid w:val="00617DA5"/>
    <w:rsid w:val="00617DA6"/>
    <w:rsid w:val="006200AF"/>
    <w:rsid w:val="006204BD"/>
    <w:rsid w:val="0062089C"/>
    <w:rsid w:val="0062098F"/>
    <w:rsid w:val="00620A4E"/>
    <w:rsid w:val="00621906"/>
    <w:rsid w:val="00621D63"/>
    <w:rsid w:val="00621F33"/>
    <w:rsid w:val="0062257D"/>
    <w:rsid w:val="006227EA"/>
    <w:rsid w:val="00622C60"/>
    <w:rsid w:val="006236FE"/>
    <w:rsid w:val="00623E80"/>
    <w:rsid w:val="006243E0"/>
    <w:rsid w:val="006253B4"/>
    <w:rsid w:val="00625CA0"/>
    <w:rsid w:val="00626064"/>
    <w:rsid w:val="006264B4"/>
    <w:rsid w:val="00626B92"/>
    <w:rsid w:val="00626F72"/>
    <w:rsid w:val="006275C2"/>
    <w:rsid w:val="00627929"/>
    <w:rsid w:val="00627BAE"/>
    <w:rsid w:val="00627D14"/>
    <w:rsid w:val="00630E58"/>
    <w:rsid w:val="006313AD"/>
    <w:rsid w:val="00631B1A"/>
    <w:rsid w:val="00631CCA"/>
    <w:rsid w:val="00632865"/>
    <w:rsid w:val="00632F8A"/>
    <w:rsid w:val="006343D8"/>
    <w:rsid w:val="0063481C"/>
    <w:rsid w:val="00634C98"/>
    <w:rsid w:val="006351AE"/>
    <w:rsid w:val="00635F3D"/>
    <w:rsid w:val="00635FA8"/>
    <w:rsid w:val="006363EF"/>
    <w:rsid w:val="006369E7"/>
    <w:rsid w:val="00636FAC"/>
    <w:rsid w:val="006372EE"/>
    <w:rsid w:val="006379B6"/>
    <w:rsid w:val="0064044D"/>
    <w:rsid w:val="00640AFA"/>
    <w:rsid w:val="00640DC3"/>
    <w:rsid w:val="00641233"/>
    <w:rsid w:val="0064247A"/>
    <w:rsid w:val="0064270B"/>
    <w:rsid w:val="00643D3C"/>
    <w:rsid w:val="00645344"/>
    <w:rsid w:val="00645804"/>
    <w:rsid w:val="006463D9"/>
    <w:rsid w:val="00646917"/>
    <w:rsid w:val="0064763C"/>
    <w:rsid w:val="00650041"/>
    <w:rsid w:val="00650A7C"/>
    <w:rsid w:val="00650D67"/>
    <w:rsid w:val="00651DB3"/>
    <w:rsid w:val="006522B9"/>
    <w:rsid w:val="006524FC"/>
    <w:rsid w:val="0065553B"/>
    <w:rsid w:val="00655DC6"/>
    <w:rsid w:val="0065630E"/>
    <w:rsid w:val="00656540"/>
    <w:rsid w:val="00656618"/>
    <w:rsid w:val="0065687E"/>
    <w:rsid w:val="0065748B"/>
    <w:rsid w:val="00660312"/>
    <w:rsid w:val="006603CF"/>
    <w:rsid w:val="006606E5"/>
    <w:rsid w:val="006608E7"/>
    <w:rsid w:val="00661334"/>
    <w:rsid w:val="006623AC"/>
    <w:rsid w:val="006628F3"/>
    <w:rsid w:val="006637A9"/>
    <w:rsid w:val="00663D9F"/>
    <w:rsid w:val="0066433E"/>
    <w:rsid w:val="00664AD7"/>
    <w:rsid w:val="0066535E"/>
    <w:rsid w:val="006655D8"/>
    <w:rsid w:val="006657F1"/>
    <w:rsid w:val="00667A19"/>
    <w:rsid w:val="00670113"/>
    <w:rsid w:val="006709A8"/>
    <w:rsid w:val="00670CDA"/>
    <w:rsid w:val="00670D04"/>
    <w:rsid w:val="00670FCD"/>
    <w:rsid w:val="006710DF"/>
    <w:rsid w:val="00671435"/>
    <w:rsid w:val="00671910"/>
    <w:rsid w:val="006719D4"/>
    <w:rsid w:val="00671DA6"/>
    <w:rsid w:val="00672100"/>
    <w:rsid w:val="006721B2"/>
    <w:rsid w:val="00672CC4"/>
    <w:rsid w:val="00673375"/>
    <w:rsid w:val="006749FE"/>
    <w:rsid w:val="00674C01"/>
    <w:rsid w:val="00675531"/>
    <w:rsid w:val="00675B2B"/>
    <w:rsid w:val="00676913"/>
    <w:rsid w:val="006769A0"/>
    <w:rsid w:val="006803C2"/>
    <w:rsid w:val="00680688"/>
    <w:rsid w:val="00681AFD"/>
    <w:rsid w:val="00681B6D"/>
    <w:rsid w:val="00681D63"/>
    <w:rsid w:val="00682810"/>
    <w:rsid w:val="00682837"/>
    <w:rsid w:val="00682DC9"/>
    <w:rsid w:val="00683E48"/>
    <w:rsid w:val="006846CD"/>
    <w:rsid w:val="00685D30"/>
    <w:rsid w:val="00685F61"/>
    <w:rsid w:val="00686074"/>
    <w:rsid w:val="00686138"/>
    <w:rsid w:val="006869A2"/>
    <w:rsid w:val="00686F0E"/>
    <w:rsid w:val="00686FCE"/>
    <w:rsid w:val="006873FE"/>
    <w:rsid w:val="00687E01"/>
    <w:rsid w:val="00687F73"/>
    <w:rsid w:val="006904FE"/>
    <w:rsid w:val="00691F58"/>
    <w:rsid w:val="006921D1"/>
    <w:rsid w:val="00692AAB"/>
    <w:rsid w:val="0069340E"/>
    <w:rsid w:val="00693C9D"/>
    <w:rsid w:val="00693DBB"/>
    <w:rsid w:val="00694659"/>
    <w:rsid w:val="00694697"/>
    <w:rsid w:val="00694B4E"/>
    <w:rsid w:val="0069527E"/>
    <w:rsid w:val="0069570E"/>
    <w:rsid w:val="00695857"/>
    <w:rsid w:val="00696154"/>
    <w:rsid w:val="00696189"/>
    <w:rsid w:val="0069633F"/>
    <w:rsid w:val="00696546"/>
    <w:rsid w:val="006969BA"/>
    <w:rsid w:val="0069744E"/>
    <w:rsid w:val="006A029A"/>
    <w:rsid w:val="006A10AE"/>
    <w:rsid w:val="006A11D1"/>
    <w:rsid w:val="006A1337"/>
    <w:rsid w:val="006A30A9"/>
    <w:rsid w:val="006A45DC"/>
    <w:rsid w:val="006A5169"/>
    <w:rsid w:val="006A5CF9"/>
    <w:rsid w:val="006A5DAB"/>
    <w:rsid w:val="006A61EB"/>
    <w:rsid w:val="006A67A8"/>
    <w:rsid w:val="006A77A6"/>
    <w:rsid w:val="006A7992"/>
    <w:rsid w:val="006A7ECD"/>
    <w:rsid w:val="006B040A"/>
    <w:rsid w:val="006B0AB5"/>
    <w:rsid w:val="006B0DD1"/>
    <w:rsid w:val="006B14DB"/>
    <w:rsid w:val="006B17E6"/>
    <w:rsid w:val="006B224F"/>
    <w:rsid w:val="006B29D6"/>
    <w:rsid w:val="006B2B40"/>
    <w:rsid w:val="006B2F1D"/>
    <w:rsid w:val="006B3999"/>
    <w:rsid w:val="006B3F6C"/>
    <w:rsid w:val="006B4D3E"/>
    <w:rsid w:val="006B5D0D"/>
    <w:rsid w:val="006B66D6"/>
    <w:rsid w:val="006B67FD"/>
    <w:rsid w:val="006B6868"/>
    <w:rsid w:val="006B6ACC"/>
    <w:rsid w:val="006C0D28"/>
    <w:rsid w:val="006C13EA"/>
    <w:rsid w:val="006C179C"/>
    <w:rsid w:val="006C283C"/>
    <w:rsid w:val="006C2959"/>
    <w:rsid w:val="006C3227"/>
    <w:rsid w:val="006C3840"/>
    <w:rsid w:val="006C402F"/>
    <w:rsid w:val="006C420E"/>
    <w:rsid w:val="006C4B25"/>
    <w:rsid w:val="006C5529"/>
    <w:rsid w:val="006C5C49"/>
    <w:rsid w:val="006C7317"/>
    <w:rsid w:val="006C7F00"/>
    <w:rsid w:val="006D0E2A"/>
    <w:rsid w:val="006D1283"/>
    <w:rsid w:val="006D191A"/>
    <w:rsid w:val="006D1D08"/>
    <w:rsid w:val="006D21D8"/>
    <w:rsid w:val="006D2291"/>
    <w:rsid w:val="006D2984"/>
    <w:rsid w:val="006D3443"/>
    <w:rsid w:val="006D3A61"/>
    <w:rsid w:val="006D3B03"/>
    <w:rsid w:val="006D3FA2"/>
    <w:rsid w:val="006D4B44"/>
    <w:rsid w:val="006D5451"/>
    <w:rsid w:val="006D56AF"/>
    <w:rsid w:val="006D575F"/>
    <w:rsid w:val="006D5B33"/>
    <w:rsid w:val="006D6815"/>
    <w:rsid w:val="006D6F72"/>
    <w:rsid w:val="006D7073"/>
    <w:rsid w:val="006D757E"/>
    <w:rsid w:val="006D79C6"/>
    <w:rsid w:val="006E01B5"/>
    <w:rsid w:val="006E03C5"/>
    <w:rsid w:val="006E0E9A"/>
    <w:rsid w:val="006E0F71"/>
    <w:rsid w:val="006E17FB"/>
    <w:rsid w:val="006E2620"/>
    <w:rsid w:val="006E26B7"/>
    <w:rsid w:val="006E29A3"/>
    <w:rsid w:val="006E3396"/>
    <w:rsid w:val="006E36F8"/>
    <w:rsid w:val="006E3837"/>
    <w:rsid w:val="006E3E1D"/>
    <w:rsid w:val="006E4097"/>
    <w:rsid w:val="006E4CBE"/>
    <w:rsid w:val="006E4FE1"/>
    <w:rsid w:val="006E50F4"/>
    <w:rsid w:val="006E5562"/>
    <w:rsid w:val="006E5CF7"/>
    <w:rsid w:val="006E5E63"/>
    <w:rsid w:val="006E62FF"/>
    <w:rsid w:val="006E6452"/>
    <w:rsid w:val="006E7486"/>
    <w:rsid w:val="006E79E9"/>
    <w:rsid w:val="006F048D"/>
    <w:rsid w:val="006F0F86"/>
    <w:rsid w:val="006F10C4"/>
    <w:rsid w:val="006F1349"/>
    <w:rsid w:val="006F192A"/>
    <w:rsid w:val="006F19A5"/>
    <w:rsid w:val="006F20F7"/>
    <w:rsid w:val="006F276C"/>
    <w:rsid w:val="006F2799"/>
    <w:rsid w:val="006F29A8"/>
    <w:rsid w:val="006F29AD"/>
    <w:rsid w:val="006F4188"/>
    <w:rsid w:val="006F4CA2"/>
    <w:rsid w:val="006F4D5C"/>
    <w:rsid w:val="006F5DFE"/>
    <w:rsid w:val="006F6630"/>
    <w:rsid w:val="006F7022"/>
    <w:rsid w:val="006F77D9"/>
    <w:rsid w:val="006F78C1"/>
    <w:rsid w:val="007008F1"/>
    <w:rsid w:val="007013CF"/>
    <w:rsid w:val="007016FD"/>
    <w:rsid w:val="0070252C"/>
    <w:rsid w:val="00702732"/>
    <w:rsid w:val="00702D93"/>
    <w:rsid w:val="0070315F"/>
    <w:rsid w:val="007036CC"/>
    <w:rsid w:val="00703A09"/>
    <w:rsid w:val="00703B5F"/>
    <w:rsid w:val="00704012"/>
    <w:rsid w:val="0070537D"/>
    <w:rsid w:val="00705A50"/>
    <w:rsid w:val="00705CF2"/>
    <w:rsid w:val="00706844"/>
    <w:rsid w:val="007068AA"/>
    <w:rsid w:val="00706AB5"/>
    <w:rsid w:val="00706EF3"/>
    <w:rsid w:val="0070707A"/>
    <w:rsid w:val="00707ACF"/>
    <w:rsid w:val="007105D5"/>
    <w:rsid w:val="00710CB6"/>
    <w:rsid w:val="0071105B"/>
    <w:rsid w:val="007112F8"/>
    <w:rsid w:val="007113CB"/>
    <w:rsid w:val="00713B1C"/>
    <w:rsid w:val="00714209"/>
    <w:rsid w:val="00714773"/>
    <w:rsid w:val="007149B1"/>
    <w:rsid w:val="007151CE"/>
    <w:rsid w:val="00716FEC"/>
    <w:rsid w:val="0071759B"/>
    <w:rsid w:val="0071797E"/>
    <w:rsid w:val="0072048C"/>
    <w:rsid w:val="00720EAA"/>
    <w:rsid w:val="007213AE"/>
    <w:rsid w:val="00721A27"/>
    <w:rsid w:val="00721A3A"/>
    <w:rsid w:val="0072210D"/>
    <w:rsid w:val="00722234"/>
    <w:rsid w:val="00722A30"/>
    <w:rsid w:val="00722F02"/>
    <w:rsid w:val="00723ACA"/>
    <w:rsid w:val="00723D12"/>
    <w:rsid w:val="0072555F"/>
    <w:rsid w:val="0072572D"/>
    <w:rsid w:val="00725F74"/>
    <w:rsid w:val="00725FCD"/>
    <w:rsid w:val="007261FD"/>
    <w:rsid w:val="0072654F"/>
    <w:rsid w:val="007266BD"/>
    <w:rsid w:val="00726E29"/>
    <w:rsid w:val="00727260"/>
    <w:rsid w:val="007273DC"/>
    <w:rsid w:val="0072768C"/>
    <w:rsid w:val="00730729"/>
    <w:rsid w:val="007308DD"/>
    <w:rsid w:val="00730F71"/>
    <w:rsid w:val="00731122"/>
    <w:rsid w:val="00731349"/>
    <w:rsid w:val="007319E1"/>
    <w:rsid w:val="00732CD0"/>
    <w:rsid w:val="0073301C"/>
    <w:rsid w:val="00733479"/>
    <w:rsid w:val="00733825"/>
    <w:rsid w:val="00733916"/>
    <w:rsid w:val="00733C50"/>
    <w:rsid w:val="00735422"/>
    <w:rsid w:val="0073572C"/>
    <w:rsid w:val="00735B07"/>
    <w:rsid w:val="007361BC"/>
    <w:rsid w:val="00736916"/>
    <w:rsid w:val="00737774"/>
    <w:rsid w:val="007378E9"/>
    <w:rsid w:val="00737ED2"/>
    <w:rsid w:val="0074079B"/>
    <w:rsid w:val="00740924"/>
    <w:rsid w:val="00741658"/>
    <w:rsid w:val="00741932"/>
    <w:rsid w:val="00741A3A"/>
    <w:rsid w:val="00741D7E"/>
    <w:rsid w:val="00742160"/>
    <w:rsid w:val="007428C7"/>
    <w:rsid w:val="007450ED"/>
    <w:rsid w:val="00745C43"/>
    <w:rsid w:val="00745DA0"/>
    <w:rsid w:val="00746262"/>
    <w:rsid w:val="007464AD"/>
    <w:rsid w:val="007501CC"/>
    <w:rsid w:val="00750BFA"/>
    <w:rsid w:val="00750C02"/>
    <w:rsid w:val="00751137"/>
    <w:rsid w:val="00752005"/>
    <w:rsid w:val="007520B6"/>
    <w:rsid w:val="007528CE"/>
    <w:rsid w:val="0075356B"/>
    <w:rsid w:val="00754F74"/>
    <w:rsid w:val="00754FCE"/>
    <w:rsid w:val="00755AA1"/>
    <w:rsid w:val="00755C04"/>
    <w:rsid w:val="00756952"/>
    <w:rsid w:val="00756C1F"/>
    <w:rsid w:val="0075701F"/>
    <w:rsid w:val="00757E5E"/>
    <w:rsid w:val="007607A1"/>
    <w:rsid w:val="0076164A"/>
    <w:rsid w:val="007618D1"/>
    <w:rsid w:val="0076190D"/>
    <w:rsid w:val="00761D98"/>
    <w:rsid w:val="007629D6"/>
    <w:rsid w:val="007631DE"/>
    <w:rsid w:val="00764809"/>
    <w:rsid w:val="00764AB6"/>
    <w:rsid w:val="007655A0"/>
    <w:rsid w:val="0076581A"/>
    <w:rsid w:val="00765B1A"/>
    <w:rsid w:val="007669E5"/>
    <w:rsid w:val="00766A33"/>
    <w:rsid w:val="00767891"/>
    <w:rsid w:val="00767F89"/>
    <w:rsid w:val="00770192"/>
    <w:rsid w:val="00770233"/>
    <w:rsid w:val="00770637"/>
    <w:rsid w:val="0077068C"/>
    <w:rsid w:val="007719D2"/>
    <w:rsid w:val="00771C73"/>
    <w:rsid w:val="00771CAA"/>
    <w:rsid w:val="00771E9A"/>
    <w:rsid w:val="0077275A"/>
    <w:rsid w:val="00773343"/>
    <w:rsid w:val="00773F70"/>
    <w:rsid w:val="007748B7"/>
    <w:rsid w:val="00774F49"/>
    <w:rsid w:val="00775033"/>
    <w:rsid w:val="00775634"/>
    <w:rsid w:val="0077591E"/>
    <w:rsid w:val="00775A96"/>
    <w:rsid w:val="00775BF2"/>
    <w:rsid w:val="00776B18"/>
    <w:rsid w:val="00777961"/>
    <w:rsid w:val="00777BFF"/>
    <w:rsid w:val="00781A71"/>
    <w:rsid w:val="007830B0"/>
    <w:rsid w:val="007843AF"/>
    <w:rsid w:val="0078535E"/>
    <w:rsid w:val="00785449"/>
    <w:rsid w:val="007863EF"/>
    <w:rsid w:val="0078684E"/>
    <w:rsid w:val="007870FD"/>
    <w:rsid w:val="0078779D"/>
    <w:rsid w:val="00787CCC"/>
    <w:rsid w:val="0079157F"/>
    <w:rsid w:val="00791B62"/>
    <w:rsid w:val="00792A76"/>
    <w:rsid w:val="00792C06"/>
    <w:rsid w:val="007937DD"/>
    <w:rsid w:val="00793D0B"/>
    <w:rsid w:val="00794062"/>
    <w:rsid w:val="007940DB"/>
    <w:rsid w:val="0079468C"/>
    <w:rsid w:val="007967ED"/>
    <w:rsid w:val="007968AF"/>
    <w:rsid w:val="007979DB"/>
    <w:rsid w:val="00797D61"/>
    <w:rsid w:val="007A09CE"/>
    <w:rsid w:val="007A1155"/>
    <w:rsid w:val="007A26BB"/>
    <w:rsid w:val="007A2F05"/>
    <w:rsid w:val="007A3837"/>
    <w:rsid w:val="007A3CF7"/>
    <w:rsid w:val="007A3ECA"/>
    <w:rsid w:val="007A3FB2"/>
    <w:rsid w:val="007A3FD9"/>
    <w:rsid w:val="007A499D"/>
    <w:rsid w:val="007A6BFB"/>
    <w:rsid w:val="007A749A"/>
    <w:rsid w:val="007A7623"/>
    <w:rsid w:val="007A7E7E"/>
    <w:rsid w:val="007B0313"/>
    <w:rsid w:val="007B0E47"/>
    <w:rsid w:val="007B13B1"/>
    <w:rsid w:val="007B16B4"/>
    <w:rsid w:val="007B1C82"/>
    <w:rsid w:val="007B1CD1"/>
    <w:rsid w:val="007B24F0"/>
    <w:rsid w:val="007B2D62"/>
    <w:rsid w:val="007B2E77"/>
    <w:rsid w:val="007B34BD"/>
    <w:rsid w:val="007B37EF"/>
    <w:rsid w:val="007B3D71"/>
    <w:rsid w:val="007B3F74"/>
    <w:rsid w:val="007B3F94"/>
    <w:rsid w:val="007B4482"/>
    <w:rsid w:val="007B4E60"/>
    <w:rsid w:val="007B51F3"/>
    <w:rsid w:val="007B5B14"/>
    <w:rsid w:val="007B77DA"/>
    <w:rsid w:val="007B7A0B"/>
    <w:rsid w:val="007B7AF8"/>
    <w:rsid w:val="007B7D54"/>
    <w:rsid w:val="007B7DDD"/>
    <w:rsid w:val="007C00E8"/>
    <w:rsid w:val="007C0290"/>
    <w:rsid w:val="007C072A"/>
    <w:rsid w:val="007C2132"/>
    <w:rsid w:val="007C2210"/>
    <w:rsid w:val="007C23FF"/>
    <w:rsid w:val="007C2955"/>
    <w:rsid w:val="007C2BBF"/>
    <w:rsid w:val="007C2C0B"/>
    <w:rsid w:val="007C3043"/>
    <w:rsid w:val="007C3781"/>
    <w:rsid w:val="007C3ED6"/>
    <w:rsid w:val="007C3EFF"/>
    <w:rsid w:val="007C49EC"/>
    <w:rsid w:val="007C4E45"/>
    <w:rsid w:val="007C500D"/>
    <w:rsid w:val="007C5122"/>
    <w:rsid w:val="007C5755"/>
    <w:rsid w:val="007C69DD"/>
    <w:rsid w:val="007C6EA9"/>
    <w:rsid w:val="007C79E0"/>
    <w:rsid w:val="007C7BCE"/>
    <w:rsid w:val="007C7C2A"/>
    <w:rsid w:val="007D0389"/>
    <w:rsid w:val="007D1321"/>
    <w:rsid w:val="007D165C"/>
    <w:rsid w:val="007D169C"/>
    <w:rsid w:val="007D17C4"/>
    <w:rsid w:val="007D1846"/>
    <w:rsid w:val="007D206B"/>
    <w:rsid w:val="007D20D0"/>
    <w:rsid w:val="007D3CFB"/>
    <w:rsid w:val="007D460E"/>
    <w:rsid w:val="007D5CB2"/>
    <w:rsid w:val="007D5F07"/>
    <w:rsid w:val="007D623C"/>
    <w:rsid w:val="007D67B4"/>
    <w:rsid w:val="007D6F63"/>
    <w:rsid w:val="007D706C"/>
    <w:rsid w:val="007D71B8"/>
    <w:rsid w:val="007D7BB3"/>
    <w:rsid w:val="007E1057"/>
    <w:rsid w:val="007E19EB"/>
    <w:rsid w:val="007E1A50"/>
    <w:rsid w:val="007E1E9E"/>
    <w:rsid w:val="007E2345"/>
    <w:rsid w:val="007E24F0"/>
    <w:rsid w:val="007E2545"/>
    <w:rsid w:val="007E2877"/>
    <w:rsid w:val="007E2947"/>
    <w:rsid w:val="007E32B7"/>
    <w:rsid w:val="007E36A0"/>
    <w:rsid w:val="007E3F13"/>
    <w:rsid w:val="007E450E"/>
    <w:rsid w:val="007E5129"/>
    <w:rsid w:val="007E547A"/>
    <w:rsid w:val="007E55C6"/>
    <w:rsid w:val="007E59AB"/>
    <w:rsid w:val="007E5B58"/>
    <w:rsid w:val="007E65B2"/>
    <w:rsid w:val="007F0416"/>
    <w:rsid w:val="007F0E30"/>
    <w:rsid w:val="007F0E85"/>
    <w:rsid w:val="007F1FE7"/>
    <w:rsid w:val="007F28C1"/>
    <w:rsid w:val="007F2943"/>
    <w:rsid w:val="007F306F"/>
    <w:rsid w:val="007F4EC1"/>
    <w:rsid w:val="007F5082"/>
    <w:rsid w:val="007F5E22"/>
    <w:rsid w:val="007F6110"/>
    <w:rsid w:val="007F639E"/>
    <w:rsid w:val="007F7336"/>
    <w:rsid w:val="007F7912"/>
    <w:rsid w:val="007F7FC7"/>
    <w:rsid w:val="008007AA"/>
    <w:rsid w:val="00800965"/>
    <w:rsid w:val="008021BA"/>
    <w:rsid w:val="00802F01"/>
    <w:rsid w:val="008037CB"/>
    <w:rsid w:val="0080466E"/>
    <w:rsid w:val="008046A4"/>
    <w:rsid w:val="008046AB"/>
    <w:rsid w:val="00804BB3"/>
    <w:rsid w:val="00805F0F"/>
    <w:rsid w:val="0080605A"/>
    <w:rsid w:val="00806510"/>
    <w:rsid w:val="00806D92"/>
    <w:rsid w:val="008074C8"/>
    <w:rsid w:val="00807909"/>
    <w:rsid w:val="00810894"/>
    <w:rsid w:val="008113D6"/>
    <w:rsid w:val="00811EA2"/>
    <w:rsid w:val="00812E21"/>
    <w:rsid w:val="008142B6"/>
    <w:rsid w:val="008143B4"/>
    <w:rsid w:val="0081481E"/>
    <w:rsid w:val="00814879"/>
    <w:rsid w:val="008153EB"/>
    <w:rsid w:val="00815749"/>
    <w:rsid w:val="0081584B"/>
    <w:rsid w:val="00815A48"/>
    <w:rsid w:val="008169BD"/>
    <w:rsid w:val="008174B9"/>
    <w:rsid w:val="0081777F"/>
    <w:rsid w:val="008177BC"/>
    <w:rsid w:val="0082091C"/>
    <w:rsid w:val="0082095E"/>
    <w:rsid w:val="00821747"/>
    <w:rsid w:val="00823F84"/>
    <w:rsid w:val="00824026"/>
    <w:rsid w:val="008245DE"/>
    <w:rsid w:val="00824B2D"/>
    <w:rsid w:val="00825489"/>
    <w:rsid w:val="00825A5F"/>
    <w:rsid w:val="008263F5"/>
    <w:rsid w:val="00830958"/>
    <w:rsid w:val="00830D24"/>
    <w:rsid w:val="00831E02"/>
    <w:rsid w:val="00832321"/>
    <w:rsid w:val="00832CF7"/>
    <w:rsid w:val="0083334A"/>
    <w:rsid w:val="00833E10"/>
    <w:rsid w:val="00834B29"/>
    <w:rsid w:val="00835058"/>
    <w:rsid w:val="008350AC"/>
    <w:rsid w:val="00835BE4"/>
    <w:rsid w:val="008379C6"/>
    <w:rsid w:val="00837D23"/>
    <w:rsid w:val="008408BF"/>
    <w:rsid w:val="008414DE"/>
    <w:rsid w:val="008415A6"/>
    <w:rsid w:val="00841878"/>
    <w:rsid w:val="00841D3F"/>
    <w:rsid w:val="008423CC"/>
    <w:rsid w:val="00842A60"/>
    <w:rsid w:val="00842E12"/>
    <w:rsid w:val="0084301C"/>
    <w:rsid w:val="008430AC"/>
    <w:rsid w:val="0084394D"/>
    <w:rsid w:val="00843974"/>
    <w:rsid w:val="00844028"/>
    <w:rsid w:val="008446E3"/>
    <w:rsid w:val="00844A3E"/>
    <w:rsid w:val="008458BD"/>
    <w:rsid w:val="008468A6"/>
    <w:rsid w:val="0084706E"/>
    <w:rsid w:val="00847403"/>
    <w:rsid w:val="008474B5"/>
    <w:rsid w:val="00847E1B"/>
    <w:rsid w:val="00850274"/>
    <w:rsid w:val="00850986"/>
    <w:rsid w:val="00851148"/>
    <w:rsid w:val="008512A9"/>
    <w:rsid w:val="008528FA"/>
    <w:rsid w:val="008535AF"/>
    <w:rsid w:val="0085490E"/>
    <w:rsid w:val="008556EF"/>
    <w:rsid w:val="00856147"/>
    <w:rsid w:val="00856A04"/>
    <w:rsid w:val="008606CB"/>
    <w:rsid w:val="00860AD3"/>
    <w:rsid w:val="00860BF3"/>
    <w:rsid w:val="008621FE"/>
    <w:rsid w:val="008625F0"/>
    <w:rsid w:val="00863301"/>
    <w:rsid w:val="00864B04"/>
    <w:rsid w:val="00865A96"/>
    <w:rsid w:val="008672AC"/>
    <w:rsid w:val="0086737A"/>
    <w:rsid w:val="0086776E"/>
    <w:rsid w:val="0086799F"/>
    <w:rsid w:val="00867E6A"/>
    <w:rsid w:val="0087082F"/>
    <w:rsid w:val="00870842"/>
    <w:rsid w:val="00870BBF"/>
    <w:rsid w:val="00871497"/>
    <w:rsid w:val="00871933"/>
    <w:rsid w:val="00872044"/>
    <w:rsid w:val="008725AB"/>
    <w:rsid w:val="0087295C"/>
    <w:rsid w:val="008733D5"/>
    <w:rsid w:val="00873419"/>
    <w:rsid w:val="00873ED5"/>
    <w:rsid w:val="00874636"/>
    <w:rsid w:val="00875E84"/>
    <w:rsid w:val="00876116"/>
    <w:rsid w:val="00876155"/>
    <w:rsid w:val="008768BC"/>
    <w:rsid w:val="008768CA"/>
    <w:rsid w:val="00877227"/>
    <w:rsid w:val="0088072F"/>
    <w:rsid w:val="008811B5"/>
    <w:rsid w:val="00881D55"/>
    <w:rsid w:val="00882183"/>
    <w:rsid w:val="00882456"/>
    <w:rsid w:val="00882AFE"/>
    <w:rsid w:val="00882E0F"/>
    <w:rsid w:val="0088337E"/>
    <w:rsid w:val="00884487"/>
    <w:rsid w:val="00884E47"/>
    <w:rsid w:val="008851CA"/>
    <w:rsid w:val="00885324"/>
    <w:rsid w:val="0088641B"/>
    <w:rsid w:val="00886C65"/>
    <w:rsid w:val="0088731E"/>
    <w:rsid w:val="00887423"/>
    <w:rsid w:val="008876A0"/>
    <w:rsid w:val="00887B45"/>
    <w:rsid w:val="00887D77"/>
    <w:rsid w:val="00890674"/>
    <w:rsid w:val="00891A52"/>
    <w:rsid w:val="00892223"/>
    <w:rsid w:val="00892888"/>
    <w:rsid w:val="00892E29"/>
    <w:rsid w:val="0089395A"/>
    <w:rsid w:val="00894215"/>
    <w:rsid w:val="008945C5"/>
    <w:rsid w:val="0089516D"/>
    <w:rsid w:val="008956D7"/>
    <w:rsid w:val="008958F2"/>
    <w:rsid w:val="0089634D"/>
    <w:rsid w:val="00896816"/>
    <w:rsid w:val="008A0FF8"/>
    <w:rsid w:val="008A144A"/>
    <w:rsid w:val="008A17B5"/>
    <w:rsid w:val="008A1996"/>
    <w:rsid w:val="008A2075"/>
    <w:rsid w:val="008A2B8C"/>
    <w:rsid w:val="008A398D"/>
    <w:rsid w:val="008A3D22"/>
    <w:rsid w:val="008A4782"/>
    <w:rsid w:val="008A4ED5"/>
    <w:rsid w:val="008A5795"/>
    <w:rsid w:val="008A5B23"/>
    <w:rsid w:val="008A6321"/>
    <w:rsid w:val="008A6CD5"/>
    <w:rsid w:val="008A6F30"/>
    <w:rsid w:val="008A71F9"/>
    <w:rsid w:val="008A7935"/>
    <w:rsid w:val="008B110A"/>
    <w:rsid w:val="008B199D"/>
    <w:rsid w:val="008B258C"/>
    <w:rsid w:val="008B2EE5"/>
    <w:rsid w:val="008B33B3"/>
    <w:rsid w:val="008B4BEC"/>
    <w:rsid w:val="008B4EEA"/>
    <w:rsid w:val="008B54A6"/>
    <w:rsid w:val="008B6437"/>
    <w:rsid w:val="008B691D"/>
    <w:rsid w:val="008B6D30"/>
    <w:rsid w:val="008B779F"/>
    <w:rsid w:val="008C05BD"/>
    <w:rsid w:val="008C111B"/>
    <w:rsid w:val="008C1DB8"/>
    <w:rsid w:val="008C211D"/>
    <w:rsid w:val="008C3055"/>
    <w:rsid w:val="008C353D"/>
    <w:rsid w:val="008C397A"/>
    <w:rsid w:val="008C4234"/>
    <w:rsid w:val="008C5815"/>
    <w:rsid w:val="008C5895"/>
    <w:rsid w:val="008C5942"/>
    <w:rsid w:val="008C5F6B"/>
    <w:rsid w:val="008C68D2"/>
    <w:rsid w:val="008C6B2E"/>
    <w:rsid w:val="008C707B"/>
    <w:rsid w:val="008C763F"/>
    <w:rsid w:val="008C76E6"/>
    <w:rsid w:val="008C7880"/>
    <w:rsid w:val="008C7A5C"/>
    <w:rsid w:val="008C7E90"/>
    <w:rsid w:val="008D09B1"/>
    <w:rsid w:val="008D0CBE"/>
    <w:rsid w:val="008D2F3A"/>
    <w:rsid w:val="008D32EB"/>
    <w:rsid w:val="008D395C"/>
    <w:rsid w:val="008D4610"/>
    <w:rsid w:val="008D4D82"/>
    <w:rsid w:val="008D4E88"/>
    <w:rsid w:val="008D4E8E"/>
    <w:rsid w:val="008D5979"/>
    <w:rsid w:val="008D5A31"/>
    <w:rsid w:val="008D5AA2"/>
    <w:rsid w:val="008D5E7A"/>
    <w:rsid w:val="008D63FE"/>
    <w:rsid w:val="008D673B"/>
    <w:rsid w:val="008D715C"/>
    <w:rsid w:val="008D721C"/>
    <w:rsid w:val="008E1A25"/>
    <w:rsid w:val="008E1C00"/>
    <w:rsid w:val="008E3435"/>
    <w:rsid w:val="008E3805"/>
    <w:rsid w:val="008E3913"/>
    <w:rsid w:val="008E3BA8"/>
    <w:rsid w:val="008E438C"/>
    <w:rsid w:val="008E458F"/>
    <w:rsid w:val="008E4A39"/>
    <w:rsid w:val="008E4F90"/>
    <w:rsid w:val="008E4F95"/>
    <w:rsid w:val="008E4FDD"/>
    <w:rsid w:val="008E5BC5"/>
    <w:rsid w:val="008E5C49"/>
    <w:rsid w:val="008E6611"/>
    <w:rsid w:val="008E6CED"/>
    <w:rsid w:val="008E6F26"/>
    <w:rsid w:val="008E7470"/>
    <w:rsid w:val="008E76E5"/>
    <w:rsid w:val="008F0064"/>
    <w:rsid w:val="008F0243"/>
    <w:rsid w:val="008F046A"/>
    <w:rsid w:val="008F052B"/>
    <w:rsid w:val="008F06DD"/>
    <w:rsid w:val="008F0AA9"/>
    <w:rsid w:val="008F1711"/>
    <w:rsid w:val="008F189C"/>
    <w:rsid w:val="008F1A14"/>
    <w:rsid w:val="008F1A57"/>
    <w:rsid w:val="008F228B"/>
    <w:rsid w:val="008F22DF"/>
    <w:rsid w:val="008F272C"/>
    <w:rsid w:val="008F336D"/>
    <w:rsid w:val="008F3CA6"/>
    <w:rsid w:val="008F3E02"/>
    <w:rsid w:val="008F3F79"/>
    <w:rsid w:val="008F4EF9"/>
    <w:rsid w:val="008F5128"/>
    <w:rsid w:val="008F536C"/>
    <w:rsid w:val="008F56EE"/>
    <w:rsid w:val="008F5A17"/>
    <w:rsid w:val="008F6468"/>
    <w:rsid w:val="008F79E4"/>
    <w:rsid w:val="00900541"/>
    <w:rsid w:val="0090099E"/>
    <w:rsid w:val="00900DBF"/>
    <w:rsid w:val="00900F09"/>
    <w:rsid w:val="00900F72"/>
    <w:rsid w:val="00901E59"/>
    <w:rsid w:val="009021C4"/>
    <w:rsid w:val="0090242C"/>
    <w:rsid w:val="009034B3"/>
    <w:rsid w:val="00903903"/>
    <w:rsid w:val="009041B3"/>
    <w:rsid w:val="00904502"/>
    <w:rsid w:val="009059E3"/>
    <w:rsid w:val="00905C7D"/>
    <w:rsid w:val="00905E7D"/>
    <w:rsid w:val="00905FB9"/>
    <w:rsid w:val="0090600D"/>
    <w:rsid w:val="0090638D"/>
    <w:rsid w:val="00906C86"/>
    <w:rsid w:val="00906FF4"/>
    <w:rsid w:val="00907083"/>
    <w:rsid w:val="0090731C"/>
    <w:rsid w:val="00907A77"/>
    <w:rsid w:val="00907C94"/>
    <w:rsid w:val="0091026B"/>
    <w:rsid w:val="00910289"/>
    <w:rsid w:val="00910729"/>
    <w:rsid w:val="00910981"/>
    <w:rsid w:val="0091122C"/>
    <w:rsid w:val="00911577"/>
    <w:rsid w:val="00911596"/>
    <w:rsid w:val="00912494"/>
    <w:rsid w:val="00914B4D"/>
    <w:rsid w:val="00915150"/>
    <w:rsid w:val="00915F8E"/>
    <w:rsid w:val="0091615E"/>
    <w:rsid w:val="00917CCB"/>
    <w:rsid w:val="00917D30"/>
    <w:rsid w:val="009203D8"/>
    <w:rsid w:val="009204B6"/>
    <w:rsid w:val="009208FF"/>
    <w:rsid w:val="0092094E"/>
    <w:rsid w:val="00922051"/>
    <w:rsid w:val="009220BC"/>
    <w:rsid w:val="009222CC"/>
    <w:rsid w:val="00922CB7"/>
    <w:rsid w:val="00922E1D"/>
    <w:rsid w:val="00922EB7"/>
    <w:rsid w:val="0092307C"/>
    <w:rsid w:val="009235EC"/>
    <w:rsid w:val="00923A53"/>
    <w:rsid w:val="00923CEF"/>
    <w:rsid w:val="00923F25"/>
    <w:rsid w:val="009249AD"/>
    <w:rsid w:val="00924A19"/>
    <w:rsid w:val="00925BC6"/>
    <w:rsid w:val="00925BE6"/>
    <w:rsid w:val="00926473"/>
    <w:rsid w:val="00926A11"/>
    <w:rsid w:val="00927400"/>
    <w:rsid w:val="00927455"/>
    <w:rsid w:val="00930EB7"/>
    <w:rsid w:val="00931A9A"/>
    <w:rsid w:val="0093205E"/>
    <w:rsid w:val="0093230F"/>
    <w:rsid w:val="009328BE"/>
    <w:rsid w:val="009332FB"/>
    <w:rsid w:val="0093337E"/>
    <w:rsid w:val="00934382"/>
    <w:rsid w:val="00934526"/>
    <w:rsid w:val="00934584"/>
    <w:rsid w:val="00934749"/>
    <w:rsid w:val="0093485A"/>
    <w:rsid w:val="009354F5"/>
    <w:rsid w:val="0093660C"/>
    <w:rsid w:val="00936DD7"/>
    <w:rsid w:val="00937701"/>
    <w:rsid w:val="00937D3F"/>
    <w:rsid w:val="009412D1"/>
    <w:rsid w:val="00941721"/>
    <w:rsid w:val="00942943"/>
    <w:rsid w:val="00942AA3"/>
    <w:rsid w:val="0094326A"/>
    <w:rsid w:val="00943692"/>
    <w:rsid w:val="0094480F"/>
    <w:rsid w:val="00945107"/>
    <w:rsid w:val="0094532F"/>
    <w:rsid w:val="009453C3"/>
    <w:rsid w:val="009457F1"/>
    <w:rsid w:val="00945EC6"/>
    <w:rsid w:val="00945F75"/>
    <w:rsid w:val="00946AA9"/>
    <w:rsid w:val="009506E8"/>
    <w:rsid w:val="009512D8"/>
    <w:rsid w:val="00951479"/>
    <w:rsid w:val="00952274"/>
    <w:rsid w:val="00952491"/>
    <w:rsid w:val="0095364D"/>
    <w:rsid w:val="00953B0A"/>
    <w:rsid w:val="009541AA"/>
    <w:rsid w:val="009548AD"/>
    <w:rsid w:val="00955347"/>
    <w:rsid w:val="00955C18"/>
    <w:rsid w:val="00955E92"/>
    <w:rsid w:val="00957365"/>
    <w:rsid w:val="009578F2"/>
    <w:rsid w:val="009579DC"/>
    <w:rsid w:val="00957D2C"/>
    <w:rsid w:val="00957E58"/>
    <w:rsid w:val="00960446"/>
    <w:rsid w:val="00960447"/>
    <w:rsid w:val="00960ABC"/>
    <w:rsid w:val="0096111E"/>
    <w:rsid w:val="009613A7"/>
    <w:rsid w:val="00961A51"/>
    <w:rsid w:val="00961E47"/>
    <w:rsid w:val="009620BB"/>
    <w:rsid w:val="0096235D"/>
    <w:rsid w:val="009628DE"/>
    <w:rsid w:val="009629AB"/>
    <w:rsid w:val="009632B2"/>
    <w:rsid w:val="009632C0"/>
    <w:rsid w:val="009636F9"/>
    <w:rsid w:val="0096399F"/>
    <w:rsid w:val="00963B1E"/>
    <w:rsid w:val="00963C56"/>
    <w:rsid w:val="0096498A"/>
    <w:rsid w:val="00964D8E"/>
    <w:rsid w:val="00965154"/>
    <w:rsid w:val="009657BC"/>
    <w:rsid w:val="00965B3D"/>
    <w:rsid w:val="00965CA4"/>
    <w:rsid w:val="009671E1"/>
    <w:rsid w:val="00967C5C"/>
    <w:rsid w:val="009711CB"/>
    <w:rsid w:val="009716D6"/>
    <w:rsid w:val="0097193F"/>
    <w:rsid w:val="00972654"/>
    <w:rsid w:val="00972E7A"/>
    <w:rsid w:val="00972EB2"/>
    <w:rsid w:val="0097370E"/>
    <w:rsid w:val="0097396F"/>
    <w:rsid w:val="00974A71"/>
    <w:rsid w:val="00975648"/>
    <w:rsid w:val="00976414"/>
    <w:rsid w:val="00977F15"/>
    <w:rsid w:val="00977FB4"/>
    <w:rsid w:val="009805FE"/>
    <w:rsid w:val="009821B5"/>
    <w:rsid w:val="00982476"/>
    <w:rsid w:val="00982A60"/>
    <w:rsid w:val="00982ABF"/>
    <w:rsid w:val="00982BEE"/>
    <w:rsid w:val="00982C17"/>
    <w:rsid w:val="009837A3"/>
    <w:rsid w:val="00983C01"/>
    <w:rsid w:val="00983CDE"/>
    <w:rsid w:val="00984269"/>
    <w:rsid w:val="0098497A"/>
    <w:rsid w:val="00984A19"/>
    <w:rsid w:val="00985271"/>
    <w:rsid w:val="009866C8"/>
    <w:rsid w:val="009868CC"/>
    <w:rsid w:val="0098734E"/>
    <w:rsid w:val="00987A31"/>
    <w:rsid w:val="0099043C"/>
    <w:rsid w:val="009909CF"/>
    <w:rsid w:val="00991379"/>
    <w:rsid w:val="009934A7"/>
    <w:rsid w:val="0099380F"/>
    <w:rsid w:val="00993A97"/>
    <w:rsid w:val="00994186"/>
    <w:rsid w:val="00994889"/>
    <w:rsid w:val="00994D61"/>
    <w:rsid w:val="00995928"/>
    <w:rsid w:val="00995FE8"/>
    <w:rsid w:val="009967A4"/>
    <w:rsid w:val="00996C20"/>
    <w:rsid w:val="00996C4A"/>
    <w:rsid w:val="00996E3C"/>
    <w:rsid w:val="00997BF9"/>
    <w:rsid w:val="00997D87"/>
    <w:rsid w:val="00997DF7"/>
    <w:rsid w:val="009A04BE"/>
    <w:rsid w:val="009A1039"/>
    <w:rsid w:val="009A1734"/>
    <w:rsid w:val="009A17F5"/>
    <w:rsid w:val="009A1929"/>
    <w:rsid w:val="009A315E"/>
    <w:rsid w:val="009A34A9"/>
    <w:rsid w:val="009A3931"/>
    <w:rsid w:val="009A426A"/>
    <w:rsid w:val="009A4A2D"/>
    <w:rsid w:val="009A507B"/>
    <w:rsid w:val="009A536B"/>
    <w:rsid w:val="009A5862"/>
    <w:rsid w:val="009A6E6C"/>
    <w:rsid w:val="009A71D8"/>
    <w:rsid w:val="009A7605"/>
    <w:rsid w:val="009B040F"/>
    <w:rsid w:val="009B0799"/>
    <w:rsid w:val="009B0CD5"/>
    <w:rsid w:val="009B0DB5"/>
    <w:rsid w:val="009B119C"/>
    <w:rsid w:val="009B1488"/>
    <w:rsid w:val="009B1519"/>
    <w:rsid w:val="009B17EB"/>
    <w:rsid w:val="009B17EC"/>
    <w:rsid w:val="009B1F86"/>
    <w:rsid w:val="009B28D7"/>
    <w:rsid w:val="009B2E40"/>
    <w:rsid w:val="009B2E49"/>
    <w:rsid w:val="009B3122"/>
    <w:rsid w:val="009B3D4B"/>
    <w:rsid w:val="009B55BD"/>
    <w:rsid w:val="009B6064"/>
    <w:rsid w:val="009B6073"/>
    <w:rsid w:val="009B6B7B"/>
    <w:rsid w:val="009B6F61"/>
    <w:rsid w:val="009B7515"/>
    <w:rsid w:val="009B79D0"/>
    <w:rsid w:val="009B7B06"/>
    <w:rsid w:val="009B7CCC"/>
    <w:rsid w:val="009C01F1"/>
    <w:rsid w:val="009C0368"/>
    <w:rsid w:val="009C1206"/>
    <w:rsid w:val="009C1718"/>
    <w:rsid w:val="009C225A"/>
    <w:rsid w:val="009C24F7"/>
    <w:rsid w:val="009C309B"/>
    <w:rsid w:val="009C311C"/>
    <w:rsid w:val="009C355D"/>
    <w:rsid w:val="009C3E61"/>
    <w:rsid w:val="009C47F3"/>
    <w:rsid w:val="009C4AFE"/>
    <w:rsid w:val="009C4F8E"/>
    <w:rsid w:val="009C5133"/>
    <w:rsid w:val="009C532F"/>
    <w:rsid w:val="009C608D"/>
    <w:rsid w:val="009C69AD"/>
    <w:rsid w:val="009C7F76"/>
    <w:rsid w:val="009D0275"/>
    <w:rsid w:val="009D1324"/>
    <w:rsid w:val="009D1437"/>
    <w:rsid w:val="009D1983"/>
    <w:rsid w:val="009D2C5D"/>
    <w:rsid w:val="009D2F6C"/>
    <w:rsid w:val="009D2F74"/>
    <w:rsid w:val="009D3656"/>
    <w:rsid w:val="009D3AB0"/>
    <w:rsid w:val="009D5423"/>
    <w:rsid w:val="009D552A"/>
    <w:rsid w:val="009D556C"/>
    <w:rsid w:val="009D5722"/>
    <w:rsid w:val="009D6E80"/>
    <w:rsid w:val="009D7A02"/>
    <w:rsid w:val="009D7E62"/>
    <w:rsid w:val="009E04C8"/>
    <w:rsid w:val="009E151A"/>
    <w:rsid w:val="009E1FAF"/>
    <w:rsid w:val="009E3328"/>
    <w:rsid w:val="009E47CC"/>
    <w:rsid w:val="009E4891"/>
    <w:rsid w:val="009E4A92"/>
    <w:rsid w:val="009E5225"/>
    <w:rsid w:val="009E61EC"/>
    <w:rsid w:val="009E647D"/>
    <w:rsid w:val="009E694E"/>
    <w:rsid w:val="009E79A9"/>
    <w:rsid w:val="009F0781"/>
    <w:rsid w:val="009F0CD7"/>
    <w:rsid w:val="009F10DA"/>
    <w:rsid w:val="009F10E6"/>
    <w:rsid w:val="009F16F9"/>
    <w:rsid w:val="009F1764"/>
    <w:rsid w:val="009F1BA6"/>
    <w:rsid w:val="009F24AE"/>
    <w:rsid w:val="009F2B13"/>
    <w:rsid w:val="009F2FAD"/>
    <w:rsid w:val="009F3741"/>
    <w:rsid w:val="009F522F"/>
    <w:rsid w:val="009F5FB6"/>
    <w:rsid w:val="009F60B7"/>
    <w:rsid w:val="009F670E"/>
    <w:rsid w:val="009F7270"/>
    <w:rsid w:val="009F7566"/>
    <w:rsid w:val="009F75B1"/>
    <w:rsid w:val="009F7E21"/>
    <w:rsid w:val="00A010D6"/>
    <w:rsid w:val="00A0122B"/>
    <w:rsid w:val="00A01396"/>
    <w:rsid w:val="00A01691"/>
    <w:rsid w:val="00A0169F"/>
    <w:rsid w:val="00A019BF"/>
    <w:rsid w:val="00A01CAC"/>
    <w:rsid w:val="00A0232E"/>
    <w:rsid w:val="00A02C54"/>
    <w:rsid w:val="00A03314"/>
    <w:rsid w:val="00A03782"/>
    <w:rsid w:val="00A037DD"/>
    <w:rsid w:val="00A03B46"/>
    <w:rsid w:val="00A03DB8"/>
    <w:rsid w:val="00A040B6"/>
    <w:rsid w:val="00A050A6"/>
    <w:rsid w:val="00A052D1"/>
    <w:rsid w:val="00A052DD"/>
    <w:rsid w:val="00A059AF"/>
    <w:rsid w:val="00A06305"/>
    <w:rsid w:val="00A06850"/>
    <w:rsid w:val="00A10C6C"/>
    <w:rsid w:val="00A1140B"/>
    <w:rsid w:val="00A124C9"/>
    <w:rsid w:val="00A128B3"/>
    <w:rsid w:val="00A131F6"/>
    <w:rsid w:val="00A139B8"/>
    <w:rsid w:val="00A14DD0"/>
    <w:rsid w:val="00A1508A"/>
    <w:rsid w:val="00A15EAC"/>
    <w:rsid w:val="00A15F43"/>
    <w:rsid w:val="00A15F71"/>
    <w:rsid w:val="00A16636"/>
    <w:rsid w:val="00A17595"/>
    <w:rsid w:val="00A17D4A"/>
    <w:rsid w:val="00A20137"/>
    <w:rsid w:val="00A20580"/>
    <w:rsid w:val="00A20687"/>
    <w:rsid w:val="00A213ED"/>
    <w:rsid w:val="00A220BF"/>
    <w:rsid w:val="00A224A0"/>
    <w:rsid w:val="00A228A8"/>
    <w:rsid w:val="00A22A7C"/>
    <w:rsid w:val="00A2365C"/>
    <w:rsid w:val="00A23B74"/>
    <w:rsid w:val="00A24745"/>
    <w:rsid w:val="00A247E1"/>
    <w:rsid w:val="00A25274"/>
    <w:rsid w:val="00A252CF"/>
    <w:rsid w:val="00A2546D"/>
    <w:rsid w:val="00A262C4"/>
    <w:rsid w:val="00A26368"/>
    <w:rsid w:val="00A267A4"/>
    <w:rsid w:val="00A26BD5"/>
    <w:rsid w:val="00A27530"/>
    <w:rsid w:val="00A27709"/>
    <w:rsid w:val="00A3068A"/>
    <w:rsid w:val="00A30EFF"/>
    <w:rsid w:val="00A314F0"/>
    <w:rsid w:val="00A314FA"/>
    <w:rsid w:val="00A3151D"/>
    <w:rsid w:val="00A31945"/>
    <w:rsid w:val="00A32309"/>
    <w:rsid w:val="00A32B79"/>
    <w:rsid w:val="00A33814"/>
    <w:rsid w:val="00A3419C"/>
    <w:rsid w:val="00A341B1"/>
    <w:rsid w:val="00A3484D"/>
    <w:rsid w:val="00A34BC1"/>
    <w:rsid w:val="00A34EBD"/>
    <w:rsid w:val="00A35037"/>
    <w:rsid w:val="00A3533E"/>
    <w:rsid w:val="00A35F6F"/>
    <w:rsid w:val="00A3623D"/>
    <w:rsid w:val="00A362A8"/>
    <w:rsid w:val="00A36543"/>
    <w:rsid w:val="00A365BD"/>
    <w:rsid w:val="00A36C38"/>
    <w:rsid w:val="00A410D8"/>
    <w:rsid w:val="00A41211"/>
    <w:rsid w:val="00A41B46"/>
    <w:rsid w:val="00A41B8F"/>
    <w:rsid w:val="00A42191"/>
    <w:rsid w:val="00A42396"/>
    <w:rsid w:val="00A4242C"/>
    <w:rsid w:val="00A424BE"/>
    <w:rsid w:val="00A42816"/>
    <w:rsid w:val="00A42FC5"/>
    <w:rsid w:val="00A43B4C"/>
    <w:rsid w:val="00A43BE0"/>
    <w:rsid w:val="00A4533E"/>
    <w:rsid w:val="00A459E1"/>
    <w:rsid w:val="00A468A6"/>
    <w:rsid w:val="00A47CAB"/>
    <w:rsid w:val="00A47E31"/>
    <w:rsid w:val="00A51261"/>
    <w:rsid w:val="00A5211A"/>
    <w:rsid w:val="00A5289B"/>
    <w:rsid w:val="00A52AC1"/>
    <w:rsid w:val="00A53649"/>
    <w:rsid w:val="00A5401B"/>
    <w:rsid w:val="00A5429D"/>
    <w:rsid w:val="00A542C6"/>
    <w:rsid w:val="00A542E4"/>
    <w:rsid w:val="00A56451"/>
    <w:rsid w:val="00A56510"/>
    <w:rsid w:val="00A569CC"/>
    <w:rsid w:val="00A56A52"/>
    <w:rsid w:val="00A56CED"/>
    <w:rsid w:val="00A5754A"/>
    <w:rsid w:val="00A6011E"/>
    <w:rsid w:val="00A601CC"/>
    <w:rsid w:val="00A61A19"/>
    <w:rsid w:val="00A620A2"/>
    <w:rsid w:val="00A634D5"/>
    <w:rsid w:val="00A638C3"/>
    <w:rsid w:val="00A65BAF"/>
    <w:rsid w:val="00A66B3B"/>
    <w:rsid w:val="00A67307"/>
    <w:rsid w:val="00A70570"/>
    <w:rsid w:val="00A71908"/>
    <w:rsid w:val="00A72D9C"/>
    <w:rsid w:val="00A73280"/>
    <w:rsid w:val="00A7376B"/>
    <w:rsid w:val="00A743A9"/>
    <w:rsid w:val="00A7511B"/>
    <w:rsid w:val="00A763C9"/>
    <w:rsid w:val="00A76A70"/>
    <w:rsid w:val="00A76FAF"/>
    <w:rsid w:val="00A77BDB"/>
    <w:rsid w:val="00A77E1E"/>
    <w:rsid w:val="00A80578"/>
    <w:rsid w:val="00A80D2F"/>
    <w:rsid w:val="00A82405"/>
    <w:rsid w:val="00A825AE"/>
    <w:rsid w:val="00A83504"/>
    <w:rsid w:val="00A837D8"/>
    <w:rsid w:val="00A83868"/>
    <w:rsid w:val="00A843B5"/>
    <w:rsid w:val="00A84904"/>
    <w:rsid w:val="00A85048"/>
    <w:rsid w:val="00A8540E"/>
    <w:rsid w:val="00A8549A"/>
    <w:rsid w:val="00A8556E"/>
    <w:rsid w:val="00A856D0"/>
    <w:rsid w:val="00A85983"/>
    <w:rsid w:val="00A865AA"/>
    <w:rsid w:val="00A86BEF"/>
    <w:rsid w:val="00A86E48"/>
    <w:rsid w:val="00A8712D"/>
    <w:rsid w:val="00A872B3"/>
    <w:rsid w:val="00A902D2"/>
    <w:rsid w:val="00A9076F"/>
    <w:rsid w:val="00A91116"/>
    <w:rsid w:val="00A920AE"/>
    <w:rsid w:val="00A92117"/>
    <w:rsid w:val="00A92738"/>
    <w:rsid w:val="00A92B71"/>
    <w:rsid w:val="00A93576"/>
    <w:rsid w:val="00A94060"/>
    <w:rsid w:val="00A946AD"/>
    <w:rsid w:val="00A948BB"/>
    <w:rsid w:val="00A94EC9"/>
    <w:rsid w:val="00A953BE"/>
    <w:rsid w:val="00A955D5"/>
    <w:rsid w:val="00A95E35"/>
    <w:rsid w:val="00A96548"/>
    <w:rsid w:val="00AA0448"/>
    <w:rsid w:val="00AA1298"/>
    <w:rsid w:val="00AA1FF6"/>
    <w:rsid w:val="00AA32B3"/>
    <w:rsid w:val="00AA333E"/>
    <w:rsid w:val="00AA39C8"/>
    <w:rsid w:val="00AA3B24"/>
    <w:rsid w:val="00AA477F"/>
    <w:rsid w:val="00AA4CF2"/>
    <w:rsid w:val="00AA50D8"/>
    <w:rsid w:val="00AA527E"/>
    <w:rsid w:val="00AA5CAA"/>
    <w:rsid w:val="00AA5CB9"/>
    <w:rsid w:val="00AA6FE1"/>
    <w:rsid w:val="00AA71ED"/>
    <w:rsid w:val="00AA73C7"/>
    <w:rsid w:val="00AB043F"/>
    <w:rsid w:val="00AB058B"/>
    <w:rsid w:val="00AB063E"/>
    <w:rsid w:val="00AB0D59"/>
    <w:rsid w:val="00AB1B0C"/>
    <w:rsid w:val="00AB1E6B"/>
    <w:rsid w:val="00AB2548"/>
    <w:rsid w:val="00AB254F"/>
    <w:rsid w:val="00AB38B8"/>
    <w:rsid w:val="00AB3E77"/>
    <w:rsid w:val="00AB3EF7"/>
    <w:rsid w:val="00AB493A"/>
    <w:rsid w:val="00AB50DC"/>
    <w:rsid w:val="00AB54F3"/>
    <w:rsid w:val="00AB571C"/>
    <w:rsid w:val="00AB5A82"/>
    <w:rsid w:val="00AB696F"/>
    <w:rsid w:val="00AB6A34"/>
    <w:rsid w:val="00AB6CE2"/>
    <w:rsid w:val="00AB7059"/>
    <w:rsid w:val="00AC0244"/>
    <w:rsid w:val="00AC0DF9"/>
    <w:rsid w:val="00AC19A1"/>
    <w:rsid w:val="00AC1BEB"/>
    <w:rsid w:val="00AC26FA"/>
    <w:rsid w:val="00AC2D64"/>
    <w:rsid w:val="00AC2F2C"/>
    <w:rsid w:val="00AC3641"/>
    <w:rsid w:val="00AC3A7F"/>
    <w:rsid w:val="00AC51B2"/>
    <w:rsid w:val="00AC5EB7"/>
    <w:rsid w:val="00AC6533"/>
    <w:rsid w:val="00AD05D9"/>
    <w:rsid w:val="00AD0895"/>
    <w:rsid w:val="00AD1010"/>
    <w:rsid w:val="00AD1C08"/>
    <w:rsid w:val="00AD1E9B"/>
    <w:rsid w:val="00AD1FAA"/>
    <w:rsid w:val="00AD22FD"/>
    <w:rsid w:val="00AD2897"/>
    <w:rsid w:val="00AD2BF9"/>
    <w:rsid w:val="00AD3CC4"/>
    <w:rsid w:val="00AD3D78"/>
    <w:rsid w:val="00AD3DEE"/>
    <w:rsid w:val="00AD3E01"/>
    <w:rsid w:val="00AD3F0F"/>
    <w:rsid w:val="00AD4067"/>
    <w:rsid w:val="00AD4B85"/>
    <w:rsid w:val="00AD5452"/>
    <w:rsid w:val="00AD5FF1"/>
    <w:rsid w:val="00AD74E8"/>
    <w:rsid w:val="00AD791E"/>
    <w:rsid w:val="00AE0759"/>
    <w:rsid w:val="00AE16C7"/>
    <w:rsid w:val="00AE17E6"/>
    <w:rsid w:val="00AE2412"/>
    <w:rsid w:val="00AE3126"/>
    <w:rsid w:val="00AE32DE"/>
    <w:rsid w:val="00AE366A"/>
    <w:rsid w:val="00AE3714"/>
    <w:rsid w:val="00AE3B7A"/>
    <w:rsid w:val="00AE4069"/>
    <w:rsid w:val="00AE4E62"/>
    <w:rsid w:val="00AE5FA2"/>
    <w:rsid w:val="00AE660C"/>
    <w:rsid w:val="00AE6649"/>
    <w:rsid w:val="00AE6BB3"/>
    <w:rsid w:val="00AE6ECD"/>
    <w:rsid w:val="00AE7151"/>
    <w:rsid w:val="00AE71D4"/>
    <w:rsid w:val="00AE7639"/>
    <w:rsid w:val="00AE7BD0"/>
    <w:rsid w:val="00AF0533"/>
    <w:rsid w:val="00AF0617"/>
    <w:rsid w:val="00AF09E6"/>
    <w:rsid w:val="00AF1242"/>
    <w:rsid w:val="00AF1736"/>
    <w:rsid w:val="00AF25E6"/>
    <w:rsid w:val="00AF2958"/>
    <w:rsid w:val="00AF2D7C"/>
    <w:rsid w:val="00AF33D5"/>
    <w:rsid w:val="00AF34AC"/>
    <w:rsid w:val="00AF39CA"/>
    <w:rsid w:val="00AF462A"/>
    <w:rsid w:val="00AF56C5"/>
    <w:rsid w:val="00AF58E1"/>
    <w:rsid w:val="00AF5BE5"/>
    <w:rsid w:val="00AF6CFB"/>
    <w:rsid w:val="00AF6FE4"/>
    <w:rsid w:val="00AF7671"/>
    <w:rsid w:val="00AF7AAB"/>
    <w:rsid w:val="00B0067A"/>
    <w:rsid w:val="00B0075A"/>
    <w:rsid w:val="00B0078B"/>
    <w:rsid w:val="00B01151"/>
    <w:rsid w:val="00B019D5"/>
    <w:rsid w:val="00B0248F"/>
    <w:rsid w:val="00B02F35"/>
    <w:rsid w:val="00B04268"/>
    <w:rsid w:val="00B04705"/>
    <w:rsid w:val="00B04EB5"/>
    <w:rsid w:val="00B05317"/>
    <w:rsid w:val="00B065B2"/>
    <w:rsid w:val="00B07440"/>
    <w:rsid w:val="00B10649"/>
    <w:rsid w:val="00B10D54"/>
    <w:rsid w:val="00B10F52"/>
    <w:rsid w:val="00B112F7"/>
    <w:rsid w:val="00B1189A"/>
    <w:rsid w:val="00B11EDF"/>
    <w:rsid w:val="00B11FF0"/>
    <w:rsid w:val="00B12C1C"/>
    <w:rsid w:val="00B12D9D"/>
    <w:rsid w:val="00B13135"/>
    <w:rsid w:val="00B133B7"/>
    <w:rsid w:val="00B13F7E"/>
    <w:rsid w:val="00B14240"/>
    <w:rsid w:val="00B142A2"/>
    <w:rsid w:val="00B1464D"/>
    <w:rsid w:val="00B149C8"/>
    <w:rsid w:val="00B14EA8"/>
    <w:rsid w:val="00B15376"/>
    <w:rsid w:val="00B15A0F"/>
    <w:rsid w:val="00B160EB"/>
    <w:rsid w:val="00B163E2"/>
    <w:rsid w:val="00B1711C"/>
    <w:rsid w:val="00B1768C"/>
    <w:rsid w:val="00B17AB5"/>
    <w:rsid w:val="00B17BFB"/>
    <w:rsid w:val="00B2007F"/>
    <w:rsid w:val="00B20141"/>
    <w:rsid w:val="00B204C3"/>
    <w:rsid w:val="00B20B52"/>
    <w:rsid w:val="00B20F72"/>
    <w:rsid w:val="00B21152"/>
    <w:rsid w:val="00B21389"/>
    <w:rsid w:val="00B21587"/>
    <w:rsid w:val="00B2165A"/>
    <w:rsid w:val="00B219C7"/>
    <w:rsid w:val="00B219DA"/>
    <w:rsid w:val="00B22604"/>
    <w:rsid w:val="00B229CA"/>
    <w:rsid w:val="00B22D04"/>
    <w:rsid w:val="00B23017"/>
    <w:rsid w:val="00B236A5"/>
    <w:rsid w:val="00B23B26"/>
    <w:rsid w:val="00B245E1"/>
    <w:rsid w:val="00B2522A"/>
    <w:rsid w:val="00B25B3C"/>
    <w:rsid w:val="00B25BBA"/>
    <w:rsid w:val="00B26A91"/>
    <w:rsid w:val="00B26BF3"/>
    <w:rsid w:val="00B305B3"/>
    <w:rsid w:val="00B30834"/>
    <w:rsid w:val="00B3089F"/>
    <w:rsid w:val="00B3190F"/>
    <w:rsid w:val="00B31BA7"/>
    <w:rsid w:val="00B32C46"/>
    <w:rsid w:val="00B32F99"/>
    <w:rsid w:val="00B35232"/>
    <w:rsid w:val="00B35386"/>
    <w:rsid w:val="00B3545B"/>
    <w:rsid w:val="00B36438"/>
    <w:rsid w:val="00B3742D"/>
    <w:rsid w:val="00B37742"/>
    <w:rsid w:val="00B40B7F"/>
    <w:rsid w:val="00B40E8C"/>
    <w:rsid w:val="00B4282E"/>
    <w:rsid w:val="00B428F8"/>
    <w:rsid w:val="00B450E4"/>
    <w:rsid w:val="00B4569F"/>
    <w:rsid w:val="00B45722"/>
    <w:rsid w:val="00B45D16"/>
    <w:rsid w:val="00B46EFA"/>
    <w:rsid w:val="00B47701"/>
    <w:rsid w:val="00B47948"/>
    <w:rsid w:val="00B47D07"/>
    <w:rsid w:val="00B47F02"/>
    <w:rsid w:val="00B50074"/>
    <w:rsid w:val="00B50191"/>
    <w:rsid w:val="00B501EB"/>
    <w:rsid w:val="00B50735"/>
    <w:rsid w:val="00B526CB"/>
    <w:rsid w:val="00B533BC"/>
    <w:rsid w:val="00B53633"/>
    <w:rsid w:val="00B53728"/>
    <w:rsid w:val="00B55398"/>
    <w:rsid w:val="00B55462"/>
    <w:rsid w:val="00B55839"/>
    <w:rsid w:val="00B55E69"/>
    <w:rsid w:val="00B566D9"/>
    <w:rsid w:val="00B56E13"/>
    <w:rsid w:val="00B571F4"/>
    <w:rsid w:val="00B57450"/>
    <w:rsid w:val="00B577B2"/>
    <w:rsid w:val="00B57A44"/>
    <w:rsid w:val="00B608D6"/>
    <w:rsid w:val="00B608EF"/>
    <w:rsid w:val="00B61364"/>
    <w:rsid w:val="00B61B0D"/>
    <w:rsid w:val="00B62A9F"/>
    <w:rsid w:val="00B631E7"/>
    <w:rsid w:val="00B63325"/>
    <w:rsid w:val="00B63803"/>
    <w:rsid w:val="00B63F9D"/>
    <w:rsid w:val="00B643B3"/>
    <w:rsid w:val="00B648F5"/>
    <w:rsid w:val="00B65135"/>
    <w:rsid w:val="00B654F6"/>
    <w:rsid w:val="00B66194"/>
    <w:rsid w:val="00B6646F"/>
    <w:rsid w:val="00B66CC1"/>
    <w:rsid w:val="00B67015"/>
    <w:rsid w:val="00B67132"/>
    <w:rsid w:val="00B67B79"/>
    <w:rsid w:val="00B67CAE"/>
    <w:rsid w:val="00B723FB"/>
    <w:rsid w:val="00B72EE5"/>
    <w:rsid w:val="00B73D2A"/>
    <w:rsid w:val="00B741B0"/>
    <w:rsid w:val="00B74559"/>
    <w:rsid w:val="00B74590"/>
    <w:rsid w:val="00B75046"/>
    <w:rsid w:val="00B75A43"/>
    <w:rsid w:val="00B77C96"/>
    <w:rsid w:val="00B77D43"/>
    <w:rsid w:val="00B802BE"/>
    <w:rsid w:val="00B8061A"/>
    <w:rsid w:val="00B80D34"/>
    <w:rsid w:val="00B81C58"/>
    <w:rsid w:val="00B82177"/>
    <w:rsid w:val="00B828A5"/>
    <w:rsid w:val="00B83479"/>
    <w:rsid w:val="00B83499"/>
    <w:rsid w:val="00B8365A"/>
    <w:rsid w:val="00B842B5"/>
    <w:rsid w:val="00B84723"/>
    <w:rsid w:val="00B84727"/>
    <w:rsid w:val="00B84AF7"/>
    <w:rsid w:val="00B85A4F"/>
    <w:rsid w:val="00B85C2E"/>
    <w:rsid w:val="00B8697A"/>
    <w:rsid w:val="00B871C0"/>
    <w:rsid w:val="00B87B54"/>
    <w:rsid w:val="00B90D79"/>
    <w:rsid w:val="00B90FDB"/>
    <w:rsid w:val="00B910EE"/>
    <w:rsid w:val="00B911AB"/>
    <w:rsid w:val="00B91A6E"/>
    <w:rsid w:val="00B91A86"/>
    <w:rsid w:val="00B926CC"/>
    <w:rsid w:val="00B9343F"/>
    <w:rsid w:val="00B93798"/>
    <w:rsid w:val="00B9393B"/>
    <w:rsid w:val="00B93B87"/>
    <w:rsid w:val="00B93C7E"/>
    <w:rsid w:val="00B93F87"/>
    <w:rsid w:val="00B9440F"/>
    <w:rsid w:val="00B95644"/>
    <w:rsid w:val="00B957E4"/>
    <w:rsid w:val="00B962F5"/>
    <w:rsid w:val="00B963FF"/>
    <w:rsid w:val="00B967FD"/>
    <w:rsid w:val="00B96B99"/>
    <w:rsid w:val="00B96F80"/>
    <w:rsid w:val="00B971A6"/>
    <w:rsid w:val="00B972AF"/>
    <w:rsid w:val="00B976E4"/>
    <w:rsid w:val="00B97932"/>
    <w:rsid w:val="00B97BC4"/>
    <w:rsid w:val="00BA0433"/>
    <w:rsid w:val="00BA0967"/>
    <w:rsid w:val="00BA0E31"/>
    <w:rsid w:val="00BA12B4"/>
    <w:rsid w:val="00BA18F0"/>
    <w:rsid w:val="00BA2274"/>
    <w:rsid w:val="00BA2D3B"/>
    <w:rsid w:val="00BA3613"/>
    <w:rsid w:val="00BA3AB8"/>
    <w:rsid w:val="00BA3F1E"/>
    <w:rsid w:val="00BA439F"/>
    <w:rsid w:val="00BA519C"/>
    <w:rsid w:val="00BA5518"/>
    <w:rsid w:val="00BA5E48"/>
    <w:rsid w:val="00BA76DD"/>
    <w:rsid w:val="00BA79AA"/>
    <w:rsid w:val="00BA7C3C"/>
    <w:rsid w:val="00BA7EC9"/>
    <w:rsid w:val="00BA7EDC"/>
    <w:rsid w:val="00BB02EF"/>
    <w:rsid w:val="00BB0458"/>
    <w:rsid w:val="00BB0862"/>
    <w:rsid w:val="00BB086B"/>
    <w:rsid w:val="00BB0C07"/>
    <w:rsid w:val="00BB23FE"/>
    <w:rsid w:val="00BB28C8"/>
    <w:rsid w:val="00BB2B0B"/>
    <w:rsid w:val="00BB2B63"/>
    <w:rsid w:val="00BB5DB9"/>
    <w:rsid w:val="00BB6130"/>
    <w:rsid w:val="00BB6DD9"/>
    <w:rsid w:val="00BB755B"/>
    <w:rsid w:val="00BB77EE"/>
    <w:rsid w:val="00BB789F"/>
    <w:rsid w:val="00BB7D74"/>
    <w:rsid w:val="00BC056E"/>
    <w:rsid w:val="00BC0D82"/>
    <w:rsid w:val="00BC1E59"/>
    <w:rsid w:val="00BC31AF"/>
    <w:rsid w:val="00BC3D2E"/>
    <w:rsid w:val="00BC53C8"/>
    <w:rsid w:val="00BC5C76"/>
    <w:rsid w:val="00BC5D4E"/>
    <w:rsid w:val="00BC7373"/>
    <w:rsid w:val="00BC79F7"/>
    <w:rsid w:val="00BC7B56"/>
    <w:rsid w:val="00BD040A"/>
    <w:rsid w:val="00BD0B34"/>
    <w:rsid w:val="00BD0E96"/>
    <w:rsid w:val="00BD2DF5"/>
    <w:rsid w:val="00BD30D3"/>
    <w:rsid w:val="00BD320C"/>
    <w:rsid w:val="00BD3B64"/>
    <w:rsid w:val="00BD42FD"/>
    <w:rsid w:val="00BD4801"/>
    <w:rsid w:val="00BD4C23"/>
    <w:rsid w:val="00BD68D4"/>
    <w:rsid w:val="00BD6961"/>
    <w:rsid w:val="00BD6E48"/>
    <w:rsid w:val="00BD7748"/>
    <w:rsid w:val="00BD7A60"/>
    <w:rsid w:val="00BE04FA"/>
    <w:rsid w:val="00BE0A96"/>
    <w:rsid w:val="00BE0B41"/>
    <w:rsid w:val="00BE11E6"/>
    <w:rsid w:val="00BE14B2"/>
    <w:rsid w:val="00BE156A"/>
    <w:rsid w:val="00BE1C30"/>
    <w:rsid w:val="00BE26C5"/>
    <w:rsid w:val="00BE2CA8"/>
    <w:rsid w:val="00BE2FAF"/>
    <w:rsid w:val="00BE38A1"/>
    <w:rsid w:val="00BE3B52"/>
    <w:rsid w:val="00BE4B55"/>
    <w:rsid w:val="00BE4F0E"/>
    <w:rsid w:val="00BE55E2"/>
    <w:rsid w:val="00BE5F8D"/>
    <w:rsid w:val="00BE618E"/>
    <w:rsid w:val="00BE62AF"/>
    <w:rsid w:val="00BE6481"/>
    <w:rsid w:val="00BE68F8"/>
    <w:rsid w:val="00BE71BE"/>
    <w:rsid w:val="00BE7594"/>
    <w:rsid w:val="00BF0D56"/>
    <w:rsid w:val="00BF0F22"/>
    <w:rsid w:val="00BF0FC6"/>
    <w:rsid w:val="00BF1A37"/>
    <w:rsid w:val="00BF2411"/>
    <w:rsid w:val="00BF2E2C"/>
    <w:rsid w:val="00BF4179"/>
    <w:rsid w:val="00BF4273"/>
    <w:rsid w:val="00BF45D4"/>
    <w:rsid w:val="00BF4796"/>
    <w:rsid w:val="00BF5DED"/>
    <w:rsid w:val="00BF6718"/>
    <w:rsid w:val="00BF6EE2"/>
    <w:rsid w:val="00BF74FB"/>
    <w:rsid w:val="00C01449"/>
    <w:rsid w:val="00C022BA"/>
    <w:rsid w:val="00C024C8"/>
    <w:rsid w:val="00C02748"/>
    <w:rsid w:val="00C02833"/>
    <w:rsid w:val="00C02A88"/>
    <w:rsid w:val="00C02E62"/>
    <w:rsid w:val="00C0357C"/>
    <w:rsid w:val="00C04D2A"/>
    <w:rsid w:val="00C05725"/>
    <w:rsid w:val="00C05921"/>
    <w:rsid w:val="00C05D95"/>
    <w:rsid w:val="00C06850"/>
    <w:rsid w:val="00C06DE4"/>
    <w:rsid w:val="00C07C33"/>
    <w:rsid w:val="00C07E6B"/>
    <w:rsid w:val="00C07F80"/>
    <w:rsid w:val="00C10101"/>
    <w:rsid w:val="00C10A55"/>
    <w:rsid w:val="00C10EA0"/>
    <w:rsid w:val="00C110A8"/>
    <w:rsid w:val="00C1113E"/>
    <w:rsid w:val="00C11554"/>
    <w:rsid w:val="00C1156F"/>
    <w:rsid w:val="00C11CEC"/>
    <w:rsid w:val="00C12746"/>
    <w:rsid w:val="00C127E1"/>
    <w:rsid w:val="00C12CE4"/>
    <w:rsid w:val="00C12D31"/>
    <w:rsid w:val="00C13162"/>
    <w:rsid w:val="00C131AE"/>
    <w:rsid w:val="00C134AA"/>
    <w:rsid w:val="00C1393E"/>
    <w:rsid w:val="00C13B89"/>
    <w:rsid w:val="00C13D6F"/>
    <w:rsid w:val="00C13ECA"/>
    <w:rsid w:val="00C14073"/>
    <w:rsid w:val="00C1413C"/>
    <w:rsid w:val="00C148C0"/>
    <w:rsid w:val="00C14BDE"/>
    <w:rsid w:val="00C153C3"/>
    <w:rsid w:val="00C15719"/>
    <w:rsid w:val="00C16F1F"/>
    <w:rsid w:val="00C17206"/>
    <w:rsid w:val="00C175D0"/>
    <w:rsid w:val="00C17E7C"/>
    <w:rsid w:val="00C20388"/>
    <w:rsid w:val="00C21DD3"/>
    <w:rsid w:val="00C22FBD"/>
    <w:rsid w:val="00C230A7"/>
    <w:rsid w:val="00C250C7"/>
    <w:rsid w:val="00C25EB5"/>
    <w:rsid w:val="00C26996"/>
    <w:rsid w:val="00C273A6"/>
    <w:rsid w:val="00C27FD0"/>
    <w:rsid w:val="00C30735"/>
    <w:rsid w:val="00C30E17"/>
    <w:rsid w:val="00C30E3F"/>
    <w:rsid w:val="00C31558"/>
    <w:rsid w:val="00C322AE"/>
    <w:rsid w:val="00C32950"/>
    <w:rsid w:val="00C32EF3"/>
    <w:rsid w:val="00C33149"/>
    <w:rsid w:val="00C342D7"/>
    <w:rsid w:val="00C3457B"/>
    <w:rsid w:val="00C34A4E"/>
    <w:rsid w:val="00C34BD1"/>
    <w:rsid w:val="00C35403"/>
    <w:rsid w:val="00C356DB"/>
    <w:rsid w:val="00C35DA2"/>
    <w:rsid w:val="00C36451"/>
    <w:rsid w:val="00C36829"/>
    <w:rsid w:val="00C37225"/>
    <w:rsid w:val="00C3726E"/>
    <w:rsid w:val="00C37E86"/>
    <w:rsid w:val="00C37F65"/>
    <w:rsid w:val="00C400C5"/>
    <w:rsid w:val="00C4091A"/>
    <w:rsid w:val="00C409B0"/>
    <w:rsid w:val="00C40FF0"/>
    <w:rsid w:val="00C413CF"/>
    <w:rsid w:val="00C416F5"/>
    <w:rsid w:val="00C41B0A"/>
    <w:rsid w:val="00C42171"/>
    <w:rsid w:val="00C422A7"/>
    <w:rsid w:val="00C424F1"/>
    <w:rsid w:val="00C43192"/>
    <w:rsid w:val="00C436C2"/>
    <w:rsid w:val="00C437F0"/>
    <w:rsid w:val="00C43F74"/>
    <w:rsid w:val="00C456B0"/>
    <w:rsid w:val="00C458FE"/>
    <w:rsid w:val="00C45BC5"/>
    <w:rsid w:val="00C45C53"/>
    <w:rsid w:val="00C46E76"/>
    <w:rsid w:val="00C47119"/>
    <w:rsid w:val="00C50686"/>
    <w:rsid w:val="00C51531"/>
    <w:rsid w:val="00C52B3F"/>
    <w:rsid w:val="00C52C20"/>
    <w:rsid w:val="00C533CA"/>
    <w:rsid w:val="00C53DEB"/>
    <w:rsid w:val="00C5412E"/>
    <w:rsid w:val="00C54255"/>
    <w:rsid w:val="00C54E22"/>
    <w:rsid w:val="00C54F00"/>
    <w:rsid w:val="00C55C8B"/>
    <w:rsid w:val="00C56638"/>
    <w:rsid w:val="00C56E78"/>
    <w:rsid w:val="00C57026"/>
    <w:rsid w:val="00C601D4"/>
    <w:rsid w:val="00C60607"/>
    <w:rsid w:val="00C6089D"/>
    <w:rsid w:val="00C60F35"/>
    <w:rsid w:val="00C6197E"/>
    <w:rsid w:val="00C61FD2"/>
    <w:rsid w:val="00C6222F"/>
    <w:rsid w:val="00C62AAB"/>
    <w:rsid w:val="00C62C0F"/>
    <w:rsid w:val="00C63CD3"/>
    <w:rsid w:val="00C64DA6"/>
    <w:rsid w:val="00C64F8B"/>
    <w:rsid w:val="00C65126"/>
    <w:rsid w:val="00C654B5"/>
    <w:rsid w:val="00C65550"/>
    <w:rsid w:val="00C66335"/>
    <w:rsid w:val="00C664F4"/>
    <w:rsid w:val="00C6662D"/>
    <w:rsid w:val="00C668E3"/>
    <w:rsid w:val="00C7026E"/>
    <w:rsid w:val="00C702EB"/>
    <w:rsid w:val="00C7096B"/>
    <w:rsid w:val="00C70A47"/>
    <w:rsid w:val="00C70D08"/>
    <w:rsid w:val="00C7104E"/>
    <w:rsid w:val="00C720C7"/>
    <w:rsid w:val="00C723E8"/>
    <w:rsid w:val="00C74247"/>
    <w:rsid w:val="00C74BB7"/>
    <w:rsid w:val="00C75329"/>
    <w:rsid w:val="00C75394"/>
    <w:rsid w:val="00C760E1"/>
    <w:rsid w:val="00C76319"/>
    <w:rsid w:val="00C76412"/>
    <w:rsid w:val="00C76709"/>
    <w:rsid w:val="00C769E8"/>
    <w:rsid w:val="00C76A74"/>
    <w:rsid w:val="00C776EA"/>
    <w:rsid w:val="00C80792"/>
    <w:rsid w:val="00C8092D"/>
    <w:rsid w:val="00C80B68"/>
    <w:rsid w:val="00C80DCA"/>
    <w:rsid w:val="00C81718"/>
    <w:rsid w:val="00C82267"/>
    <w:rsid w:val="00C8314F"/>
    <w:rsid w:val="00C84C05"/>
    <w:rsid w:val="00C855D8"/>
    <w:rsid w:val="00C858F5"/>
    <w:rsid w:val="00C85B40"/>
    <w:rsid w:val="00C85E54"/>
    <w:rsid w:val="00C8678C"/>
    <w:rsid w:val="00C87410"/>
    <w:rsid w:val="00C8741A"/>
    <w:rsid w:val="00C91096"/>
    <w:rsid w:val="00C91D2A"/>
    <w:rsid w:val="00C91F5F"/>
    <w:rsid w:val="00C925F4"/>
    <w:rsid w:val="00C92A92"/>
    <w:rsid w:val="00C92D3A"/>
    <w:rsid w:val="00C938F4"/>
    <w:rsid w:val="00C93B42"/>
    <w:rsid w:val="00C9404E"/>
    <w:rsid w:val="00C941BA"/>
    <w:rsid w:val="00C94917"/>
    <w:rsid w:val="00C9496D"/>
    <w:rsid w:val="00C94BD0"/>
    <w:rsid w:val="00C9535A"/>
    <w:rsid w:val="00C95386"/>
    <w:rsid w:val="00C95715"/>
    <w:rsid w:val="00C96CB7"/>
    <w:rsid w:val="00C96F0D"/>
    <w:rsid w:val="00C975E4"/>
    <w:rsid w:val="00CA1946"/>
    <w:rsid w:val="00CA1AA4"/>
    <w:rsid w:val="00CA2416"/>
    <w:rsid w:val="00CA3438"/>
    <w:rsid w:val="00CA3B7E"/>
    <w:rsid w:val="00CA47DC"/>
    <w:rsid w:val="00CA490D"/>
    <w:rsid w:val="00CA4F5F"/>
    <w:rsid w:val="00CA622B"/>
    <w:rsid w:val="00CA69EC"/>
    <w:rsid w:val="00CA6D65"/>
    <w:rsid w:val="00CA7ACF"/>
    <w:rsid w:val="00CA7BB3"/>
    <w:rsid w:val="00CB0A86"/>
    <w:rsid w:val="00CB0BD0"/>
    <w:rsid w:val="00CB0F1F"/>
    <w:rsid w:val="00CB13C6"/>
    <w:rsid w:val="00CB1541"/>
    <w:rsid w:val="00CB1B53"/>
    <w:rsid w:val="00CB2617"/>
    <w:rsid w:val="00CB3D76"/>
    <w:rsid w:val="00CB3F0B"/>
    <w:rsid w:val="00CB4CB2"/>
    <w:rsid w:val="00CB5CCD"/>
    <w:rsid w:val="00CB628B"/>
    <w:rsid w:val="00CB6680"/>
    <w:rsid w:val="00CB6B75"/>
    <w:rsid w:val="00CB6C7A"/>
    <w:rsid w:val="00CB7A7F"/>
    <w:rsid w:val="00CB7D1E"/>
    <w:rsid w:val="00CC05BB"/>
    <w:rsid w:val="00CC0FBA"/>
    <w:rsid w:val="00CC1074"/>
    <w:rsid w:val="00CC11E9"/>
    <w:rsid w:val="00CC19E0"/>
    <w:rsid w:val="00CC201D"/>
    <w:rsid w:val="00CC23E9"/>
    <w:rsid w:val="00CC2755"/>
    <w:rsid w:val="00CC2F66"/>
    <w:rsid w:val="00CC317E"/>
    <w:rsid w:val="00CC3E2A"/>
    <w:rsid w:val="00CC3F34"/>
    <w:rsid w:val="00CC408A"/>
    <w:rsid w:val="00CC4740"/>
    <w:rsid w:val="00CC4969"/>
    <w:rsid w:val="00CC55F0"/>
    <w:rsid w:val="00CC5EA3"/>
    <w:rsid w:val="00CC62F1"/>
    <w:rsid w:val="00CC694E"/>
    <w:rsid w:val="00CC77B1"/>
    <w:rsid w:val="00CD0762"/>
    <w:rsid w:val="00CD0ABF"/>
    <w:rsid w:val="00CD0D86"/>
    <w:rsid w:val="00CD177D"/>
    <w:rsid w:val="00CD1B8B"/>
    <w:rsid w:val="00CD20FC"/>
    <w:rsid w:val="00CD2530"/>
    <w:rsid w:val="00CD2FCD"/>
    <w:rsid w:val="00CD39F7"/>
    <w:rsid w:val="00CD526C"/>
    <w:rsid w:val="00CD53D1"/>
    <w:rsid w:val="00CD77AB"/>
    <w:rsid w:val="00CD78C9"/>
    <w:rsid w:val="00CD7C72"/>
    <w:rsid w:val="00CE1641"/>
    <w:rsid w:val="00CE164F"/>
    <w:rsid w:val="00CE1C61"/>
    <w:rsid w:val="00CE1EE4"/>
    <w:rsid w:val="00CE2526"/>
    <w:rsid w:val="00CE34A7"/>
    <w:rsid w:val="00CE36DD"/>
    <w:rsid w:val="00CE36E5"/>
    <w:rsid w:val="00CE3CD5"/>
    <w:rsid w:val="00CE44F1"/>
    <w:rsid w:val="00CE4808"/>
    <w:rsid w:val="00CE4B86"/>
    <w:rsid w:val="00CE5534"/>
    <w:rsid w:val="00CE5811"/>
    <w:rsid w:val="00CE58FC"/>
    <w:rsid w:val="00CE5AF2"/>
    <w:rsid w:val="00CE6193"/>
    <w:rsid w:val="00CE6338"/>
    <w:rsid w:val="00CE703C"/>
    <w:rsid w:val="00CE70A0"/>
    <w:rsid w:val="00CE73D6"/>
    <w:rsid w:val="00CE7C75"/>
    <w:rsid w:val="00CF09FC"/>
    <w:rsid w:val="00CF0E4F"/>
    <w:rsid w:val="00CF104F"/>
    <w:rsid w:val="00CF2079"/>
    <w:rsid w:val="00CF28A2"/>
    <w:rsid w:val="00CF28D8"/>
    <w:rsid w:val="00CF28E1"/>
    <w:rsid w:val="00CF2B38"/>
    <w:rsid w:val="00CF2CFE"/>
    <w:rsid w:val="00CF2D5F"/>
    <w:rsid w:val="00CF2F88"/>
    <w:rsid w:val="00CF3025"/>
    <w:rsid w:val="00CF3091"/>
    <w:rsid w:val="00CF3674"/>
    <w:rsid w:val="00CF3A1F"/>
    <w:rsid w:val="00CF52E1"/>
    <w:rsid w:val="00CF542A"/>
    <w:rsid w:val="00CF54A9"/>
    <w:rsid w:val="00CF65DB"/>
    <w:rsid w:val="00CF66E6"/>
    <w:rsid w:val="00CF73D4"/>
    <w:rsid w:val="00CF741A"/>
    <w:rsid w:val="00CF77DE"/>
    <w:rsid w:val="00CF79D9"/>
    <w:rsid w:val="00D0063A"/>
    <w:rsid w:val="00D00766"/>
    <w:rsid w:val="00D00AC9"/>
    <w:rsid w:val="00D022DB"/>
    <w:rsid w:val="00D02E78"/>
    <w:rsid w:val="00D03776"/>
    <w:rsid w:val="00D03BD3"/>
    <w:rsid w:val="00D03E06"/>
    <w:rsid w:val="00D03F07"/>
    <w:rsid w:val="00D04ACD"/>
    <w:rsid w:val="00D04C09"/>
    <w:rsid w:val="00D05314"/>
    <w:rsid w:val="00D05685"/>
    <w:rsid w:val="00D05EFD"/>
    <w:rsid w:val="00D064AD"/>
    <w:rsid w:val="00D06C5E"/>
    <w:rsid w:val="00D0709B"/>
    <w:rsid w:val="00D070EB"/>
    <w:rsid w:val="00D0763E"/>
    <w:rsid w:val="00D078FE"/>
    <w:rsid w:val="00D102EA"/>
    <w:rsid w:val="00D10CB8"/>
    <w:rsid w:val="00D12BCE"/>
    <w:rsid w:val="00D135A1"/>
    <w:rsid w:val="00D13B5A"/>
    <w:rsid w:val="00D13C51"/>
    <w:rsid w:val="00D14269"/>
    <w:rsid w:val="00D14936"/>
    <w:rsid w:val="00D169DE"/>
    <w:rsid w:val="00D1765C"/>
    <w:rsid w:val="00D17CA0"/>
    <w:rsid w:val="00D17F7D"/>
    <w:rsid w:val="00D2026D"/>
    <w:rsid w:val="00D20D06"/>
    <w:rsid w:val="00D20E5F"/>
    <w:rsid w:val="00D21173"/>
    <w:rsid w:val="00D2156C"/>
    <w:rsid w:val="00D2166C"/>
    <w:rsid w:val="00D219CC"/>
    <w:rsid w:val="00D21D4C"/>
    <w:rsid w:val="00D22DD2"/>
    <w:rsid w:val="00D22DE9"/>
    <w:rsid w:val="00D23102"/>
    <w:rsid w:val="00D231A2"/>
    <w:rsid w:val="00D23901"/>
    <w:rsid w:val="00D2398A"/>
    <w:rsid w:val="00D23A8A"/>
    <w:rsid w:val="00D2573A"/>
    <w:rsid w:val="00D25901"/>
    <w:rsid w:val="00D261E7"/>
    <w:rsid w:val="00D26E15"/>
    <w:rsid w:val="00D273B0"/>
    <w:rsid w:val="00D2752F"/>
    <w:rsid w:val="00D275F9"/>
    <w:rsid w:val="00D3034A"/>
    <w:rsid w:val="00D306E1"/>
    <w:rsid w:val="00D30F4A"/>
    <w:rsid w:val="00D3240C"/>
    <w:rsid w:val="00D33630"/>
    <w:rsid w:val="00D34030"/>
    <w:rsid w:val="00D341DD"/>
    <w:rsid w:val="00D349F2"/>
    <w:rsid w:val="00D35014"/>
    <w:rsid w:val="00D35340"/>
    <w:rsid w:val="00D3540F"/>
    <w:rsid w:val="00D35725"/>
    <w:rsid w:val="00D35A65"/>
    <w:rsid w:val="00D35B06"/>
    <w:rsid w:val="00D35B1C"/>
    <w:rsid w:val="00D35D22"/>
    <w:rsid w:val="00D37078"/>
    <w:rsid w:val="00D370B9"/>
    <w:rsid w:val="00D37549"/>
    <w:rsid w:val="00D377C7"/>
    <w:rsid w:val="00D37B01"/>
    <w:rsid w:val="00D37BD0"/>
    <w:rsid w:val="00D404D0"/>
    <w:rsid w:val="00D4080F"/>
    <w:rsid w:val="00D409F7"/>
    <w:rsid w:val="00D40CA1"/>
    <w:rsid w:val="00D40CAB"/>
    <w:rsid w:val="00D410C9"/>
    <w:rsid w:val="00D41354"/>
    <w:rsid w:val="00D41C7C"/>
    <w:rsid w:val="00D4227D"/>
    <w:rsid w:val="00D42730"/>
    <w:rsid w:val="00D42B1C"/>
    <w:rsid w:val="00D42BDE"/>
    <w:rsid w:val="00D42C23"/>
    <w:rsid w:val="00D432BF"/>
    <w:rsid w:val="00D4342E"/>
    <w:rsid w:val="00D43491"/>
    <w:rsid w:val="00D443B7"/>
    <w:rsid w:val="00D44B96"/>
    <w:rsid w:val="00D44E35"/>
    <w:rsid w:val="00D4501D"/>
    <w:rsid w:val="00D45E09"/>
    <w:rsid w:val="00D46E86"/>
    <w:rsid w:val="00D4742C"/>
    <w:rsid w:val="00D504F3"/>
    <w:rsid w:val="00D5074F"/>
    <w:rsid w:val="00D5113A"/>
    <w:rsid w:val="00D517EB"/>
    <w:rsid w:val="00D51A14"/>
    <w:rsid w:val="00D52AA2"/>
    <w:rsid w:val="00D54213"/>
    <w:rsid w:val="00D551F6"/>
    <w:rsid w:val="00D554AA"/>
    <w:rsid w:val="00D56EB8"/>
    <w:rsid w:val="00D57B0E"/>
    <w:rsid w:val="00D60A61"/>
    <w:rsid w:val="00D60CFC"/>
    <w:rsid w:val="00D613C6"/>
    <w:rsid w:val="00D62528"/>
    <w:rsid w:val="00D62751"/>
    <w:rsid w:val="00D63485"/>
    <w:rsid w:val="00D64281"/>
    <w:rsid w:val="00D648B3"/>
    <w:rsid w:val="00D64C0E"/>
    <w:rsid w:val="00D65430"/>
    <w:rsid w:val="00D66614"/>
    <w:rsid w:val="00D666B4"/>
    <w:rsid w:val="00D66957"/>
    <w:rsid w:val="00D66D93"/>
    <w:rsid w:val="00D67346"/>
    <w:rsid w:val="00D678F3"/>
    <w:rsid w:val="00D700C9"/>
    <w:rsid w:val="00D702B6"/>
    <w:rsid w:val="00D70317"/>
    <w:rsid w:val="00D71B98"/>
    <w:rsid w:val="00D72911"/>
    <w:rsid w:val="00D731F8"/>
    <w:rsid w:val="00D73431"/>
    <w:rsid w:val="00D74420"/>
    <w:rsid w:val="00D74907"/>
    <w:rsid w:val="00D751E5"/>
    <w:rsid w:val="00D759E2"/>
    <w:rsid w:val="00D75C56"/>
    <w:rsid w:val="00D75DCC"/>
    <w:rsid w:val="00D762E9"/>
    <w:rsid w:val="00D76762"/>
    <w:rsid w:val="00D76804"/>
    <w:rsid w:val="00D768E0"/>
    <w:rsid w:val="00D76B16"/>
    <w:rsid w:val="00D77E35"/>
    <w:rsid w:val="00D802EE"/>
    <w:rsid w:val="00D805D0"/>
    <w:rsid w:val="00D8070D"/>
    <w:rsid w:val="00D80C6E"/>
    <w:rsid w:val="00D81809"/>
    <w:rsid w:val="00D818FC"/>
    <w:rsid w:val="00D8247F"/>
    <w:rsid w:val="00D831C7"/>
    <w:rsid w:val="00D83398"/>
    <w:rsid w:val="00D840A8"/>
    <w:rsid w:val="00D8446B"/>
    <w:rsid w:val="00D854C9"/>
    <w:rsid w:val="00D855D3"/>
    <w:rsid w:val="00D8635A"/>
    <w:rsid w:val="00D86490"/>
    <w:rsid w:val="00D86BF3"/>
    <w:rsid w:val="00D874AA"/>
    <w:rsid w:val="00D879DF"/>
    <w:rsid w:val="00D909E5"/>
    <w:rsid w:val="00D9125C"/>
    <w:rsid w:val="00D914D0"/>
    <w:rsid w:val="00D9196C"/>
    <w:rsid w:val="00D91AF4"/>
    <w:rsid w:val="00D921E1"/>
    <w:rsid w:val="00D921F6"/>
    <w:rsid w:val="00D9221C"/>
    <w:rsid w:val="00D92349"/>
    <w:rsid w:val="00D923E6"/>
    <w:rsid w:val="00D92511"/>
    <w:rsid w:val="00D928EB"/>
    <w:rsid w:val="00D92B1A"/>
    <w:rsid w:val="00D92BE5"/>
    <w:rsid w:val="00D92E2F"/>
    <w:rsid w:val="00D92F80"/>
    <w:rsid w:val="00D93469"/>
    <w:rsid w:val="00D935B8"/>
    <w:rsid w:val="00D93E30"/>
    <w:rsid w:val="00D9449B"/>
    <w:rsid w:val="00D94D88"/>
    <w:rsid w:val="00D94ED2"/>
    <w:rsid w:val="00D957C4"/>
    <w:rsid w:val="00D958BA"/>
    <w:rsid w:val="00D95EDF"/>
    <w:rsid w:val="00D96D76"/>
    <w:rsid w:val="00D96EDE"/>
    <w:rsid w:val="00D97AF8"/>
    <w:rsid w:val="00DA03A2"/>
    <w:rsid w:val="00DA054D"/>
    <w:rsid w:val="00DA225A"/>
    <w:rsid w:val="00DA32CD"/>
    <w:rsid w:val="00DA361C"/>
    <w:rsid w:val="00DA3A0B"/>
    <w:rsid w:val="00DA3E68"/>
    <w:rsid w:val="00DA4802"/>
    <w:rsid w:val="00DA4C5A"/>
    <w:rsid w:val="00DA5406"/>
    <w:rsid w:val="00DA551E"/>
    <w:rsid w:val="00DA5763"/>
    <w:rsid w:val="00DA584D"/>
    <w:rsid w:val="00DA5DC1"/>
    <w:rsid w:val="00DA61F3"/>
    <w:rsid w:val="00DA67CC"/>
    <w:rsid w:val="00DA7A71"/>
    <w:rsid w:val="00DB09DF"/>
    <w:rsid w:val="00DB0EE7"/>
    <w:rsid w:val="00DB17E9"/>
    <w:rsid w:val="00DB1E83"/>
    <w:rsid w:val="00DB2C1C"/>
    <w:rsid w:val="00DB523C"/>
    <w:rsid w:val="00DB729B"/>
    <w:rsid w:val="00DB75C1"/>
    <w:rsid w:val="00DB790D"/>
    <w:rsid w:val="00DC0AC4"/>
    <w:rsid w:val="00DC0B22"/>
    <w:rsid w:val="00DC0C45"/>
    <w:rsid w:val="00DC0E10"/>
    <w:rsid w:val="00DC2371"/>
    <w:rsid w:val="00DC29A0"/>
    <w:rsid w:val="00DC3203"/>
    <w:rsid w:val="00DC3A8E"/>
    <w:rsid w:val="00DC40DC"/>
    <w:rsid w:val="00DC41DB"/>
    <w:rsid w:val="00DC420D"/>
    <w:rsid w:val="00DC4306"/>
    <w:rsid w:val="00DC436C"/>
    <w:rsid w:val="00DC46DE"/>
    <w:rsid w:val="00DC4C9A"/>
    <w:rsid w:val="00DC5066"/>
    <w:rsid w:val="00DC561D"/>
    <w:rsid w:val="00DC5AA9"/>
    <w:rsid w:val="00DC61BE"/>
    <w:rsid w:val="00DC657D"/>
    <w:rsid w:val="00DC7685"/>
    <w:rsid w:val="00DC7E4E"/>
    <w:rsid w:val="00DD05AC"/>
    <w:rsid w:val="00DD0768"/>
    <w:rsid w:val="00DD08D8"/>
    <w:rsid w:val="00DD0E03"/>
    <w:rsid w:val="00DD19B3"/>
    <w:rsid w:val="00DD36D6"/>
    <w:rsid w:val="00DD378E"/>
    <w:rsid w:val="00DD391E"/>
    <w:rsid w:val="00DD4178"/>
    <w:rsid w:val="00DD4C02"/>
    <w:rsid w:val="00DD6940"/>
    <w:rsid w:val="00DD6D7D"/>
    <w:rsid w:val="00DD7160"/>
    <w:rsid w:val="00DD7A03"/>
    <w:rsid w:val="00DE0153"/>
    <w:rsid w:val="00DE02A9"/>
    <w:rsid w:val="00DE0BDC"/>
    <w:rsid w:val="00DE2328"/>
    <w:rsid w:val="00DE38E2"/>
    <w:rsid w:val="00DE408F"/>
    <w:rsid w:val="00DE499B"/>
    <w:rsid w:val="00DE4E15"/>
    <w:rsid w:val="00DE5B17"/>
    <w:rsid w:val="00DE5C58"/>
    <w:rsid w:val="00DE5F31"/>
    <w:rsid w:val="00DE618B"/>
    <w:rsid w:val="00DE6C63"/>
    <w:rsid w:val="00DE6FB7"/>
    <w:rsid w:val="00DE6FF1"/>
    <w:rsid w:val="00DE73F6"/>
    <w:rsid w:val="00DF0CAA"/>
    <w:rsid w:val="00DF12FF"/>
    <w:rsid w:val="00DF17F5"/>
    <w:rsid w:val="00DF2083"/>
    <w:rsid w:val="00DF2191"/>
    <w:rsid w:val="00DF273A"/>
    <w:rsid w:val="00DF2F75"/>
    <w:rsid w:val="00DF33E4"/>
    <w:rsid w:val="00DF377D"/>
    <w:rsid w:val="00DF3A2D"/>
    <w:rsid w:val="00DF4B23"/>
    <w:rsid w:val="00DF607E"/>
    <w:rsid w:val="00DF6181"/>
    <w:rsid w:val="00DF6209"/>
    <w:rsid w:val="00DF62C5"/>
    <w:rsid w:val="00DF62D1"/>
    <w:rsid w:val="00DF74A5"/>
    <w:rsid w:val="00DF7E11"/>
    <w:rsid w:val="00E00028"/>
    <w:rsid w:val="00E00118"/>
    <w:rsid w:val="00E00516"/>
    <w:rsid w:val="00E00546"/>
    <w:rsid w:val="00E015A1"/>
    <w:rsid w:val="00E01BD3"/>
    <w:rsid w:val="00E020DF"/>
    <w:rsid w:val="00E027FF"/>
    <w:rsid w:val="00E030C7"/>
    <w:rsid w:val="00E0371B"/>
    <w:rsid w:val="00E0438C"/>
    <w:rsid w:val="00E047C3"/>
    <w:rsid w:val="00E04DD2"/>
    <w:rsid w:val="00E05D1D"/>
    <w:rsid w:val="00E06288"/>
    <w:rsid w:val="00E0652E"/>
    <w:rsid w:val="00E06A2D"/>
    <w:rsid w:val="00E06B13"/>
    <w:rsid w:val="00E077CA"/>
    <w:rsid w:val="00E10E0B"/>
    <w:rsid w:val="00E112F2"/>
    <w:rsid w:val="00E115B5"/>
    <w:rsid w:val="00E11730"/>
    <w:rsid w:val="00E13070"/>
    <w:rsid w:val="00E135A6"/>
    <w:rsid w:val="00E1391F"/>
    <w:rsid w:val="00E13E5B"/>
    <w:rsid w:val="00E1437F"/>
    <w:rsid w:val="00E14BD6"/>
    <w:rsid w:val="00E15C43"/>
    <w:rsid w:val="00E1680D"/>
    <w:rsid w:val="00E1682B"/>
    <w:rsid w:val="00E172BB"/>
    <w:rsid w:val="00E17C4F"/>
    <w:rsid w:val="00E17D04"/>
    <w:rsid w:val="00E20AC7"/>
    <w:rsid w:val="00E21DDE"/>
    <w:rsid w:val="00E22317"/>
    <w:rsid w:val="00E238EB"/>
    <w:rsid w:val="00E240AA"/>
    <w:rsid w:val="00E24CBB"/>
    <w:rsid w:val="00E25748"/>
    <w:rsid w:val="00E25BEA"/>
    <w:rsid w:val="00E25C98"/>
    <w:rsid w:val="00E26492"/>
    <w:rsid w:val="00E26FC1"/>
    <w:rsid w:val="00E270E5"/>
    <w:rsid w:val="00E27685"/>
    <w:rsid w:val="00E2795F"/>
    <w:rsid w:val="00E27A5B"/>
    <w:rsid w:val="00E27E8B"/>
    <w:rsid w:val="00E3010E"/>
    <w:rsid w:val="00E308EC"/>
    <w:rsid w:val="00E3129F"/>
    <w:rsid w:val="00E315C7"/>
    <w:rsid w:val="00E31BB0"/>
    <w:rsid w:val="00E31E7B"/>
    <w:rsid w:val="00E31FAE"/>
    <w:rsid w:val="00E321A6"/>
    <w:rsid w:val="00E32CDB"/>
    <w:rsid w:val="00E33ED0"/>
    <w:rsid w:val="00E349C6"/>
    <w:rsid w:val="00E353AB"/>
    <w:rsid w:val="00E353C6"/>
    <w:rsid w:val="00E35459"/>
    <w:rsid w:val="00E35A2C"/>
    <w:rsid w:val="00E35F79"/>
    <w:rsid w:val="00E36EB9"/>
    <w:rsid w:val="00E36F71"/>
    <w:rsid w:val="00E37732"/>
    <w:rsid w:val="00E37B54"/>
    <w:rsid w:val="00E37C4F"/>
    <w:rsid w:val="00E4005F"/>
    <w:rsid w:val="00E405AB"/>
    <w:rsid w:val="00E40BA3"/>
    <w:rsid w:val="00E4110A"/>
    <w:rsid w:val="00E418A2"/>
    <w:rsid w:val="00E41A4F"/>
    <w:rsid w:val="00E41C5A"/>
    <w:rsid w:val="00E4302E"/>
    <w:rsid w:val="00E4309B"/>
    <w:rsid w:val="00E434B7"/>
    <w:rsid w:val="00E43AE8"/>
    <w:rsid w:val="00E43D37"/>
    <w:rsid w:val="00E43E69"/>
    <w:rsid w:val="00E43EC2"/>
    <w:rsid w:val="00E43FB7"/>
    <w:rsid w:val="00E442A2"/>
    <w:rsid w:val="00E442C2"/>
    <w:rsid w:val="00E448B3"/>
    <w:rsid w:val="00E44C4B"/>
    <w:rsid w:val="00E45F76"/>
    <w:rsid w:val="00E46153"/>
    <w:rsid w:val="00E46886"/>
    <w:rsid w:val="00E4698C"/>
    <w:rsid w:val="00E46D9A"/>
    <w:rsid w:val="00E47468"/>
    <w:rsid w:val="00E47DB3"/>
    <w:rsid w:val="00E500BC"/>
    <w:rsid w:val="00E5235F"/>
    <w:rsid w:val="00E52E40"/>
    <w:rsid w:val="00E52F7F"/>
    <w:rsid w:val="00E537DD"/>
    <w:rsid w:val="00E54C88"/>
    <w:rsid w:val="00E54DF7"/>
    <w:rsid w:val="00E552BE"/>
    <w:rsid w:val="00E5588B"/>
    <w:rsid w:val="00E558D2"/>
    <w:rsid w:val="00E57476"/>
    <w:rsid w:val="00E57DFD"/>
    <w:rsid w:val="00E6042F"/>
    <w:rsid w:val="00E61A2F"/>
    <w:rsid w:val="00E61A73"/>
    <w:rsid w:val="00E62D92"/>
    <w:rsid w:val="00E63824"/>
    <w:rsid w:val="00E63946"/>
    <w:rsid w:val="00E639B6"/>
    <w:rsid w:val="00E63B22"/>
    <w:rsid w:val="00E63B7D"/>
    <w:rsid w:val="00E63DA5"/>
    <w:rsid w:val="00E64579"/>
    <w:rsid w:val="00E648F5"/>
    <w:rsid w:val="00E64C76"/>
    <w:rsid w:val="00E64CB2"/>
    <w:rsid w:val="00E65010"/>
    <w:rsid w:val="00E656AE"/>
    <w:rsid w:val="00E6582D"/>
    <w:rsid w:val="00E65B21"/>
    <w:rsid w:val="00E6678A"/>
    <w:rsid w:val="00E67060"/>
    <w:rsid w:val="00E675E4"/>
    <w:rsid w:val="00E6789D"/>
    <w:rsid w:val="00E70D40"/>
    <w:rsid w:val="00E72E04"/>
    <w:rsid w:val="00E72EDD"/>
    <w:rsid w:val="00E72EE0"/>
    <w:rsid w:val="00E730BF"/>
    <w:rsid w:val="00E737FC"/>
    <w:rsid w:val="00E73CAB"/>
    <w:rsid w:val="00E747A4"/>
    <w:rsid w:val="00E7489B"/>
    <w:rsid w:val="00E74C53"/>
    <w:rsid w:val="00E74C55"/>
    <w:rsid w:val="00E74CD4"/>
    <w:rsid w:val="00E75182"/>
    <w:rsid w:val="00E75634"/>
    <w:rsid w:val="00E7589C"/>
    <w:rsid w:val="00E77DA2"/>
    <w:rsid w:val="00E77EE7"/>
    <w:rsid w:val="00E81006"/>
    <w:rsid w:val="00E8110C"/>
    <w:rsid w:val="00E81385"/>
    <w:rsid w:val="00E82457"/>
    <w:rsid w:val="00E840FA"/>
    <w:rsid w:val="00E84548"/>
    <w:rsid w:val="00E85404"/>
    <w:rsid w:val="00E85B88"/>
    <w:rsid w:val="00E86A4B"/>
    <w:rsid w:val="00E86F33"/>
    <w:rsid w:val="00E86FE6"/>
    <w:rsid w:val="00E8768A"/>
    <w:rsid w:val="00E87D6E"/>
    <w:rsid w:val="00E90A9E"/>
    <w:rsid w:val="00E91670"/>
    <w:rsid w:val="00E91C67"/>
    <w:rsid w:val="00E91E19"/>
    <w:rsid w:val="00E9268F"/>
    <w:rsid w:val="00E9283F"/>
    <w:rsid w:val="00E92BA2"/>
    <w:rsid w:val="00E92CB8"/>
    <w:rsid w:val="00E92ED0"/>
    <w:rsid w:val="00E944D6"/>
    <w:rsid w:val="00E94CA5"/>
    <w:rsid w:val="00E952B5"/>
    <w:rsid w:val="00E95E8A"/>
    <w:rsid w:val="00E96AC6"/>
    <w:rsid w:val="00E96BAD"/>
    <w:rsid w:val="00E97147"/>
    <w:rsid w:val="00EA0458"/>
    <w:rsid w:val="00EA0B35"/>
    <w:rsid w:val="00EA15CE"/>
    <w:rsid w:val="00EA37E3"/>
    <w:rsid w:val="00EA39F8"/>
    <w:rsid w:val="00EA3AAF"/>
    <w:rsid w:val="00EA3FD8"/>
    <w:rsid w:val="00EA40E3"/>
    <w:rsid w:val="00EA41E8"/>
    <w:rsid w:val="00EA53E4"/>
    <w:rsid w:val="00EA562E"/>
    <w:rsid w:val="00EA563E"/>
    <w:rsid w:val="00EA5739"/>
    <w:rsid w:val="00EA58DC"/>
    <w:rsid w:val="00EA5D20"/>
    <w:rsid w:val="00EA666E"/>
    <w:rsid w:val="00EA7072"/>
    <w:rsid w:val="00EA7E5B"/>
    <w:rsid w:val="00EB03EA"/>
    <w:rsid w:val="00EB082E"/>
    <w:rsid w:val="00EB11AA"/>
    <w:rsid w:val="00EB13B1"/>
    <w:rsid w:val="00EB1604"/>
    <w:rsid w:val="00EB162D"/>
    <w:rsid w:val="00EB1918"/>
    <w:rsid w:val="00EB1AFC"/>
    <w:rsid w:val="00EB1CBF"/>
    <w:rsid w:val="00EB1D5E"/>
    <w:rsid w:val="00EB1F86"/>
    <w:rsid w:val="00EB2290"/>
    <w:rsid w:val="00EB2EB5"/>
    <w:rsid w:val="00EB3BCD"/>
    <w:rsid w:val="00EB40D8"/>
    <w:rsid w:val="00EB4202"/>
    <w:rsid w:val="00EB4DB1"/>
    <w:rsid w:val="00EB5710"/>
    <w:rsid w:val="00EB583A"/>
    <w:rsid w:val="00EB65B0"/>
    <w:rsid w:val="00EB6ED5"/>
    <w:rsid w:val="00EB78F0"/>
    <w:rsid w:val="00EC1DD2"/>
    <w:rsid w:val="00EC1E53"/>
    <w:rsid w:val="00EC3999"/>
    <w:rsid w:val="00EC40D9"/>
    <w:rsid w:val="00EC4AFE"/>
    <w:rsid w:val="00EC53F0"/>
    <w:rsid w:val="00EC54F4"/>
    <w:rsid w:val="00EC57A1"/>
    <w:rsid w:val="00EC6F36"/>
    <w:rsid w:val="00EC73F3"/>
    <w:rsid w:val="00EC784A"/>
    <w:rsid w:val="00EC7F13"/>
    <w:rsid w:val="00ED0610"/>
    <w:rsid w:val="00ED0734"/>
    <w:rsid w:val="00ED15A5"/>
    <w:rsid w:val="00ED1A50"/>
    <w:rsid w:val="00ED2052"/>
    <w:rsid w:val="00ED20E5"/>
    <w:rsid w:val="00ED25AE"/>
    <w:rsid w:val="00ED2943"/>
    <w:rsid w:val="00ED39C6"/>
    <w:rsid w:val="00ED3C3C"/>
    <w:rsid w:val="00ED3F6F"/>
    <w:rsid w:val="00ED64A7"/>
    <w:rsid w:val="00ED71E1"/>
    <w:rsid w:val="00ED7409"/>
    <w:rsid w:val="00ED7EFE"/>
    <w:rsid w:val="00EE10BE"/>
    <w:rsid w:val="00EE1983"/>
    <w:rsid w:val="00EE256F"/>
    <w:rsid w:val="00EE3325"/>
    <w:rsid w:val="00EE33AA"/>
    <w:rsid w:val="00EE54E9"/>
    <w:rsid w:val="00EE6240"/>
    <w:rsid w:val="00EE6670"/>
    <w:rsid w:val="00EE6DBC"/>
    <w:rsid w:val="00EE759A"/>
    <w:rsid w:val="00EE79C1"/>
    <w:rsid w:val="00EE7B76"/>
    <w:rsid w:val="00EE7BD9"/>
    <w:rsid w:val="00EE7C85"/>
    <w:rsid w:val="00EF0A5C"/>
    <w:rsid w:val="00EF2DF8"/>
    <w:rsid w:val="00EF3561"/>
    <w:rsid w:val="00EF36B2"/>
    <w:rsid w:val="00EF3EDE"/>
    <w:rsid w:val="00EF4FC7"/>
    <w:rsid w:val="00EF5064"/>
    <w:rsid w:val="00EF6DEC"/>
    <w:rsid w:val="00EF735B"/>
    <w:rsid w:val="00EF78C1"/>
    <w:rsid w:val="00EF78E8"/>
    <w:rsid w:val="00EF79DA"/>
    <w:rsid w:val="00EF7FC2"/>
    <w:rsid w:val="00F00389"/>
    <w:rsid w:val="00F00665"/>
    <w:rsid w:val="00F00E3C"/>
    <w:rsid w:val="00F010DB"/>
    <w:rsid w:val="00F020CD"/>
    <w:rsid w:val="00F027F4"/>
    <w:rsid w:val="00F028D5"/>
    <w:rsid w:val="00F02BA2"/>
    <w:rsid w:val="00F02E99"/>
    <w:rsid w:val="00F038FA"/>
    <w:rsid w:val="00F03C6F"/>
    <w:rsid w:val="00F0587B"/>
    <w:rsid w:val="00F05C9F"/>
    <w:rsid w:val="00F060F2"/>
    <w:rsid w:val="00F0648C"/>
    <w:rsid w:val="00F06DE5"/>
    <w:rsid w:val="00F06F63"/>
    <w:rsid w:val="00F0722D"/>
    <w:rsid w:val="00F07B3B"/>
    <w:rsid w:val="00F07CFF"/>
    <w:rsid w:val="00F1007F"/>
    <w:rsid w:val="00F10CE3"/>
    <w:rsid w:val="00F10E0B"/>
    <w:rsid w:val="00F10EB2"/>
    <w:rsid w:val="00F11F91"/>
    <w:rsid w:val="00F124D6"/>
    <w:rsid w:val="00F1270F"/>
    <w:rsid w:val="00F12889"/>
    <w:rsid w:val="00F12EF5"/>
    <w:rsid w:val="00F13089"/>
    <w:rsid w:val="00F13BA5"/>
    <w:rsid w:val="00F147B5"/>
    <w:rsid w:val="00F14E0C"/>
    <w:rsid w:val="00F156F8"/>
    <w:rsid w:val="00F157C2"/>
    <w:rsid w:val="00F164BB"/>
    <w:rsid w:val="00F16521"/>
    <w:rsid w:val="00F166E4"/>
    <w:rsid w:val="00F17C52"/>
    <w:rsid w:val="00F17F76"/>
    <w:rsid w:val="00F21359"/>
    <w:rsid w:val="00F216A0"/>
    <w:rsid w:val="00F2198C"/>
    <w:rsid w:val="00F21C07"/>
    <w:rsid w:val="00F22369"/>
    <w:rsid w:val="00F228AC"/>
    <w:rsid w:val="00F2294A"/>
    <w:rsid w:val="00F2394D"/>
    <w:rsid w:val="00F248C4"/>
    <w:rsid w:val="00F25007"/>
    <w:rsid w:val="00F25D22"/>
    <w:rsid w:val="00F26DF1"/>
    <w:rsid w:val="00F2717F"/>
    <w:rsid w:val="00F273C5"/>
    <w:rsid w:val="00F274B8"/>
    <w:rsid w:val="00F278E3"/>
    <w:rsid w:val="00F31143"/>
    <w:rsid w:val="00F31229"/>
    <w:rsid w:val="00F31278"/>
    <w:rsid w:val="00F3135C"/>
    <w:rsid w:val="00F320DC"/>
    <w:rsid w:val="00F3251A"/>
    <w:rsid w:val="00F325F0"/>
    <w:rsid w:val="00F32838"/>
    <w:rsid w:val="00F335AD"/>
    <w:rsid w:val="00F33689"/>
    <w:rsid w:val="00F345CF"/>
    <w:rsid w:val="00F34704"/>
    <w:rsid w:val="00F35A71"/>
    <w:rsid w:val="00F35BB3"/>
    <w:rsid w:val="00F35D6A"/>
    <w:rsid w:val="00F36E64"/>
    <w:rsid w:val="00F37079"/>
    <w:rsid w:val="00F37564"/>
    <w:rsid w:val="00F3763A"/>
    <w:rsid w:val="00F37A20"/>
    <w:rsid w:val="00F40980"/>
    <w:rsid w:val="00F40E41"/>
    <w:rsid w:val="00F40E5B"/>
    <w:rsid w:val="00F41A2C"/>
    <w:rsid w:val="00F42D08"/>
    <w:rsid w:val="00F436AC"/>
    <w:rsid w:val="00F437AF"/>
    <w:rsid w:val="00F43C86"/>
    <w:rsid w:val="00F4401B"/>
    <w:rsid w:val="00F44A06"/>
    <w:rsid w:val="00F47EEB"/>
    <w:rsid w:val="00F47F77"/>
    <w:rsid w:val="00F47FD8"/>
    <w:rsid w:val="00F47FF7"/>
    <w:rsid w:val="00F5024D"/>
    <w:rsid w:val="00F503A8"/>
    <w:rsid w:val="00F518DA"/>
    <w:rsid w:val="00F523CB"/>
    <w:rsid w:val="00F52CBC"/>
    <w:rsid w:val="00F52EFF"/>
    <w:rsid w:val="00F538D4"/>
    <w:rsid w:val="00F5392D"/>
    <w:rsid w:val="00F54CBF"/>
    <w:rsid w:val="00F553FB"/>
    <w:rsid w:val="00F562F2"/>
    <w:rsid w:val="00F56A49"/>
    <w:rsid w:val="00F56EFA"/>
    <w:rsid w:val="00F57135"/>
    <w:rsid w:val="00F57155"/>
    <w:rsid w:val="00F5752C"/>
    <w:rsid w:val="00F6012B"/>
    <w:rsid w:val="00F6018E"/>
    <w:rsid w:val="00F60F39"/>
    <w:rsid w:val="00F60FE8"/>
    <w:rsid w:val="00F614AD"/>
    <w:rsid w:val="00F61846"/>
    <w:rsid w:val="00F61F77"/>
    <w:rsid w:val="00F62001"/>
    <w:rsid w:val="00F63618"/>
    <w:rsid w:val="00F645C0"/>
    <w:rsid w:val="00F6475E"/>
    <w:rsid w:val="00F652B6"/>
    <w:rsid w:val="00F65C86"/>
    <w:rsid w:val="00F65F47"/>
    <w:rsid w:val="00F66C51"/>
    <w:rsid w:val="00F67353"/>
    <w:rsid w:val="00F6738E"/>
    <w:rsid w:val="00F67994"/>
    <w:rsid w:val="00F70150"/>
    <w:rsid w:val="00F7047A"/>
    <w:rsid w:val="00F7080B"/>
    <w:rsid w:val="00F70BA1"/>
    <w:rsid w:val="00F71394"/>
    <w:rsid w:val="00F71EA2"/>
    <w:rsid w:val="00F72AC1"/>
    <w:rsid w:val="00F732DE"/>
    <w:rsid w:val="00F733A3"/>
    <w:rsid w:val="00F73586"/>
    <w:rsid w:val="00F73B0A"/>
    <w:rsid w:val="00F7419C"/>
    <w:rsid w:val="00F758FE"/>
    <w:rsid w:val="00F75B12"/>
    <w:rsid w:val="00F76100"/>
    <w:rsid w:val="00F76148"/>
    <w:rsid w:val="00F761AE"/>
    <w:rsid w:val="00F768C5"/>
    <w:rsid w:val="00F76CC8"/>
    <w:rsid w:val="00F77372"/>
    <w:rsid w:val="00F77FCA"/>
    <w:rsid w:val="00F80D42"/>
    <w:rsid w:val="00F8275E"/>
    <w:rsid w:val="00F8298C"/>
    <w:rsid w:val="00F8340F"/>
    <w:rsid w:val="00F836DF"/>
    <w:rsid w:val="00F83BF3"/>
    <w:rsid w:val="00F84BBB"/>
    <w:rsid w:val="00F862A0"/>
    <w:rsid w:val="00F87F5C"/>
    <w:rsid w:val="00F90561"/>
    <w:rsid w:val="00F90B72"/>
    <w:rsid w:val="00F90ED4"/>
    <w:rsid w:val="00F91001"/>
    <w:rsid w:val="00F9116D"/>
    <w:rsid w:val="00F917E1"/>
    <w:rsid w:val="00F92203"/>
    <w:rsid w:val="00F92533"/>
    <w:rsid w:val="00F9272C"/>
    <w:rsid w:val="00F92F91"/>
    <w:rsid w:val="00F9445D"/>
    <w:rsid w:val="00F9485F"/>
    <w:rsid w:val="00F9558F"/>
    <w:rsid w:val="00F95D1E"/>
    <w:rsid w:val="00F970DE"/>
    <w:rsid w:val="00F9725B"/>
    <w:rsid w:val="00F97667"/>
    <w:rsid w:val="00F97773"/>
    <w:rsid w:val="00F9777B"/>
    <w:rsid w:val="00FA153D"/>
    <w:rsid w:val="00FA159C"/>
    <w:rsid w:val="00FA1D97"/>
    <w:rsid w:val="00FA292D"/>
    <w:rsid w:val="00FA2CAD"/>
    <w:rsid w:val="00FA2F17"/>
    <w:rsid w:val="00FA35B6"/>
    <w:rsid w:val="00FA520A"/>
    <w:rsid w:val="00FA736A"/>
    <w:rsid w:val="00FA7771"/>
    <w:rsid w:val="00FA7D2F"/>
    <w:rsid w:val="00FB00EC"/>
    <w:rsid w:val="00FB18CD"/>
    <w:rsid w:val="00FB20F8"/>
    <w:rsid w:val="00FB23FB"/>
    <w:rsid w:val="00FB2501"/>
    <w:rsid w:val="00FB297E"/>
    <w:rsid w:val="00FB2BA7"/>
    <w:rsid w:val="00FB2BDD"/>
    <w:rsid w:val="00FB2D9D"/>
    <w:rsid w:val="00FB31EF"/>
    <w:rsid w:val="00FB3787"/>
    <w:rsid w:val="00FB387B"/>
    <w:rsid w:val="00FB3ED5"/>
    <w:rsid w:val="00FB4ECF"/>
    <w:rsid w:val="00FB62C7"/>
    <w:rsid w:val="00FB6524"/>
    <w:rsid w:val="00FB6CC3"/>
    <w:rsid w:val="00FC0333"/>
    <w:rsid w:val="00FC04AD"/>
    <w:rsid w:val="00FC1582"/>
    <w:rsid w:val="00FC1D67"/>
    <w:rsid w:val="00FC310F"/>
    <w:rsid w:val="00FC3336"/>
    <w:rsid w:val="00FC3999"/>
    <w:rsid w:val="00FC3FFB"/>
    <w:rsid w:val="00FC42ED"/>
    <w:rsid w:val="00FC453D"/>
    <w:rsid w:val="00FC4E42"/>
    <w:rsid w:val="00FC59EE"/>
    <w:rsid w:val="00FC5FC4"/>
    <w:rsid w:val="00FC61CF"/>
    <w:rsid w:val="00FC6D0C"/>
    <w:rsid w:val="00FC6E82"/>
    <w:rsid w:val="00FD02D0"/>
    <w:rsid w:val="00FD0388"/>
    <w:rsid w:val="00FD0889"/>
    <w:rsid w:val="00FD091E"/>
    <w:rsid w:val="00FD0CE7"/>
    <w:rsid w:val="00FD0D1C"/>
    <w:rsid w:val="00FD0DEA"/>
    <w:rsid w:val="00FD200C"/>
    <w:rsid w:val="00FD201D"/>
    <w:rsid w:val="00FD3741"/>
    <w:rsid w:val="00FD37D3"/>
    <w:rsid w:val="00FD3E3C"/>
    <w:rsid w:val="00FD4B1D"/>
    <w:rsid w:val="00FD50E1"/>
    <w:rsid w:val="00FD57A5"/>
    <w:rsid w:val="00FD6B0C"/>
    <w:rsid w:val="00FD76AD"/>
    <w:rsid w:val="00FE1D7E"/>
    <w:rsid w:val="00FE2028"/>
    <w:rsid w:val="00FE2707"/>
    <w:rsid w:val="00FE3ED8"/>
    <w:rsid w:val="00FE4854"/>
    <w:rsid w:val="00FE6580"/>
    <w:rsid w:val="00FE6BE9"/>
    <w:rsid w:val="00FE6DA3"/>
    <w:rsid w:val="00FE7CBC"/>
    <w:rsid w:val="00FE7D56"/>
    <w:rsid w:val="00FF0017"/>
    <w:rsid w:val="00FF0ED8"/>
    <w:rsid w:val="00FF158D"/>
    <w:rsid w:val="00FF15FE"/>
    <w:rsid w:val="00FF19C6"/>
    <w:rsid w:val="00FF1E6C"/>
    <w:rsid w:val="00FF2922"/>
    <w:rsid w:val="00FF3010"/>
    <w:rsid w:val="00FF30E6"/>
    <w:rsid w:val="00FF3A9A"/>
    <w:rsid w:val="00FF3A9E"/>
    <w:rsid w:val="00FF43EC"/>
    <w:rsid w:val="00FF44BD"/>
    <w:rsid w:val="00FF4E6B"/>
    <w:rsid w:val="00FF5568"/>
    <w:rsid w:val="00FF56F5"/>
    <w:rsid w:val="00FF581B"/>
    <w:rsid w:val="00FF5C48"/>
    <w:rsid w:val="00FF5EA5"/>
    <w:rsid w:val="00FF5EB7"/>
    <w:rsid w:val="00FF60F5"/>
    <w:rsid w:val="00FF6D9C"/>
    <w:rsid w:val="00FF753B"/>
    <w:rsid w:val="00FF7B26"/>
    <w:rsid w:val="00FF7E3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page number" w:uiPriority="0"/>
    <w:lsdException w:name="endnote reference"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434F"/>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rPr>
  </w:style>
  <w:style w:type="paragraph" w:styleId="Nagwek5">
    <w:name w:val="heading 5"/>
    <w:basedOn w:val="Normalny"/>
    <w:next w:val="Normalny"/>
    <w:link w:val="Nagwek5Znak"/>
    <w:uiPriority w:val="9"/>
    <w:semiHidden/>
    <w:unhideWhenUsed/>
    <w:qFormat/>
    <w:rsid w:val="006200AF"/>
    <w:pPr>
      <w:spacing w:before="240" w:after="60"/>
      <w:outlineLvl w:val="4"/>
    </w:pPr>
    <w:rPr>
      <w:rFonts w:ascii="Calibri" w:hAnsi="Calibri"/>
      <w:b/>
      <w:bCs/>
      <w:i/>
      <w:iCs/>
      <w:sz w:val="26"/>
      <w:szCs w:val="26"/>
      <w:lang/>
    </w:rPr>
  </w:style>
  <w:style w:type="paragraph" w:styleId="Nagwek6">
    <w:name w:val="heading 6"/>
    <w:basedOn w:val="Normalny"/>
    <w:next w:val="Normalny"/>
    <w:link w:val="Nagwek6Znak"/>
    <w:uiPriority w:val="9"/>
    <w:unhideWhenUsed/>
    <w:qFormat/>
    <w:rsid w:val="006200AF"/>
    <w:pPr>
      <w:spacing w:before="240" w:after="60"/>
      <w:outlineLvl w:val="5"/>
    </w:pPr>
    <w:rPr>
      <w:rFonts w:ascii="Calibri" w:hAnsi="Calibri"/>
      <w:b/>
      <w:bCs/>
      <w:sz w:val="22"/>
      <w:szCs w:val="22"/>
      <w:lang/>
    </w:rPr>
  </w:style>
  <w:style w:type="paragraph" w:styleId="Nagwek7">
    <w:name w:val="heading 7"/>
    <w:basedOn w:val="Normalny"/>
    <w:next w:val="Normalny"/>
    <w:link w:val="Nagwek7Znak"/>
    <w:uiPriority w:val="9"/>
    <w:qFormat/>
    <w:rsid w:val="0053075D"/>
    <w:pPr>
      <w:keepNext/>
      <w:autoSpaceDE w:val="0"/>
      <w:autoSpaceDN w:val="0"/>
      <w:adjustRightInd w:val="0"/>
      <w:spacing w:line="360" w:lineRule="auto"/>
      <w:outlineLvl w:val="6"/>
    </w:pPr>
    <w:rPr>
      <w:b/>
      <w:bCs/>
      <w:sz w:val="24"/>
      <w:szCs w:val="24"/>
      <w:lang/>
    </w:rPr>
  </w:style>
  <w:style w:type="paragraph" w:styleId="Nagwek9">
    <w:name w:val="heading 9"/>
    <w:basedOn w:val="Normalny"/>
    <w:next w:val="Normalny"/>
    <w:link w:val="Nagwek9Znak"/>
    <w:qFormat/>
    <w:rsid w:val="0053075D"/>
    <w:pPr>
      <w:keepNext/>
      <w:spacing w:line="360" w:lineRule="auto"/>
      <w:jc w:val="both"/>
      <w:outlineLvl w:val="8"/>
    </w:pPr>
    <w:rPr>
      <w:b/>
      <w:bCs/>
      <w:sz w:val="24"/>
      <w:szCs w:val="22"/>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B17AB5"/>
    <w:rPr>
      <w:rFonts w:ascii="Courier New" w:hAnsi="Courier New"/>
      <w:sz w:val="24"/>
      <w:lang/>
    </w:rPr>
  </w:style>
  <w:style w:type="paragraph" w:styleId="Legenda">
    <w:name w:val="caption"/>
    <w:basedOn w:val="Normalny"/>
    <w:next w:val="Normalny"/>
    <w:qFormat/>
    <w:rsid w:val="00B17AB5"/>
    <w:rPr>
      <w:rFonts w:ascii="Courier New" w:hAnsi="Courier New"/>
      <w:b/>
      <w:sz w:val="24"/>
    </w:rPr>
  </w:style>
  <w:style w:type="paragraph" w:styleId="Tekstpodstawowywcity">
    <w:name w:val="Body Text Indent"/>
    <w:basedOn w:val="Normalny"/>
    <w:rsid w:val="00B17AB5"/>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rPr>
  </w:style>
  <w:style w:type="character" w:customStyle="1" w:styleId="ZagicieoddouformularzaZnak">
    <w:name w:val="Zagięcie od dołu formularza Znak"/>
    <w:link w:val="Zagicieoddouformularza"/>
    <w:uiPriority w:val="99"/>
    <w:rsid w:val="006D6815"/>
    <w:rPr>
      <w:rFonts w:ascii="Arial" w:hAnsi="Arial" w:cs="Arial"/>
      <w:vanish/>
      <w:sz w:val="16"/>
      <w:szCs w:val="16"/>
    </w:rPr>
  </w:style>
  <w:style w:type="table" w:styleId="Tabela-Siatka">
    <w:name w:val="Table Grid"/>
    <w:basedOn w:val="Standardowy"/>
    <w:rsid w:val="003605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wstpniesformatowanyZnak">
    <w:name w:val="HTML - wstępnie sformatowany Znak"/>
    <w:link w:val="HTML-wstpniesformatowany"/>
    <w:uiPriority w:val="99"/>
    <w:semiHidden/>
    <w:rsid w:val="003F1790"/>
    <w:rPr>
      <w:rFonts w:ascii="Courier New" w:hAnsi="Courier New" w:cs="Courier New"/>
    </w:rPr>
  </w:style>
  <w:style w:type="paragraph" w:customStyle="1" w:styleId="pkt">
    <w:name w:val="pkt"/>
    <w:basedOn w:val="Normalny"/>
    <w:rsid w:val="002C5A73"/>
    <w:pPr>
      <w:spacing w:before="60" w:after="60"/>
      <w:ind w:left="851" w:hanging="295"/>
      <w:jc w:val="both"/>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eastAsia="Times New Roman" w:hAnsi="Calibri" w:cs="Times New Roman"/>
      <w:b/>
      <w:bCs/>
      <w:sz w:val="28"/>
      <w:szCs w:val="28"/>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nhideWhenUsed/>
    <w:rsid w:val="009D7E62"/>
    <w:pPr>
      <w:spacing w:after="120" w:line="480" w:lineRule="auto"/>
    </w:pPr>
  </w:style>
  <w:style w:type="character" w:customStyle="1" w:styleId="Tekstpodstawowy2Znak">
    <w:name w:val="Tekst podstawowy 2 Znak"/>
    <w:basedOn w:val="Domylnaczcionkaakapitu"/>
    <w:link w:val="Tekstpodstawowy2"/>
    <w:uiPriority w:val="99"/>
    <w:rsid w:val="009D7E62"/>
  </w:style>
  <w:style w:type="character" w:customStyle="1" w:styleId="Nagwek2Znak">
    <w:name w:val="Nagłówek 2 Znak"/>
    <w:link w:val="Nagwek2"/>
    <w:uiPriority w:val="9"/>
    <w:rsid w:val="006F2799"/>
    <w:rPr>
      <w:rFonts w:ascii="Cambria" w:eastAsia="Times New Roman" w:hAnsi="Cambria" w:cs="Times New Roman"/>
      <w:b/>
      <w:bCs/>
      <w:i/>
      <w:iCs/>
      <w:sz w:val="28"/>
      <w:szCs w:val="28"/>
    </w:rPr>
  </w:style>
  <w:style w:type="character" w:customStyle="1" w:styleId="Nagwek3Znak">
    <w:name w:val="Nagłówek 3 Znak"/>
    <w:link w:val="Nagwek3"/>
    <w:rsid w:val="00F90B72"/>
    <w:rPr>
      <w:rFonts w:ascii="Cambria" w:eastAsia="Times New Roman" w:hAnsi="Cambria" w:cs="Times New Roman"/>
      <w:b/>
      <w:bCs/>
      <w:sz w:val="26"/>
      <w:szCs w:val="26"/>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e">
    <w:name w:val="date"/>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semiHidden/>
    <w:rsid w:val="00DB729B"/>
  </w:style>
  <w:style w:type="character" w:customStyle="1" w:styleId="TekstkomentarzaZnak">
    <w:name w:val="Tekst komentarza Znak"/>
    <w:basedOn w:val="Domylnaczcionkaakapitu"/>
    <w:link w:val="Tekstkomentarza"/>
    <w:uiPriority w:val="99"/>
    <w:semiHidden/>
    <w:rsid w:val="00DB729B"/>
  </w:style>
  <w:style w:type="paragraph" w:styleId="Tekstdymka">
    <w:name w:val="Balloon Text"/>
    <w:basedOn w:val="Normalny"/>
    <w:link w:val="TekstdymkaZnak"/>
    <w:uiPriority w:val="99"/>
    <w:semiHidden/>
    <w:unhideWhenUsed/>
    <w:rsid w:val="00DB729B"/>
    <w:rPr>
      <w:rFonts w:ascii="Tahoma" w:hAnsi="Tahoma"/>
      <w:sz w:val="16"/>
      <w:szCs w:val="16"/>
      <w:lang/>
    </w:rPr>
  </w:style>
  <w:style w:type="character" w:customStyle="1" w:styleId="TekstdymkaZnak">
    <w:name w:val="Tekst dymka Znak"/>
    <w:link w:val="Tekstdymka"/>
    <w:uiPriority w:val="99"/>
    <w:semiHidden/>
    <w:rsid w:val="00DB729B"/>
    <w:rPr>
      <w:rFonts w:ascii="Tahoma" w:hAnsi="Tahoma" w:cs="Tahoma"/>
      <w:sz w:val="16"/>
      <w:szCs w:val="16"/>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jc w:val="both"/>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qFormat/>
    <w:rsid w:val="00673375"/>
    <w:pPr>
      <w:spacing w:line="360" w:lineRule="auto"/>
      <w:jc w:val="center"/>
    </w:pPr>
    <w:rPr>
      <w:b/>
      <w:snapToGrid w:val="0"/>
      <w:sz w:val="24"/>
      <w:szCs w:val="24"/>
      <w:lang/>
    </w:rPr>
  </w:style>
  <w:style w:type="character" w:customStyle="1" w:styleId="TytuZnak">
    <w:name w:val="Tytuł Znak"/>
    <w:link w:val="Tytu"/>
    <w:rsid w:val="00673375"/>
    <w:rPr>
      <w:b/>
      <w:snapToGrid w:val="0"/>
      <w:sz w:val="24"/>
      <w:szCs w:val="24"/>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rPr>
  </w:style>
  <w:style w:type="character" w:customStyle="1" w:styleId="ZwykytekstZnak">
    <w:name w:val="Zwykły tekst Znak"/>
    <w:link w:val="Zwykytekst"/>
    <w:semiHidden/>
    <w:rsid w:val="00574A87"/>
    <w:rPr>
      <w:sz w:val="24"/>
      <w:szCs w:val="24"/>
    </w:rPr>
  </w:style>
  <w:style w:type="character" w:customStyle="1" w:styleId="TekstpodstawowyZnak">
    <w:name w:val="Tekst podstawowy Znak"/>
    <w:link w:val="Tekstpodstawowy"/>
    <w:uiPriority w:val="99"/>
    <w:semiHidden/>
    <w:rsid w:val="00E35F79"/>
    <w:rPr>
      <w:rFonts w:ascii="Courier New" w:hAnsi="Courier New"/>
      <w:sz w:val="24"/>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aliases w:val="L1,Numerowanie,Akapit z listą5,T_SZ_List Paragraph,normalny tekst"/>
    <w:basedOn w:val="Normalny"/>
    <w:link w:val="AkapitzlistZnak"/>
    <w:uiPriority w:val="34"/>
    <w:qFormat/>
    <w:rsid w:val="00310761"/>
    <w:pPr>
      <w:ind w:left="708"/>
    </w:pPr>
  </w:style>
  <w:style w:type="character" w:styleId="Odwoanieprzypisudolnego">
    <w:name w:val="footnote reference"/>
    <w:uiPriority w:val="99"/>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jc w:val="both"/>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uiPriority w:val="9"/>
    <w:rsid w:val="0053075D"/>
    <w:rPr>
      <w:b/>
      <w:bCs/>
      <w:sz w:val="24"/>
      <w:szCs w:val="24"/>
    </w:rPr>
  </w:style>
  <w:style w:type="character" w:customStyle="1" w:styleId="Nagwek9Znak">
    <w:name w:val="Nagłówek 9 Znak"/>
    <w:link w:val="Nagwek9"/>
    <w:rsid w:val="0053075D"/>
    <w:rPr>
      <w:b/>
      <w:bCs/>
      <w:sz w:val="24"/>
      <w:szCs w:val="22"/>
    </w:rPr>
  </w:style>
  <w:style w:type="paragraph" w:styleId="Tekstpodstawowywcity2">
    <w:name w:val="Body Text Indent 2"/>
    <w:basedOn w:val="Normalny"/>
    <w:link w:val="Tekstpodstawowywcity2Znak"/>
    <w:uiPriority w:val="99"/>
    <w:rsid w:val="0053075D"/>
    <w:pPr>
      <w:ind w:left="2160" w:hanging="360"/>
      <w:jc w:val="both"/>
    </w:pPr>
    <w:rPr>
      <w:sz w:val="24"/>
      <w:szCs w:val="24"/>
      <w:lang/>
    </w:rPr>
  </w:style>
  <w:style w:type="character" w:customStyle="1" w:styleId="Tekstpodstawowywcity2Znak">
    <w:name w:val="Tekst podstawowy wcięty 2 Znak"/>
    <w:link w:val="Tekstpodstawowywcity2"/>
    <w:uiPriority w:val="99"/>
    <w:semiHidden/>
    <w:rsid w:val="0053075D"/>
    <w:rPr>
      <w:sz w:val="24"/>
      <w:szCs w:val="24"/>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uiPriority w:val="99"/>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unhideWhenUsed/>
    <w:rsid w:val="003541CC"/>
    <w:pPr>
      <w:suppressAutoHyphens/>
      <w:spacing w:after="120"/>
      <w:ind w:left="283"/>
    </w:pPr>
    <w:rPr>
      <w:sz w:val="16"/>
      <w:szCs w:val="16"/>
      <w:lang/>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3002B3"/>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3002B3"/>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spacing w:line="360" w:lineRule="auto"/>
      <w:ind w:left="986" w:hanging="476"/>
      <w:jc w:val="both"/>
    </w:pPr>
    <w:rPr>
      <w:rFonts w:ascii="Times" w:hAnsi="Times" w:cs="Arial"/>
      <w:bCs/>
      <w:sz w:val="24"/>
    </w:rPr>
  </w:style>
  <w:style w:type="paragraph" w:customStyle="1" w:styleId="PKTpunkt">
    <w:name w:val="PKT – punkt"/>
    <w:uiPriority w:val="13"/>
    <w:qFormat/>
    <w:rsid w:val="00D751E5"/>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character" w:customStyle="1" w:styleId="Nagwek5Znak">
    <w:name w:val="Nagłówek 5 Znak"/>
    <w:link w:val="Nagwek5"/>
    <w:uiPriority w:val="9"/>
    <w:semiHidden/>
    <w:rsid w:val="006200AF"/>
    <w:rPr>
      <w:rFonts w:ascii="Calibri" w:eastAsia="Times New Roman" w:hAnsi="Calibri" w:cs="Times New Roman"/>
      <w:b/>
      <w:bCs/>
      <w:i/>
      <w:iCs/>
      <w:sz w:val="26"/>
      <w:szCs w:val="26"/>
    </w:rPr>
  </w:style>
  <w:style w:type="character" w:customStyle="1" w:styleId="Nagwek6Znak">
    <w:name w:val="Nagłówek 6 Znak"/>
    <w:link w:val="Nagwek6"/>
    <w:uiPriority w:val="9"/>
    <w:rsid w:val="006200AF"/>
    <w:rPr>
      <w:rFonts w:ascii="Calibri" w:eastAsia="Times New Roman" w:hAnsi="Calibri" w:cs="Times New Roman"/>
      <w:b/>
      <w:bCs/>
      <w:sz w:val="22"/>
      <w:szCs w:val="22"/>
    </w:rPr>
  </w:style>
  <w:style w:type="paragraph" w:customStyle="1" w:styleId="Tekstpodstawowy21">
    <w:name w:val="Tekst podstawowy 21"/>
    <w:basedOn w:val="Normalny"/>
    <w:qFormat/>
    <w:rsid w:val="00D05EFD"/>
    <w:pPr>
      <w:ind w:left="1080"/>
      <w:jc w:val="both"/>
    </w:pPr>
    <w:rPr>
      <w:color w:val="00000A"/>
      <w:sz w:val="22"/>
    </w:rPr>
  </w:style>
  <w:style w:type="paragraph" w:customStyle="1" w:styleId="Gwka">
    <w:name w:val="Główka"/>
    <w:basedOn w:val="Normalny"/>
    <w:rsid w:val="00D05EFD"/>
    <w:pPr>
      <w:tabs>
        <w:tab w:val="center" w:pos="4536"/>
        <w:tab w:val="right" w:pos="9072"/>
      </w:tabs>
      <w:jc w:val="right"/>
    </w:pPr>
    <w:rPr>
      <w:rFonts w:ascii="Calibri" w:eastAsia="Calibri" w:hAnsi="Calibri"/>
      <w:b/>
      <w:bCs/>
      <w:color w:val="00000A"/>
      <w:sz w:val="24"/>
      <w:szCs w:val="24"/>
    </w:rPr>
  </w:style>
  <w:style w:type="paragraph" w:customStyle="1" w:styleId="D1tre">
    <w:name w:val="D1 treść"/>
    <w:basedOn w:val="Akapitzlist"/>
    <w:rsid w:val="00EE6670"/>
    <w:pPr>
      <w:spacing w:after="100" w:line="360" w:lineRule="auto"/>
      <w:ind w:left="720"/>
      <w:contextualSpacing/>
      <w:jc w:val="both"/>
    </w:pPr>
    <w:rPr>
      <w:rFonts w:ascii="Arial" w:hAnsi="Arial"/>
      <w:sz w:val="22"/>
      <w:szCs w:val="22"/>
      <w:lang w:eastAsia="en-US"/>
    </w:rPr>
  </w:style>
  <w:style w:type="paragraph" w:customStyle="1" w:styleId="Akapitzlist1">
    <w:name w:val="Akapit z listą1"/>
    <w:basedOn w:val="Normalny"/>
    <w:qFormat/>
    <w:rsid w:val="0069633F"/>
    <w:pPr>
      <w:ind w:left="720"/>
    </w:pPr>
    <w:rPr>
      <w:sz w:val="24"/>
      <w:szCs w:val="24"/>
    </w:rPr>
  </w:style>
  <w:style w:type="paragraph" w:customStyle="1" w:styleId="Standard">
    <w:name w:val="Standard"/>
    <w:rsid w:val="00E0371B"/>
    <w:pPr>
      <w:widowControl w:val="0"/>
      <w:autoSpaceDE w:val="0"/>
      <w:autoSpaceDN w:val="0"/>
      <w:adjustRightInd w:val="0"/>
    </w:pPr>
  </w:style>
  <w:style w:type="paragraph" w:styleId="Bezodstpw">
    <w:name w:val="No Spacing"/>
    <w:uiPriority w:val="1"/>
    <w:qFormat/>
    <w:rsid w:val="006124C6"/>
  </w:style>
  <w:style w:type="character" w:customStyle="1" w:styleId="FontStyle11">
    <w:name w:val="Font Style11"/>
    <w:uiPriority w:val="99"/>
    <w:rsid w:val="007940DB"/>
    <w:rPr>
      <w:rFonts w:ascii="Verdana" w:hAnsi="Verdana" w:cs="Verdana"/>
      <w:sz w:val="18"/>
      <w:szCs w:val="18"/>
    </w:rPr>
  </w:style>
  <w:style w:type="paragraph" w:styleId="Tekstpodstawowy3">
    <w:name w:val="Body Text 3"/>
    <w:basedOn w:val="Normalny"/>
    <w:link w:val="Tekstpodstawowy3Znak"/>
    <w:uiPriority w:val="99"/>
    <w:unhideWhenUsed/>
    <w:rsid w:val="00C3726E"/>
    <w:pPr>
      <w:spacing w:after="120"/>
    </w:pPr>
    <w:rPr>
      <w:sz w:val="16"/>
      <w:szCs w:val="16"/>
      <w:lang/>
    </w:rPr>
  </w:style>
  <w:style w:type="character" w:customStyle="1" w:styleId="Tekstpodstawowy3Znak">
    <w:name w:val="Tekst podstawowy 3 Znak"/>
    <w:link w:val="Tekstpodstawowy3"/>
    <w:uiPriority w:val="99"/>
    <w:semiHidden/>
    <w:rsid w:val="00C3726E"/>
    <w:rPr>
      <w:sz w:val="16"/>
      <w:szCs w:val="16"/>
    </w:rPr>
  </w:style>
  <w:style w:type="character" w:styleId="Numerstrony">
    <w:name w:val="page number"/>
    <w:rsid w:val="00C3726E"/>
  </w:style>
  <w:style w:type="paragraph" w:styleId="Tekstblokowy">
    <w:name w:val="Block Text"/>
    <w:basedOn w:val="Normalny"/>
    <w:rsid w:val="00C3726E"/>
    <w:pPr>
      <w:spacing w:before="120"/>
      <w:ind w:left="720" w:right="74" w:hanging="720"/>
    </w:pPr>
    <w:rPr>
      <w:rFonts w:ascii="Arial" w:hAnsi="Arial"/>
    </w:rPr>
  </w:style>
  <w:style w:type="paragraph" w:styleId="Spistreci4">
    <w:name w:val="toc 4"/>
    <w:basedOn w:val="Normalny"/>
    <w:next w:val="Normalny"/>
    <w:autoRedefine/>
    <w:semiHidden/>
    <w:rsid w:val="00B871C0"/>
    <w:pPr>
      <w:autoSpaceDE w:val="0"/>
      <w:autoSpaceDN w:val="0"/>
      <w:ind w:left="600"/>
    </w:pPr>
  </w:style>
  <w:style w:type="paragraph" w:customStyle="1" w:styleId="NormalIndent10">
    <w:name w:val="Normal Indent 1.0"/>
    <w:basedOn w:val="Normalny"/>
    <w:rsid w:val="00B871C0"/>
    <w:pPr>
      <w:keepLines/>
      <w:spacing w:before="120" w:after="120"/>
      <w:ind w:left="1134"/>
      <w:jc w:val="both"/>
    </w:pPr>
    <w:rPr>
      <w:rFonts w:ascii="Arial Narrow" w:hAnsi="Arial Narrow"/>
      <w:sz w:val="24"/>
      <w:lang w:val="en-IE" w:eastAsia="en-US"/>
    </w:rPr>
  </w:style>
  <w:style w:type="paragraph" w:customStyle="1" w:styleId="Bullet2">
    <w:name w:val="Bullet 2"/>
    <w:basedOn w:val="Normalny"/>
    <w:rsid w:val="00B871C0"/>
    <w:pPr>
      <w:numPr>
        <w:numId w:val="12"/>
      </w:numPr>
      <w:spacing w:before="60" w:after="60"/>
      <w:jc w:val="both"/>
    </w:pPr>
    <w:rPr>
      <w:rFonts w:ascii="Arial Narrow" w:hAnsi="Arial Narrow"/>
      <w:sz w:val="24"/>
      <w:lang w:val="en-IE" w:eastAsia="en-US"/>
    </w:rPr>
  </w:style>
  <w:style w:type="paragraph" w:customStyle="1" w:styleId="SectionTitle">
    <w:name w:val="SectionTitle"/>
    <w:basedOn w:val="Normalny"/>
    <w:next w:val="Nagwek1"/>
    <w:rsid w:val="00B871C0"/>
    <w:pPr>
      <w:keepNext/>
      <w:spacing w:after="480"/>
      <w:jc w:val="center"/>
    </w:pPr>
    <w:rPr>
      <w:b/>
      <w:smallCaps/>
      <w:sz w:val="28"/>
      <w:lang w:val="en-GB"/>
    </w:rPr>
  </w:style>
  <w:style w:type="paragraph" w:customStyle="1" w:styleId="normaltableau">
    <w:name w:val="normal_tableau"/>
    <w:basedOn w:val="Normalny"/>
    <w:rsid w:val="00B871C0"/>
    <w:pPr>
      <w:spacing w:before="120" w:after="120"/>
      <w:jc w:val="both"/>
    </w:pPr>
    <w:rPr>
      <w:rFonts w:ascii="Optima" w:hAnsi="Optima"/>
      <w:sz w:val="22"/>
      <w:lang w:val="en-GB"/>
    </w:rPr>
  </w:style>
  <w:style w:type="paragraph" w:customStyle="1" w:styleId="oddl-nadpis">
    <w:name w:val="oddíl-nadpis"/>
    <w:basedOn w:val="Normalny"/>
    <w:rsid w:val="00B871C0"/>
    <w:pPr>
      <w:keepNext/>
      <w:widowControl w:val="0"/>
      <w:tabs>
        <w:tab w:val="left" w:pos="567"/>
      </w:tabs>
      <w:spacing w:before="240" w:line="240" w:lineRule="exact"/>
    </w:pPr>
    <w:rPr>
      <w:rFonts w:ascii="Arial" w:hAnsi="Arial"/>
      <w:b/>
      <w:sz w:val="24"/>
      <w:lang w:val="cs-CZ"/>
    </w:rPr>
  </w:style>
  <w:style w:type="paragraph" w:customStyle="1" w:styleId="Rozdzia">
    <w:name w:val="Rozdział"/>
    <w:basedOn w:val="Normalny"/>
    <w:next w:val="Normalny"/>
    <w:autoRedefine/>
    <w:rsid w:val="00B871C0"/>
    <w:pPr>
      <w:pageBreakBefore/>
      <w:spacing w:before="4920"/>
      <w:jc w:val="center"/>
    </w:pPr>
    <w:rPr>
      <w:rFonts w:ascii="Arial" w:hAnsi="Arial"/>
      <w:b/>
      <w:smallCaps/>
      <w:sz w:val="52"/>
      <w:szCs w:val="52"/>
      <w:lang w:val="en-GB"/>
    </w:rPr>
  </w:style>
  <w:style w:type="paragraph" w:styleId="Listanumerowana">
    <w:name w:val="List Number"/>
    <w:basedOn w:val="Tekstpodstawowy"/>
    <w:rsid w:val="00B871C0"/>
    <w:pPr>
      <w:numPr>
        <w:numId w:val="1"/>
      </w:numPr>
      <w:tabs>
        <w:tab w:val="left" w:pos="709"/>
      </w:tabs>
      <w:spacing w:before="100" w:beforeAutospacing="1"/>
      <w:jc w:val="both"/>
    </w:pPr>
    <w:rPr>
      <w:rFonts w:ascii="Arial" w:hAnsi="Arial"/>
      <w:snapToGrid w:val="0"/>
      <w:sz w:val="22"/>
      <w:szCs w:val="24"/>
      <w:lang w:val="pl-PL" w:eastAsia="pl-PL"/>
    </w:rPr>
  </w:style>
  <w:style w:type="paragraph" w:styleId="Listapunktowana">
    <w:name w:val="List Bullet"/>
    <w:basedOn w:val="Tekstpodstawowy"/>
    <w:rsid w:val="00B871C0"/>
    <w:pPr>
      <w:numPr>
        <w:numId w:val="2"/>
      </w:numPr>
      <w:tabs>
        <w:tab w:val="clear" w:pos="360"/>
        <w:tab w:val="num" w:pos="357"/>
        <w:tab w:val="left" w:pos="709"/>
      </w:tabs>
      <w:spacing w:before="100" w:beforeAutospacing="1"/>
      <w:ind w:left="1321" w:hanging="357"/>
      <w:jc w:val="both"/>
    </w:pPr>
    <w:rPr>
      <w:rFonts w:ascii="Arial" w:hAnsi="Arial"/>
      <w:snapToGrid w:val="0"/>
      <w:sz w:val="22"/>
      <w:szCs w:val="24"/>
      <w:lang w:val="pl-PL" w:eastAsia="pl-PL"/>
    </w:rPr>
  </w:style>
  <w:style w:type="paragraph" w:customStyle="1" w:styleId="AplikacjaZwyky">
    <w:name w:val="Aplikacja Zwykły"/>
    <w:basedOn w:val="Tekstpodstawowywcity2"/>
    <w:rsid w:val="00B871C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ind w:left="0" w:firstLine="0"/>
    </w:pPr>
    <w:rPr>
      <w:lang w:val="en-GB" w:eastAsia="pl-PL"/>
    </w:rPr>
  </w:style>
  <w:style w:type="paragraph" w:styleId="Spistreci2">
    <w:name w:val="toc 2"/>
    <w:basedOn w:val="Normalny"/>
    <w:next w:val="Normalny"/>
    <w:autoRedefine/>
    <w:uiPriority w:val="39"/>
    <w:rsid w:val="00B871C0"/>
    <w:pPr>
      <w:widowControl w:val="0"/>
      <w:numPr>
        <w:numId w:val="10"/>
      </w:numPr>
      <w:tabs>
        <w:tab w:val="clear" w:pos="360"/>
        <w:tab w:val="left" w:pos="960"/>
        <w:tab w:val="right" w:leader="dot" w:pos="9345"/>
      </w:tabs>
      <w:spacing w:before="60"/>
      <w:ind w:left="238" w:firstLine="0"/>
    </w:pPr>
    <w:rPr>
      <w:rFonts w:ascii="Arial" w:hAnsi="Arial"/>
      <w:sz w:val="22"/>
      <w:lang w:val="en-GB"/>
    </w:rPr>
  </w:style>
  <w:style w:type="paragraph" w:styleId="Spistreci1">
    <w:name w:val="toc 1"/>
    <w:basedOn w:val="Normalny"/>
    <w:next w:val="Normalny"/>
    <w:autoRedefine/>
    <w:uiPriority w:val="39"/>
    <w:rsid w:val="00B871C0"/>
    <w:pPr>
      <w:widowControl w:val="0"/>
      <w:tabs>
        <w:tab w:val="left" w:pos="480"/>
        <w:tab w:val="right" w:leader="dot" w:pos="9345"/>
      </w:tabs>
      <w:spacing w:before="120" w:after="120"/>
    </w:pPr>
    <w:rPr>
      <w:rFonts w:ascii="Arial" w:hAnsi="Arial"/>
      <w:b/>
      <w:sz w:val="22"/>
      <w:szCs w:val="22"/>
      <w:lang w:val="en-GB"/>
    </w:rPr>
  </w:style>
  <w:style w:type="paragraph" w:styleId="Spistreci3">
    <w:name w:val="toc 3"/>
    <w:basedOn w:val="Normalny"/>
    <w:next w:val="Normalny"/>
    <w:autoRedefine/>
    <w:uiPriority w:val="39"/>
    <w:rsid w:val="00B871C0"/>
    <w:pPr>
      <w:widowControl w:val="0"/>
      <w:numPr>
        <w:numId w:val="11"/>
      </w:numPr>
      <w:tabs>
        <w:tab w:val="clear" w:pos="360"/>
        <w:tab w:val="left" w:pos="1440"/>
        <w:tab w:val="right" w:leader="dot" w:pos="9345"/>
      </w:tabs>
      <w:ind w:left="480" w:firstLine="0"/>
    </w:pPr>
    <w:rPr>
      <w:rFonts w:ascii="Arial" w:hAnsi="Arial"/>
      <w:i/>
      <w:noProof/>
      <w:sz w:val="22"/>
      <w:szCs w:val="22"/>
    </w:rPr>
  </w:style>
  <w:style w:type="paragraph" w:styleId="Tematkomentarza">
    <w:name w:val="annotation subject"/>
    <w:basedOn w:val="Tekstkomentarza"/>
    <w:next w:val="Tekstkomentarza"/>
    <w:link w:val="TematkomentarzaZnak"/>
    <w:semiHidden/>
    <w:rsid w:val="00B871C0"/>
    <w:pPr>
      <w:widowControl w:val="0"/>
    </w:pPr>
    <w:rPr>
      <w:b/>
      <w:bCs/>
      <w:lang w:val="en-GB"/>
    </w:rPr>
  </w:style>
  <w:style w:type="character" w:customStyle="1" w:styleId="TematkomentarzaZnak">
    <w:name w:val="Temat komentarza Znak"/>
    <w:link w:val="Tematkomentarza"/>
    <w:semiHidden/>
    <w:rsid w:val="00B871C0"/>
    <w:rPr>
      <w:b/>
      <w:bCs/>
      <w:lang w:val="en-GB"/>
    </w:rPr>
  </w:style>
  <w:style w:type="character" w:styleId="Numerwiersza">
    <w:name w:val="line number"/>
    <w:uiPriority w:val="99"/>
    <w:semiHidden/>
    <w:unhideWhenUsed/>
    <w:rsid w:val="00DA551E"/>
  </w:style>
  <w:style w:type="paragraph" w:customStyle="1" w:styleId="Przypisdolny">
    <w:name w:val="Przypis dolny"/>
    <w:basedOn w:val="Normalny"/>
    <w:rsid w:val="00D879DF"/>
    <w:pPr>
      <w:suppressAutoHyphens/>
    </w:pPr>
    <w:rPr>
      <w:color w:val="00000A"/>
      <w:sz w:val="24"/>
      <w:szCs w:val="24"/>
    </w:rPr>
  </w:style>
  <w:style w:type="character" w:customStyle="1" w:styleId="Zakotwiczenieprzypisudolnego">
    <w:name w:val="Zakotwiczenie przypisu dolnego"/>
    <w:rsid w:val="00D879DF"/>
    <w:rPr>
      <w:vertAlign w:val="superscript"/>
    </w:rPr>
  </w:style>
  <w:style w:type="character" w:customStyle="1" w:styleId="FontStyle44">
    <w:name w:val="Font Style44"/>
    <w:uiPriority w:val="99"/>
    <w:rsid w:val="002A01EE"/>
    <w:rPr>
      <w:rFonts w:ascii="Times New Roman" w:hAnsi="Times New Roman" w:cs="Times New Roman"/>
      <w:b/>
      <w:bCs/>
      <w:sz w:val="22"/>
      <w:szCs w:val="22"/>
    </w:rPr>
  </w:style>
  <w:style w:type="numbering" w:customStyle="1" w:styleId="Styl6">
    <w:name w:val="Styl6"/>
    <w:uiPriority w:val="99"/>
    <w:rsid w:val="0093337E"/>
    <w:pPr>
      <w:numPr>
        <w:numId w:val="15"/>
      </w:numPr>
    </w:pPr>
  </w:style>
  <w:style w:type="paragraph" w:customStyle="1" w:styleId="Bezodstpw1">
    <w:name w:val="Bez odstępów1"/>
    <w:rsid w:val="003C5C33"/>
    <w:pPr>
      <w:widowControl w:val="0"/>
      <w:suppressAutoHyphens/>
    </w:pPr>
    <w:rPr>
      <w:kern w:val="1"/>
      <w:sz w:val="24"/>
      <w:szCs w:val="24"/>
      <w:lang w:eastAsia="ar-SA"/>
    </w:rPr>
  </w:style>
  <w:style w:type="character" w:customStyle="1" w:styleId="AkapitzlistZnak">
    <w:name w:val="Akapit z listą Znak"/>
    <w:aliases w:val="L1 Znak,Numerowanie Znak,Akapit z listą5 Znak,T_SZ_List Paragraph Znak,normalny tekst Znak"/>
    <w:link w:val="Akapitzlist"/>
    <w:uiPriority w:val="34"/>
    <w:rsid w:val="003C5C33"/>
  </w:style>
  <w:style w:type="paragraph" w:customStyle="1" w:styleId="tm">
    <w:name w:val="tm"/>
    <w:basedOn w:val="Normalny"/>
    <w:rsid w:val="00961A51"/>
    <w:pPr>
      <w:ind w:left="480" w:hanging="48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37180635">
      <w:bodyDiv w:val="1"/>
      <w:marLeft w:val="0"/>
      <w:marRight w:val="0"/>
      <w:marTop w:val="0"/>
      <w:marBottom w:val="0"/>
      <w:divBdr>
        <w:top w:val="none" w:sz="0" w:space="0" w:color="auto"/>
        <w:left w:val="none" w:sz="0" w:space="0" w:color="auto"/>
        <w:bottom w:val="none" w:sz="0" w:space="0" w:color="auto"/>
        <w:right w:val="none" w:sz="0" w:space="0" w:color="auto"/>
      </w:divBdr>
      <w:divsChild>
        <w:div w:id="13893">
          <w:marLeft w:val="0"/>
          <w:marRight w:val="0"/>
          <w:marTop w:val="0"/>
          <w:marBottom w:val="0"/>
          <w:divBdr>
            <w:top w:val="none" w:sz="0" w:space="0" w:color="auto"/>
            <w:left w:val="none" w:sz="0" w:space="0" w:color="auto"/>
            <w:bottom w:val="none" w:sz="0" w:space="0" w:color="auto"/>
            <w:right w:val="none" w:sz="0" w:space="0" w:color="auto"/>
          </w:divBdr>
        </w:div>
        <w:div w:id="179857329">
          <w:marLeft w:val="0"/>
          <w:marRight w:val="0"/>
          <w:marTop w:val="0"/>
          <w:marBottom w:val="0"/>
          <w:divBdr>
            <w:top w:val="none" w:sz="0" w:space="0" w:color="auto"/>
            <w:left w:val="none" w:sz="0" w:space="0" w:color="auto"/>
            <w:bottom w:val="none" w:sz="0" w:space="0" w:color="auto"/>
            <w:right w:val="none" w:sz="0" w:space="0" w:color="auto"/>
          </w:divBdr>
        </w:div>
        <w:div w:id="259265208">
          <w:marLeft w:val="0"/>
          <w:marRight w:val="0"/>
          <w:marTop w:val="0"/>
          <w:marBottom w:val="0"/>
          <w:divBdr>
            <w:top w:val="none" w:sz="0" w:space="0" w:color="auto"/>
            <w:left w:val="none" w:sz="0" w:space="0" w:color="auto"/>
            <w:bottom w:val="none" w:sz="0" w:space="0" w:color="auto"/>
            <w:right w:val="none" w:sz="0" w:space="0" w:color="auto"/>
          </w:divBdr>
        </w:div>
        <w:div w:id="271136819">
          <w:marLeft w:val="0"/>
          <w:marRight w:val="0"/>
          <w:marTop w:val="0"/>
          <w:marBottom w:val="0"/>
          <w:divBdr>
            <w:top w:val="none" w:sz="0" w:space="0" w:color="auto"/>
            <w:left w:val="none" w:sz="0" w:space="0" w:color="auto"/>
            <w:bottom w:val="none" w:sz="0" w:space="0" w:color="auto"/>
            <w:right w:val="none" w:sz="0" w:space="0" w:color="auto"/>
          </w:divBdr>
        </w:div>
        <w:div w:id="275215478">
          <w:marLeft w:val="0"/>
          <w:marRight w:val="0"/>
          <w:marTop w:val="0"/>
          <w:marBottom w:val="0"/>
          <w:divBdr>
            <w:top w:val="none" w:sz="0" w:space="0" w:color="auto"/>
            <w:left w:val="none" w:sz="0" w:space="0" w:color="auto"/>
            <w:bottom w:val="none" w:sz="0" w:space="0" w:color="auto"/>
            <w:right w:val="none" w:sz="0" w:space="0" w:color="auto"/>
          </w:divBdr>
        </w:div>
        <w:div w:id="337656597">
          <w:marLeft w:val="0"/>
          <w:marRight w:val="0"/>
          <w:marTop w:val="0"/>
          <w:marBottom w:val="0"/>
          <w:divBdr>
            <w:top w:val="none" w:sz="0" w:space="0" w:color="auto"/>
            <w:left w:val="none" w:sz="0" w:space="0" w:color="auto"/>
            <w:bottom w:val="none" w:sz="0" w:space="0" w:color="auto"/>
            <w:right w:val="none" w:sz="0" w:space="0" w:color="auto"/>
          </w:divBdr>
        </w:div>
        <w:div w:id="352145253">
          <w:marLeft w:val="0"/>
          <w:marRight w:val="0"/>
          <w:marTop w:val="0"/>
          <w:marBottom w:val="0"/>
          <w:divBdr>
            <w:top w:val="none" w:sz="0" w:space="0" w:color="auto"/>
            <w:left w:val="none" w:sz="0" w:space="0" w:color="auto"/>
            <w:bottom w:val="none" w:sz="0" w:space="0" w:color="auto"/>
            <w:right w:val="none" w:sz="0" w:space="0" w:color="auto"/>
          </w:divBdr>
        </w:div>
        <w:div w:id="436876419">
          <w:marLeft w:val="0"/>
          <w:marRight w:val="0"/>
          <w:marTop w:val="0"/>
          <w:marBottom w:val="0"/>
          <w:divBdr>
            <w:top w:val="none" w:sz="0" w:space="0" w:color="auto"/>
            <w:left w:val="none" w:sz="0" w:space="0" w:color="auto"/>
            <w:bottom w:val="none" w:sz="0" w:space="0" w:color="auto"/>
            <w:right w:val="none" w:sz="0" w:space="0" w:color="auto"/>
          </w:divBdr>
        </w:div>
        <w:div w:id="461116519">
          <w:marLeft w:val="0"/>
          <w:marRight w:val="0"/>
          <w:marTop w:val="0"/>
          <w:marBottom w:val="0"/>
          <w:divBdr>
            <w:top w:val="none" w:sz="0" w:space="0" w:color="auto"/>
            <w:left w:val="none" w:sz="0" w:space="0" w:color="auto"/>
            <w:bottom w:val="none" w:sz="0" w:space="0" w:color="auto"/>
            <w:right w:val="none" w:sz="0" w:space="0" w:color="auto"/>
          </w:divBdr>
        </w:div>
        <w:div w:id="484321523">
          <w:marLeft w:val="0"/>
          <w:marRight w:val="0"/>
          <w:marTop w:val="0"/>
          <w:marBottom w:val="0"/>
          <w:divBdr>
            <w:top w:val="none" w:sz="0" w:space="0" w:color="auto"/>
            <w:left w:val="none" w:sz="0" w:space="0" w:color="auto"/>
            <w:bottom w:val="none" w:sz="0" w:space="0" w:color="auto"/>
            <w:right w:val="none" w:sz="0" w:space="0" w:color="auto"/>
          </w:divBdr>
        </w:div>
        <w:div w:id="616453440">
          <w:marLeft w:val="0"/>
          <w:marRight w:val="0"/>
          <w:marTop w:val="0"/>
          <w:marBottom w:val="0"/>
          <w:divBdr>
            <w:top w:val="none" w:sz="0" w:space="0" w:color="auto"/>
            <w:left w:val="none" w:sz="0" w:space="0" w:color="auto"/>
            <w:bottom w:val="none" w:sz="0" w:space="0" w:color="auto"/>
            <w:right w:val="none" w:sz="0" w:space="0" w:color="auto"/>
          </w:divBdr>
        </w:div>
        <w:div w:id="781075101">
          <w:marLeft w:val="0"/>
          <w:marRight w:val="0"/>
          <w:marTop w:val="0"/>
          <w:marBottom w:val="0"/>
          <w:divBdr>
            <w:top w:val="none" w:sz="0" w:space="0" w:color="auto"/>
            <w:left w:val="none" w:sz="0" w:space="0" w:color="auto"/>
            <w:bottom w:val="none" w:sz="0" w:space="0" w:color="auto"/>
            <w:right w:val="none" w:sz="0" w:space="0" w:color="auto"/>
          </w:divBdr>
        </w:div>
        <w:div w:id="857037821">
          <w:marLeft w:val="0"/>
          <w:marRight w:val="0"/>
          <w:marTop w:val="0"/>
          <w:marBottom w:val="0"/>
          <w:divBdr>
            <w:top w:val="none" w:sz="0" w:space="0" w:color="auto"/>
            <w:left w:val="none" w:sz="0" w:space="0" w:color="auto"/>
            <w:bottom w:val="none" w:sz="0" w:space="0" w:color="auto"/>
            <w:right w:val="none" w:sz="0" w:space="0" w:color="auto"/>
          </w:divBdr>
        </w:div>
        <w:div w:id="943004532">
          <w:marLeft w:val="0"/>
          <w:marRight w:val="0"/>
          <w:marTop w:val="0"/>
          <w:marBottom w:val="0"/>
          <w:divBdr>
            <w:top w:val="none" w:sz="0" w:space="0" w:color="auto"/>
            <w:left w:val="none" w:sz="0" w:space="0" w:color="auto"/>
            <w:bottom w:val="none" w:sz="0" w:space="0" w:color="auto"/>
            <w:right w:val="none" w:sz="0" w:space="0" w:color="auto"/>
          </w:divBdr>
        </w:div>
        <w:div w:id="963383648">
          <w:marLeft w:val="0"/>
          <w:marRight w:val="0"/>
          <w:marTop w:val="0"/>
          <w:marBottom w:val="0"/>
          <w:divBdr>
            <w:top w:val="none" w:sz="0" w:space="0" w:color="auto"/>
            <w:left w:val="none" w:sz="0" w:space="0" w:color="auto"/>
            <w:bottom w:val="none" w:sz="0" w:space="0" w:color="auto"/>
            <w:right w:val="none" w:sz="0" w:space="0" w:color="auto"/>
          </w:divBdr>
        </w:div>
        <w:div w:id="1034841626">
          <w:marLeft w:val="0"/>
          <w:marRight w:val="0"/>
          <w:marTop w:val="0"/>
          <w:marBottom w:val="0"/>
          <w:divBdr>
            <w:top w:val="none" w:sz="0" w:space="0" w:color="auto"/>
            <w:left w:val="none" w:sz="0" w:space="0" w:color="auto"/>
            <w:bottom w:val="none" w:sz="0" w:space="0" w:color="auto"/>
            <w:right w:val="none" w:sz="0" w:space="0" w:color="auto"/>
          </w:divBdr>
        </w:div>
        <w:div w:id="1063990877">
          <w:marLeft w:val="0"/>
          <w:marRight w:val="0"/>
          <w:marTop w:val="0"/>
          <w:marBottom w:val="0"/>
          <w:divBdr>
            <w:top w:val="none" w:sz="0" w:space="0" w:color="auto"/>
            <w:left w:val="none" w:sz="0" w:space="0" w:color="auto"/>
            <w:bottom w:val="none" w:sz="0" w:space="0" w:color="auto"/>
            <w:right w:val="none" w:sz="0" w:space="0" w:color="auto"/>
          </w:divBdr>
        </w:div>
        <w:div w:id="1177496917">
          <w:marLeft w:val="0"/>
          <w:marRight w:val="0"/>
          <w:marTop w:val="0"/>
          <w:marBottom w:val="0"/>
          <w:divBdr>
            <w:top w:val="none" w:sz="0" w:space="0" w:color="auto"/>
            <w:left w:val="none" w:sz="0" w:space="0" w:color="auto"/>
            <w:bottom w:val="none" w:sz="0" w:space="0" w:color="auto"/>
            <w:right w:val="none" w:sz="0" w:space="0" w:color="auto"/>
          </w:divBdr>
        </w:div>
        <w:div w:id="1447774718">
          <w:marLeft w:val="0"/>
          <w:marRight w:val="0"/>
          <w:marTop w:val="0"/>
          <w:marBottom w:val="0"/>
          <w:divBdr>
            <w:top w:val="none" w:sz="0" w:space="0" w:color="auto"/>
            <w:left w:val="none" w:sz="0" w:space="0" w:color="auto"/>
            <w:bottom w:val="none" w:sz="0" w:space="0" w:color="auto"/>
            <w:right w:val="none" w:sz="0" w:space="0" w:color="auto"/>
          </w:divBdr>
        </w:div>
        <w:div w:id="1609921730">
          <w:marLeft w:val="0"/>
          <w:marRight w:val="0"/>
          <w:marTop w:val="0"/>
          <w:marBottom w:val="0"/>
          <w:divBdr>
            <w:top w:val="none" w:sz="0" w:space="0" w:color="auto"/>
            <w:left w:val="none" w:sz="0" w:space="0" w:color="auto"/>
            <w:bottom w:val="none" w:sz="0" w:space="0" w:color="auto"/>
            <w:right w:val="none" w:sz="0" w:space="0" w:color="auto"/>
          </w:divBdr>
        </w:div>
        <w:div w:id="1952126613">
          <w:marLeft w:val="0"/>
          <w:marRight w:val="0"/>
          <w:marTop w:val="0"/>
          <w:marBottom w:val="0"/>
          <w:divBdr>
            <w:top w:val="none" w:sz="0" w:space="0" w:color="auto"/>
            <w:left w:val="none" w:sz="0" w:space="0" w:color="auto"/>
            <w:bottom w:val="none" w:sz="0" w:space="0" w:color="auto"/>
            <w:right w:val="none" w:sz="0" w:space="0" w:color="auto"/>
          </w:divBdr>
        </w:div>
        <w:div w:id="1959409636">
          <w:marLeft w:val="0"/>
          <w:marRight w:val="0"/>
          <w:marTop w:val="0"/>
          <w:marBottom w:val="0"/>
          <w:divBdr>
            <w:top w:val="none" w:sz="0" w:space="0" w:color="auto"/>
            <w:left w:val="none" w:sz="0" w:space="0" w:color="auto"/>
            <w:bottom w:val="none" w:sz="0" w:space="0" w:color="auto"/>
            <w:right w:val="none" w:sz="0" w:space="0" w:color="auto"/>
          </w:divBdr>
        </w:div>
      </w:divsChild>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61605685">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22984583">
      <w:bodyDiv w:val="1"/>
      <w:marLeft w:val="0"/>
      <w:marRight w:val="0"/>
      <w:marTop w:val="0"/>
      <w:marBottom w:val="0"/>
      <w:divBdr>
        <w:top w:val="none" w:sz="0" w:space="0" w:color="auto"/>
        <w:left w:val="none" w:sz="0" w:space="0" w:color="auto"/>
        <w:bottom w:val="none" w:sz="0" w:space="0" w:color="auto"/>
        <w:right w:val="none" w:sz="0" w:space="0" w:color="auto"/>
      </w:divBdr>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lus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glusk.pl" TargetMode="External"/><Relationship Id="rId4" Type="http://schemas.openxmlformats.org/officeDocument/2006/relationships/settings" Target="settings.xml"/><Relationship Id="rId9" Type="http://schemas.openxmlformats.org/officeDocument/2006/relationships/hyperlink" Target="https://www.uzp.gov.pl/baza-wiedzy/jednolity-europejski-dokument-zamowienia"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6970D-E117-4AD7-8D60-6009EBD6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18</Pages>
  <Words>8956</Words>
  <Characters>53742</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62573</CharactersWithSpaces>
  <SharedDoc>false</SharedDoc>
  <HLinks>
    <vt:vector size="24" baseType="variant">
      <vt:variant>
        <vt:i4>589851</vt:i4>
      </vt:variant>
      <vt:variant>
        <vt:i4>9</vt:i4>
      </vt:variant>
      <vt:variant>
        <vt:i4>0</vt:i4>
      </vt:variant>
      <vt:variant>
        <vt:i4>5</vt:i4>
      </vt:variant>
      <vt:variant>
        <vt:lpwstr>https://sip.lex.pl/</vt:lpwstr>
      </vt:variant>
      <vt:variant>
        <vt:lpwstr>/dokument/17074707?cm=DOCUMENT#art(24)ust(1)pkt(21)</vt:lpwstr>
      </vt:variant>
      <vt:variant>
        <vt:i4>786456</vt:i4>
      </vt:variant>
      <vt:variant>
        <vt:i4>6</vt:i4>
      </vt:variant>
      <vt:variant>
        <vt:i4>0</vt:i4>
      </vt:variant>
      <vt:variant>
        <vt:i4>5</vt:i4>
      </vt:variant>
      <vt:variant>
        <vt:lpwstr>https://sip.lex.pl/</vt:lpwstr>
      </vt:variant>
      <vt:variant>
        <vt:lpwstr>/dokument/17074707?cm=DOCUMENT#art(24)ust(1)pkt(14)</vt:lpwstr>
      </vt:variant>
      <vt:variant>
        <vt:i4>2949183</vt:i4>
      </vt:variant>
      <vt:variant>
        <vt:i4>3</vt:i4>
      </vt:variant>
      <vt:variant>
        <vt:i4>0</vt:i4>
      </vt:variant>
      <vt:variant>
        <vt:i4>5</vt:i4>
      </vt:variant>
      <vt:variant>
        <vt:lpwstr>https://www.uzp.gov.pl/baza-wiedzy/jednolity-europejski-dokument-zamowienia</vt:lpwstr>
      </vt:variant>
      <vt:variant>
        <vt:lpwstr/>
      </vt:variant>
      <vt:variant>
        <vt:i4>6946891</vt:i4>
      </vt:variant>
      <vt:variant>
        <vt:i4>0</vt:i4>
      </vt:variant>
      <vt:variant>
        <vt:i4>0</vt:i4>
      </vt:variant>
      <vt:variant>
        <vt:i4>5</vt:i4>
      </vt:variant>
      <vt:variant>
        <vt:lpwstr>mailto:sekretariat@glusk.pl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MK Radca JKZ</cp:lastModifiedBy>
  <cp:revision>26</cp:revision>
  <cp:lastPrinted>2017-10-03T10:38:00Z</cp:lastPrinted>
  <dcterms:created xsi:type="dcterms:W3CDTF">2018-05-17T09:50:00Z</dcterms:created>
  <dcterms:modified xsi:type="dcterms:W3CDTF">2018-05-23T08:22:00Z</dcterms:modified>
</cp:coreProperties>
</file>