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6A" w:rsidRDefault="009F506A" w:rsidP="009F506A">
      <w:pPr>
        <w:suppressAutoHyphens w:val="0"/>
        <w:spacing w:line="322" w:lineRule="atLeast"/>
        <w:jc w:val="center"/>
        <w:rPr>
          <w:rFonts w:ascii="Arial" w:hAnsi="Arial" w:cs="Arial"/>
          <w:vanish/>
          <w:sz w:val="16"/>
          <w:szCs w:val="16"/>
          <w:lang w:eastAsia="pl-PL"/>
        </w:rPr>
      </w:pPr>
    </w:p>
    <w:p w:rsidR="009F506A" w:rsidRDefault="009F506A" w:rsidP="009F506A">
      <w:pPr>
        <w:suppressAutoHyphens w:val="0"/>
        <w:spacing w:line="322" w:lineRule="atLeast"/>
        <w:rPr>
          <w:b/>
          <w:vanish/>
          <w:u w:val="single"/>
          <w:lang w:eastAsia="pl-PL"/>
        </w:rPr>
      </w:pPr>
      <w:r w:rsidRPr="009F506A">
        <w:rPr>
          <w:b/>
          <w:vanish/>
          <w:u w:val="single"/>
          <w:lang w:eastAsia="pl-PL"/>
        </w:rPr>
        <w:t>ZP.271.33.2017</w:t>
      </w:r>
    </w:p>
    <w:p w:rsidR="009F506A" w:rsidRDefault="009F506A" w:rsidP="009F506A">
      <w:pPr>
        <w:suppressAutoHyphens w:val="0"/>
        <w:spacing w:line="322" w:lineRule="atLeast"/>
        <w:jc w:val="center"/>
        <w:rPr>
          <w:b/>
          <w:bCs/>
          <w:sz w:val="27"/>
          <w:szCs w:val="27"/>
          <w:lang w:eastAsia="pl-PL"/>
        </w:rPr>
      </w:pPr>
      <w:r w:rsidRPr="009F506A">
        <w:rPr>
          <w:b/>
          <w:bCs/>
          <w:sz w:val="27"/>
          <w:szCs w:val="27"/>
          <w:lang w:eastAsia="pl-PL"/>
        </w:rPr>
        <w:t xml:space="preserve">OGŁOSZENIE O ZAMÓWIENIU </w:t>
      </w:r>
      <w:r>
        <w:rPr>
          <w:b/>
          <w:bCs/>
          <w:sz w:val="27"/>
          <w:szCs w:val="27"/>
          <w:lang w:eastAsia="pl-PL"/>
        </w:rPr>
        <w:t>–</w:t>
      </w:r>
      <w:r w:rsidRPr="009F506A">
        <w:rPr>
          <w:b/>
          <w:bCs/>
          <w:sz w:val="27"/>
          <w:szCs w:val="27"/>
          <w:lang w:eastAsia="pl-PL"/>
        </w:rPr>
        <w:t xml:space="preserve"> Usługi</w:t>
      </w:r>
    </w:p>
    <w:p w:rsidR="009F506A" w:rsidRPr="009F506A" w:rsidRDefault="009F506A" w:rsidP="009F506A">
      <w:pPr>
        <w:suppressAutoHyphens w:val="0"/>
        <w:spacing w:line="322" w:lineRule="atLeast"/>
        <w:jc w:val="center"/>
        <w:rPr>
          <w:b/>
          <w:vanish/>
          <w:u w:val="single"/>
          <w:lang w:eastAsia="pl-PL"/>
        </w:rPr>
      </w:pPr>
    </w:p>
    <w:p w:rsidR="009F506A" w:rsidRDefault="009F506A" w:rsidP="009F506A">
      <w:pPr>
        <w:suppressAutoHyphens w:val="0"/>
        <w:spacing w:line="322" w:lineRule="atLeast"/>
        <w:jc w:val="center"/>
        <w:rPr>
          <w:b/>
          <w:bCs/>
          <w:sz w:val="27"/>
          <w:szCs w:val="27"/>
          <w:lang w:eastAsia="pl-PL"/>
        </w:rPr>
      </w:pPr>
      <w:r w:rsidRPr="009F506A">
        <w:rPr>
          <w:b/>
          <w:bCs/>
          <w:sz w:val="27"/>
          <w:szCs w:val="27"/>
          <w:lang w:eastAsia="pl-PL"/>
        </w:rPr>
        <w:t xml:space="preserve">Gmina Głusk Dominów: </w:t>
      </w:r>
    </w:p>
    <w:p w:rsidR="009F506A" w:rsidRPr="009F506A" w:rsidRDefault="009F506A" w:rsidP="009F506A">
      <w:pPr>
        <w:suppressAutoHyphens w:val="0"/>
        <w:spacing w:line="322" w:lineRule="atLeast"/>
        <w:jc w:val="center"/>
        <w:rPr>
          <w:b/>
          <w:bCs/>
          <w:sz w:val="27"/>
          <w:szCs w:val="27"/>
          <w:lang w:eastAsia="pl-PL"/>
        </w:rPr>
      </w:pPr>
      <w:r w:rsidRPr="009F506A">
        <w:rPr>
          <w:b/>
          <w:bCs/>
          <w:sz w:val="27"/>
          <w:szCs w:val="27"/>
          <w:lang w:eastAsia="pl-PL"/>
        </w:rPr>
        <w:t xml:space="preserve">Zimowe utrzymanie dróg gminnych w sezonach: zima 2017/18, 2018/19, 2019/20 na terenie sołectw Gminy Głusk </w:t>
      </w:r>
      <w:r w:rsidRPr="009F506A">
        <w:rPr>
          <w:b/>
          <w:bCs/>
          <w:sz w:val="27"/>
          <w:szCs w:val="27"/>
          <w:lang w:eastAsia="pl-PL"/>
        </w:rPr>
        <w:br/>
      </w:r>
    </w:p>
    <w:p w:rsidR="009F506A" w:rsidRPr="009F506A" w:rsidRDefault="009F506A" w:rsidP="009F506A">
      <w:pPr>
        <w:suppressAutoHyphens w:val="0"/>
        <w:spacing w:line="322" w:lineRule="atLeast"/>
        <w:rPr>
          <w:lang w:eastAsia="pl-PL"/>
        </w:rPr>
      </w:pPr>
      <w:r w:rsidRPr="009F506A">
        <w:rPr>
          <w:b/>
          <w:bCs/>
          <w:lang w:eastAsia="pl-PL"/>
        </w:rPr>
        <w:t>Zamieszczanie ogłoszenia:</w:t>
      </w:r>
      <w:r w:rsidRPr="009F506A">
        <w:rPr>
          <w:lang w:eastAsia="pl-PL"/>
        </w:rPr>
        <w:t xml:space="preserve"> Zamieszczanie obowiązkowe </w:t>
      </w:r>
      <w:r>
        <w:rPr>
          <w:lang w:eastAsia="pl-PL"/>
        </w:rPr>
        <w:t xml:space="preserve">w Biuletynie Zamówień Publicznych: </w:t>
      </w:r>
      <w:r w:rsidRPr="009F506A">
        <w:rPr>
          <w:lang w:eastAsia="pl-PL"/>
        </w:rPr>
        <w:t>Ogłoszenie nr 617396-N-2017 z dnia 2017-11-16 r.</w:t>
      </w:r>
    </w:p>
    <w:p w:rsidR="009F506A" w:rsidRPr="009F506A" w:rsidRDefault="009F506A" w:rsidP="009F506A">
      <w:pPr>
        <w:suppressAutoHyphens w:val="0"/>
        <w:spacing w:line="322" w:lineRule="atLeast"/>
        <w:rPr>
          <w:lang w:eastAsia="pl-PL"/>
        </w:rPr>
      </w:pPr>
      <w:r w:rsidRPr="009F506A">
        <w:rPr>
          <w:b/>
          <w:bCs/>
          <w:lang w:eastAsia="pl-PL"/>
        </w:rPr>
        <w:t>Ogłoszenie dotyczy:</w:t>
      </w:r>
      <w:r w:rsidRPr="009F506A">
        <w:rPr>
          <w:lang w:eastAsia="pl-PL"/>
        </w:rPr>
        <w:t xml:space="preserve"> Zamówienia publicznego </w:t>
      </w:r>
    </w:p>
    <w:p w:rsidR="009F506A" w:rsidRPr="009F506A" w:rsidRDefault="009F506A" w:rsidP="009F506A">
      <w:pPr>
        <w:suppressAutoHyphens w:val="0"/>
        <w:spacing w:line="322" w:lineRule="atLeast"/>
        <w:rPr>
          <w:lang w:eastAsia="pl-PL"/>
        </w:rPr>
      </w:pPr>
      <w:r w:rsidRPr="009F506A">
        <w:rPr>
          <w:b/>
          <w:bCs/>
          <w:lang w:eastAsia="pl-PL"/>
        </w:rPr>
        <w:t xml:space="preserve">Zamówienie dotyczy projektu lub programu współfinansowanego ze środków Unii Europejskiej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Nazwa projektu lub programu</w:t>
      </w:r>
      <w:r w:rsidRPr="009F506A">
        <w:rPr>
          <w:lang w:eastAsia="pl-PL"/>
        </w:rPr>
        <w:t xml:space="preserve">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O zamówienie mogą ubiegać się wyłącznie zakłady pracy chronionej oraz wykonawcy, których działalność, lub działalność ich wyodrębnionych organizacyjnie j</w:t>
      </w:r>
      <w:bookmarkStart w:id="0" w:name="_GoBack"/>
      <w:bookmarkEnd w:id="0"/>
      <w:r w:rsidRPr="009F506A">
        <w:rPr>
          <w:b/>
          <w:bCs/>
          <w:lang w:eastAsia="pl-PL"/>
        </w:rPr>
        <w:t xml:space="preserve">ednostek, które będą realizowały zamówienie, obejmuje społeczną i zawodową integrację osób będących członkami grup społecznie marginalizowanych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lang w:eastAsia="pl-PL"/>
        </w:rPr>
        <w:br/>
        <w:t xml:space="preserve">Należy podać minimalny procentowy wskaźnik zatrudnienia osób należących do jednej lub więcej kategorii, o których mowa w art. 22 ust. 2 ustawy </w:t>
      </w:r>
      <w:proofErr w:type="spellStart"/>
      <w:r w:rsidRPr="009F506A">
        <w:rPr>
          <w:lang w:eastAsia="pl-PL"/>
        </w:rPr>
        <w:t>Pzp</w:t>
      </w:r>
      <w:proofErr w:type="spellEnd"/>
      <w:r w:rsidRPr="009F506A">
        <w:rPr>
          <w:lang w:eastAsia="pl-PL"/>
        </w:rPr>
        <w:t xml:space="preserve">, nie mniejszy niż 30%, osób zatrudnionych przez zakłady pracy chronionej lub wykonawców albo ich jednostki (w %) </w:t>
      </w:r>
      <w:r w:rsidRPr="009F506A">
        <w:rPr>
          <w:lang w:eastAsia="pl-PL"/>
        </w:rPr>
        <w:br/>
      </w:r>
    </w:p>
    <w:p w:rsidR="009F506A" w:rsidRPr="009F506A" w:rsidRDefault="009F506A" w:rsidP="009F506A">
      <w:pPr>
        <w:suppressAutoHyphens w:val="0"/>
        <w:spacing w:line="322" w:lineRule="atLeast"/>
        <w:rPr>
          <w:b/>
          <w:bCs/>
          <w:sz w:val="27"/>
          <w:szCs w:val="27"/>
          <w:lang w:eastAsia="pl-PL"/>
        </w:rPr>
      </w:pPr>
      <w:r w:rsidRPr="009F506A">
        <w:rPr>
          <w:b/>
          <w:bCs/>
          <w:sz w:val="27"/>
          <w:szCs w:val="27"/>
          <w:u w:val="single"/>
          <w:lang w:eastAsia="pl-PL"/>
        </w:rPr>
        <w:t>SEKCJA I: ZAMAWIAJĄCY</w:t>
      </w:r>
      <w:r w:rsidRPr="009F506A">
        <w:rPr>
          <w:b/>
          <w:bCs/>
          <w:sz w:val="27"/>
          <w:szCs w:val="27"/>
          <w:lang w:eastAsia="pl-PL"/>
        </w:rPr>
        <w:t xml:space="preserve"> </w:t>
      </w:r>
    </w:p>
    <w:p w:rsidR="009F506A" w:rsidRPr="009F506A" w:rsidRDefault="009F506A" w:rsidP="009F506A">
      <w:pPr>
        <w:suppressAutoHyphens w:val="0"/>
        <w:spacing w:line="322" w:lineRule="atLeast"/>
        <w:rPr>
          <w:lang w:eastAsia="pl-PL"/>
        </w:rPr>
      </w:pPr>
      <w:r w:rsidRPr="009F506A">
        <w:rPr>
          <w:b/>
          <w:bCs/>
          <w:lang w:eastAsia="pl-PL"/>
        </w:rPr>
        <w:t xml:space="preserve">Postępowanie przeprowadza centralny zamawiający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b/>
          <w:bCs/>
          <w:lang w:eastAsia="pl-PL"/>
        </w:rPr>
        <w:t xml:space="preserve">Postępowanie przeprowadza podmiot, któremu zamawiający powierzył/powierzyli przeprowadzenie postępowania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b/>
          <w:bCs/>
          <w:lang w:eastAsia="pl-PL"/>
        </w:rPr>
        <w:t>Informacje na temat podmiotu któremu zamawiający powierzył/powierzyli prowadzenie postępowania:</w:t>
      </w:r>
      <w:r w:rsidRPr="009F506A">
        <w:rPr>
          <w:lang w:eastAsia="pl-PL"/>
        </w:rPr>
        <w:t xml:space="preserve"> </w:t>
      </w:r>
      <w:r w:rsidRPr="009F506A">
        <w:rPr>
          <w:lang w:eastAsia="pl-PL"/>
        </w:rPr>
        <w:br/>
      </w:r>
      <w:r w:rsidRPr="009F506A">
        <w:rPr>
          <w:b/>
          <w:bCs/>
          <w:lang w:eastAsia="pl-PL"/>
        </w:rPr>
        <w:t>Postępowanie jest przeprowadzane wspólnie przez zamawiających</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9F506A">
        <w:rPr>
          <w:lang w:eastAsia="pl-PL"/>
        </w:rPr>
        <w:br/>
      </w:r>
      <w:r w:rsidRPr="009F506A">
        <w:rPr>
          <w:lang w:eastAsia="pl-PL"/>
        </w:rPr>
        <w:br/>
      </w:r>
      <w:r w:rsidRPr="009F506A">
        <w:rPr>
          <w:b/>
          <w:bCs/>
          <w:lang w:eastAsia="pl-PL"/>
        </w:rPr>
        <w:t xml:space="preserve">Postępowanie jest przeprowadzane wspólnie z zamawiającymi z innych państw członkowskich Unii Europejskiej </w:t>
      </w:r>
    </w:p>
    <w:p w:rsidR="009F506A" w:rsidRPr="009F506A" w:rsidRDefault="009F506A" w:rsidP="009F506A">
      <w:pPr>
        <w:suppressAutoHyphens w:val="0"/>
        <w:spacing w:line="322" w:lineRule="atLeast"/>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b/>
          <w:bCs/>
          <w:lang w:eastAsia="pl-PL"/>
        </w:rPr>
        <w:lastRenderedPageBreak/>
        <w:t>W przypadku przeprowadzania postępowania wspólnie z zamawiającymi z innych państw członkowskich Unii Europejskiej – mające zastosowanie krajowe prawo zamówień publicznych:</w:t>
      </w:r>
      <w:r w:rsidRPr="009F506A">
        <w:rPr>
          <w:lang w:eastAsia="pl-PL"/>
        </w:rPr>
        <w:t xml:space="preserve"> </w:t>
      </w:r>
      <w:r w:rsidRPr="009F506A">
        <w:rPr>
          <w:lang w:eastAsia="pl-PL"/>
        </w:rPr>
        <w:br/>
      </w:r>
      <w:r w:rsidRPr="009F506A">
        <w:rPr>
          <w:b/>
          <w:bCs/>
          <w:lang w:eastAsia="pl-PL"/>
        </w:rPr>
        <w:t>Informacje dodatkowe:</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b/>
          <w:bCs/>
          <w:lang w:eastAsia="pl-PL"/>
        </w:rPr>
        <w:t xml:space="preserve">I. 1) NAZWA I ADRES: </w:t>
      </w:r>
      <w:r w:rsidRPr="009F506A">
        <w:rPr>
          <w:lang w:eastAsia="pl-PL"/>
        </w:rPr>
        <w:t xml:space="preserve">Gmina Głusk Dominów, krajowy numer identyfikacyjny 431019980, ul. ul. Rynek  1 , 20-388   Lublin, woj. lubelskie, państwo Polska, tel. 817 518 760, e-mail sekretariat@glusk.pl, faks 817 518 650. </w:t>
      </w:r>
      <w:r w:rsidRPr="009F506A">
        <w:rPr>
          <w:lang w:eastAsia="pl-PL"/>
        </w:rPr>
        <w:br/>
        <w:t xml:space="preserve">Adres strony internetowej (URL): ugglusk.bip.lubelskie.pl </w:t>
      </w:r>
      <w:r w:rsidRPr="009F506A">
        <w:rPr>
          <w:lang w:eastAsia="pl-PL"/>
        </w:rPr>
        <w:br/>
        <w:t xml:space="preserve">Adres profilu nabywcy: </w:t>
      </w:r>
      <w:r w:rsidRPr="009F506A">
        <w:rPr>
          <w:lang w:eastAsia="pl-PL"/>
        </w:rPr>
        <w:br/>
        <w:t xml:space="preserve">Adres strony internetowej pod którym można uzyskać dostęp do narzędzi i urządzeń lub formatów plików, które nie są ogólnie dostępne </w:t>
      </w:r>
    </w:p>
    <w:p w:rsidR="009F506A" w:rsidRPr="009F506A" w:rsidRDefault="009F506A" w:rsidP="009F506A">
      <w:pPr>
        <w:suppressAutoHyphens w:val="0"/>
        <w:spacing w:line="322" w:lineRule="atLeast"/>
        <w:rPr>
          <w:lang w:eastAsia="pl-PL"/>
        </w:rPr>
      </w:pPr>
      <w:r w:rsidRPr="009F506A">
        <w:rPr>
          <w:b/>
          <w:bCs/>
          <w:lang w:eastAsia="pl-PL"/>
        </w:rPr>
        <w:t xml:space="preserve">I. 2) RODZAJ ZAMAWIAJĄCEGO: </w:t>
      </w:r>
      <w:r w:rsidRPr="009F506A">
        <w:rPr>
          <w:lang w:eastAsia="pl-PL"/>
        </w:rPr>
        <w:t xml:space="preserve">Administracja samorządowa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 xml:space="preserve">I.3) WSPÓLNE UDZIELANIE ZAMÓWIENIA </w:t>
      </w:r>
      <w:r w:rsidRPr="009F506A">
        <w:rPr>
          <w:b/>
          <w:bCs/>
          <w:i/>
          <w:iCs/>
          <w:lang w:eastAsia="pl-PL"/>
        </w:rPr>
        <w:t>(jeżeli dotyczy)</w:t>
      </w:r>
      <w:r w:rsidRPr="009F506A">
        <w:rPr>
          <w:b/>
          <w:bCs/>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 xml:space="preserve">I.4) KOMUNIKACJA: </w:t>
      </w:r>
      <w:r w:rsidRPr="009F506A">
        <w:rPr>
          <w:lang w:eastAsia="pl-PL"/>
        </w:rPr>
        <w:br/>
      </w:r>
      <w:r w:rsidRPr="009F506A">
        <w:rPr>
          <w:b/>
          <w:bCs/>
          <w:lang w:eastAsia="pl-PL"/>
        </w:rPr>
        <w:t>Nieograniczony, pełny i bezpośredni dostęp do dokumentów z postępowania można uzyskać pod adresem (URL)</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Tak </w:t>
      </w:r>
      <w:r w:rsidRPr="009F506A">
        <w:rPr>
          <w:lang w:eastAsia="pl-PL"/>
        </w:rPr>
        <w:br/>
        <w:t xml:space="preserve">ugglusk.bip.lubelskie.pl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Adres strony internetowej, na której zamieszczona będzie specyfikacja istotnych warunków zamówienia </w:t>
      </w:r>
    </w:p>
    <w:p w:rsidR="009F506A" w:rsidRPr="009F506A" w:rsidRDefault="009F506A" w:rsidP="009F506A">
      <w:pPr>
        <w:suppressAutoHyphens w:val="0"/>
        <w:spacing w:line="322" w:lineRule="atLeast"/>
        <w:rPr>
          <w:lang w:eastAsia="pl-PL"/>
        </w:rPr>
      </w:pPr>
      <w:r w:rsidRPr="009F506A">
        <w:rPr>
          <w:lang w:eastAsia="pl-PL"/>
        </w:rPr>
        <w:t xml:space="preserve">Tak </w:t>
      </w:r>
      <w:r w:rsidRPr="009F506A">
        <w:rPr>
          <w:lang w:eastAsia="pl-PL"/>
        </w:rPr>
        <w:br/>
        <w:t xml:space="preserve">ugglusk.bip.lubelskie.pl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Dostęp do dokumentów z postępowania jest ograniczony - więcej informacji można uzyskać pod adresem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Oferty lub wnioski o dopuszczenie do udziału w postępowaniu należy przesyłać:</w:t>
      </w:r>
      <w:r w:rsidRPr="009F506A">
        <w:rPr>
          <w:lang w:eastAsia="pl-PL"/>
        </w:rPr>
        <w:t xml:space="preserve"> </w:t>
      </w:r>
      <w:r w:rsidRPr="009F506A">
        <w:rPr>
          <w:lang w:eastAsia="pl-PL"/>
        </w:rPr>
        <w:br/>
      </w:r>
      <w:r w:rsidRPr="009F506A">
        <w:rPr>
          <w:b/>
          <w:bCs/>
          <w:lang w:eastAsia="pl-PL"/>
        </w:rPr>
        <w:t>Elektronicznie</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t xml:space="preserve">adres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lastRenderedPageBreak/>
        <w:t>Dopuszczone jest przesłanie ofert lub wniosków o dopuszczenie do udziału w postępowaniu w inny sposób:</w:t>
      </w:r>
      <w:r w:rsidRPr="009F506A">
        <w:rPr>
          <w:lang w:eastAsia="pl-PL"/>
        </w:rPr>
        <w:t xml:space="preserve"> </w:t>
      </w:r>
      <w:r w:rsidRPr="009F506A">
        <w:rPr>
          <w:lang w:eastAsia="pl-PL"/>
        </w:rPr>
        <w:br/>
        <w:t xml:space="preserve">Nie </w:t>
      </w:r>
      <w:r w:rsidRPr="009F506A">
        <w:rPr>
          <w:lang w:eastAsia="pl-PL"/>
        </w:rPr>
        <w:br/>
        <w:t xml:space="preserve">Inny sposób: </w:t>
      </w:r>
      <w:r w:rsidRPr="009F506A">
        <w:rPr>
          <w:lang w:eastAsia="pl-PL"/>
        </w:rPr>
        <w:br/>
      </w:r>
      <w:r w:rsidRPr="009F506A">
        <w:rPr>
          <w:lang w:eastAsia="pl-PL"/>
        </w:rPr>
        <w:br/>
      </w:r>
      <w:r w:rsidRPr="009F506A">
        <w:rPr>
          <w:b/>
          <w:bCs/>
          <w:lang w:eastAsia="pl-PL"/>
        </w:rPr>
        <w:t>Wymagane jest przesłanie ofert lub wniosków o dopuszczenie do udziału w postępowaniu w inny sposób:</w:t>
      </w:r>
      <w:r w:rsidRPr="009F506A">
        <w:rPr>
          <w:lang w:eastAsia="pl-PL"/>
        </w:rPr>
        <w:t xml:space="preserve"> </w:t>
      </w:r>
      <w:r w:rsidRPr="009F506A">
        <w:rPr>
          <w:lang w:eastAsia="pl-PL"/>
        </w:rPr>
        <w:br/>
        <w:t xml:space="preserve">Tak </w:t>
      </w:r>
      <w:r w:rsidRPr="009F506A">
        <w:rPr>
          <w:lang w:eastAsia="pl-PL"/>
        </w:rPr>
        <w:br/>
        <w:t xml:space="preserve">Inny sposób: </w:t>
      </w:r>
      <w:r w:rsidRPr="009F506A">
        <w:rPr>
          <w:lang w:eastAsia="pl-PL"/>
        </w:rPr>
        <w:br/>
        <w:t xml:space="preserve">w formie pisemnej </w:t>
      </w:r>
      <w:r w:rsidRPr="009F506A">
        <w:rPr>
          <w:lang w:eastAsia="pl-PL"/>
        </w:rPr>
        <w:br/>
        <w:t xml:space="preserve">Adres: </w:t>
      </w:r>
      <w:r w:rsidRPr="009F506A">
        <w:rPr>
          <w:lang w:eastAsia="pl-PL"/>
        </w:rPr>
        <w:br/>
        <w:t xml:space="preserve">Gmina Głusk, Dominów, ul. Rynek 1, 20-388 Lublin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Komunikacja elektroniczna wymaga korzystania z narzędzi i urządzeń lub formatów plików, które nie są ogólnie dostępne</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t xml:space="preserve">Nieograniczony, pełny, bezpośredni i bezpłatny dostęp do tych narzędzi można uzyskać pod adresem: (URL) </w:t>
      </w:r>
      <w:r w:rsidRPr="009F506A">
        <w:rPr>
          <w:lang w:eastAsia="pl-PL"/>
        </w:rPr>
        <w:br/>
      </w:r>
    </w:p>
    <w:p w:rsidR="009F506A" w:rsidRPr="009F506A" w:rsidRDefault="009F506A" w:rsidP="009F506A">
      <w:pPr>
        <w:suppressAutoHyphens w:val="0"/>
        <w:spacing w:line="322" w:lineRule="atLeast"/>
        <w:rPr>
          <w:b/>
          <w:bCs/>
          <w:sz w:val="27"/>
          <w:szCs w:val="27"/>
          <w:lang w:eastAsia="pl-PL"/>
        </w:rPr>
      </w:pPr>
      <w:r w:rsidRPr="009F506A">
        <w:rPr>
          <w:b/>
          <w:bCs/>
          <w:sz w:val="27"/>
          <w:szCs w:val="27"/>
          <w:u w:val="single"/>
          <w:lang w:eastAsia="pl-PL"/>
        </w:rPr>
        <w:t xml:space="preserve">SEKCJA II: PRZEDMIOT ZAMÓWIENIA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II.1) Nazwa nadana zamówieniu przez zamawiającego: </w:t>
      </w:r>
      <w:r w:rsidRPr="009F506A">
        <w:rPr>
          <w:lang w:eastAsia="pl-PL"/>
        </w:rPr>
        <w:t xml:space="preserve">Zimowe utrzymanie dróg gminnych w sezonach: zima 2017/18, 2018/19, 2019/20 na terenie sołectw Gminy Głusk </w:t>
      </w:r>
      <w:r w:rsidRPr="009F506A">
        <w:rPr>
          <w:lang w:eastAsia="pl-PL"/>
        </w:rPr>
        <w:br/>
      </w:r>
      <w:r w:rsidRPr="009F506A">
        <w:rPr>
          <w:b/>
          <w:bCs/>
          <w:lang w:eastAsia="pl-PL"/>
        </w:rPr>
        <w:t xml:space="preserve">Numer referencyjny: </w:t>
      </w:r>
      <w:r w:rsidRPr="009F506A">
        <w:rPr>
          <w:lang w:eastAsia="pl-PL"/>
        </w:rPr>
        <w:t xml:space="preserve">ZP.271.33.2017 </w:t>
      </w:r>
      <w:r w:rsidRPr="009F506A">
        <w:rPr>
          <w:lang w:eastAsia="pl-PL"/>
        </w:rPr>
        <w:br/>
      </w:r>
      <w:r w:rsidRPr="009F506A">
        <w:rPr>
          <w:b/>
          <w:bCs/>
          <w:lang w:eastAsia="pl-PL"/>
        </w:rPr>
        <w:t xml:space="preserve">Przed wszczęciem postępowania o udzielenie zamówienia przeprowadzono dialog techniczny </w:t>
      </w:r>
    </w:p>
    <w:p w:rsidR="009F506A" w:rsidRPr="009F506A" w:rsidRDefault="009F506A" w:rsidP="009F506A">
      <w:pPr>
        <w:suppressAutoHyphens w:val="0"/>
        <w:spacing w:line="322" w:lineRule="atLeast"/>
        <w:jc w:val="both"/>
        <w:rPr>
          <w:lang w:eastAsia="pl-PL"/>
        </w:rPr>
      </w:pPr>
      <w:r w:rsidRPr="009F506A">
        <w:rPr>
          <w:lang w:eastAsia="pl-PL"/>
        </w:rPr>
        <w:t xml:space="preserve">Nie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II.2) Rodzaj zamówienia: </w:t>
      </w:r>
      <w:r w:rsidRPr="009F506A">
        <w:rPr>
          <w:lang w:eastAsia="pl-PL"/>
        </w:rPr>
        <w:t xml:space="preserve">Usługi </w:t>
      </w:r>
      <w:r w:rsidRPr="009F506A">
        <w:rPr>
          <w:lang w:eastAsia="pl-PL"/>
        </w:rPr>
        <w:br/>
      </w:r>
      <w:r w:rsidRPr="009F506A">
        <w:rPr>
          <w:b/>
          <w:bCs/>
          <w:lang w:eastAsia="pl-PL"/>
        </w:rPr>
        <w:t>II.3) Informacja o możliwości składania ofert częściowych</w:t>
      </w:r>
      <w:r w:rsidRPr="009F506A">
        <w:rPr>
          <w:lang w:eastAsia="pl-PL"/>
        </w:rPr>
        <w:t xml:space="preserve"> </w:t>
      </w:r>
      <w:r w:rsidRPr="009F506A">
        <w:rPr>
          <w:lang w:eastAsia="pl-PL"/>
        </w:rPr>
        <w:br/>
        <w:t xml:space="preserve">Zamówienie podzielone jest na części: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r>
      <w:r w:rsidRPr="009F506A">
        <w:rPr>
          <w:b/>
          <w:bCs/>
          <w:lang w:eastAsia="pl-PL"/>
        </w:rPr>
        <w:t>Oferty lub wnioski o dopuszczenie do udziału w postępowaniu można składać w odniesieniu do:</w:t>
      </w:r>
      <w:r w:rsidRPr="009F506A">
        <w:rPr>
          <w:lang w:eastAsia="pl-PL"/>
        </w:rPr>
        <w:t xml:space="preserve">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Zamawiający zastrzega sobie prawo do udzielenia łącznie następujących części lub grup części:</w:t>
      </w:r>
      <w:r w:rsidRPr="009F506A">
        <w:rPr>
          <w:lang w:eastAsia="pl-PL"/>
        </w:rPr>
        <w:t xml:space="preserve"> </w:t>
      </w:r>
      <w:r w:rsidRPr="009F506A">
        <w:rPr>
          <w:lang w:eastAsia="pl-PL"/>
        </w:rPr>
        <w:br/>
      </w:r>
      <w:r w:rsidRPr="009F506A">
        <w:rPr>
          <w:lang w:eastAsia="pl-PL"/>
        </w:rPr>
        <w:br/>
      </w:r>
      <w:r w:rsidRPr="009F506A">
        <w:rPr>
          <w:b/>
          <w:bCs/>
          <w:lang w:eastAsia="pl-PL"/>
        </w:rPr>
        <w:t>Maksymalna liczba części zamówienia, na które może zostać udzielone zamówienie jednemu wykonawcy:</w:t>
      </w:r>
      <w:r>
        <w:rPr>
          <w:lang w:eastAsia="pl-PL"/>
        </w:rPr>
        <w:t xml:space="preserve"> </w:t>
      </w:r>
      <w:r>
        <w:rPr>
          <w:lang w:eastAsia="pl-PL"/>
        </w:rPr>
        <w:br/>
      </w:r>
      <w:r w:rsidRPr="009F506A">
        <w:rPr>
          <w:lang w:eastAsia="pl-PL"/>
        </w:rPr>
        <w:br/>
      </w:r>
      <w:r w:rsidRPr="009F506A">
        <w:rPr>
          <w:b/>
          <w:bCs/>
          <w:lang w:eastAsia="pl-PL"/>
        </w:rPr>
        <w:t xml:space="preserve">II.4) Krótki opis przedmiotu zamówienia </w:t>
      </w:r>
      <w:r w:rsidRPr="009F506A">
        <w:rPr>
          <w:i/>
          <w:iCs/>
          <w:lang w:eastAsia="pl-PL"/>
        </w:rPr>
        <w:t>(wielkość, zakres, rodzaj i ilość dostaw, usług lub robót budowlanych lub określenie zapotrzebowania i wymagań )</w:t>
      </w:r>
      <w:r w:rsidRPr="009F506A">
        <w:rPr>
          <w:b/>
          <w:bCs/>
          <w:lang w:eastAsia="pl-PL"/>
        </w:rPr>
        <w:t xml:space="preserve"> a w przypadku </w:t>
      </w:r>
      <w:r w:rsidRPr="009F506A">
        <w:rPr>
          <w:b/>
          <w:bCs/>
          <w:lang w:eastAsia="pl-PL"/>
        </w:rPr>
        <w:lastRenderedPageBreak/>
        <w:t xml:space="preserve">partnerstwa innowacyjnego - określenie zapotrzebowania na innowacyjny produkt, usługę lub roboty budowlane: </w:t>
      </w:r>
      <w:r w:rsidRPr="009F506A">
        <w:rPr>
          <w:lang w:eastAsia="pl-PL"/>
        </w:rPr>
        <w:t xml:space="preserve">Przedmiotem zamówienia jest: świadczenie usług polegających na kompleksowym zimowym utrzymaniu dróg, ulic i chodników w sezonach zima: 2017/18, 2018/19 i 2019/20, a w szczególności: zwalczaniu śliskości nawierzchni bitumicznych dróg i chodników z kostki brukowej i o nawierzchni bitumicznej oraz odśnieżaniu ze śniegu dróg gminnych, osiedlowych i chodników administrowanych przez Gminę Głusk na terenie sołectw gminy zapewniające ciągłość i bezpieczeństwo ruchu drogowego. 3. Usługa polegać będzie na: 1) Mechanicznym odśnieżaniu dróg o nawierzchni bitumicznej, tłuczniowej i z kostki brukowej oraz chodników z kostki brukowej i o nawierzchni bitumicznej przy użyciu własnego sprzętu Wykonawcy. Mechaniczne odśnieżanie dróg gminnych powinno być wykonane na szerokości min. 4,0 m, a na drogach gdzie szerokość jezdni jest 5,0 m ,na taką szerokość na 100 % długości dróg objętych utrzymaniem; 2) Likwidacji śliskości dróg o nawierzchni bitumicznej i na chodnikach wzdłuż tych dróg przy użyciu własnego sprzętu i własnych materiałów Wykonawcy do zwalczania śliskości. Szczegółowy zakres prac : - Mechaniczne odśnieżanie interwencyjne wszystkich dróg gminnych i innych na szerokości od 4,0 m do 5,0 m pługiem z nośnikiem: (lekkim, średnim) (100% długości dróg objętych ZUD); - Mechaniczne odśnieżanie interwencyjne wszystkich dróg gminnych i innych na szerokości od 4,0 m do 5,0 m pługiem z nośnikiem: (ciężkim, dziobowym) (100% długości dróg objętych ZUD); - Likwidacja śliskości dróg jednojezdniowych na szerokości od 4,0 m do 5,0 m poprzez </w:t>
      </w:r>
      <w:proofErr w:type="spellStart"/>
      <w:r w:rsidRPr="009F506A">
        <w:rPr>
          <w:lang w:eastAsia="pl-PL"/>
        </w:rPr>
        <w:t>uszorstnianie</w:t>
      </w:r>
      <w:proofErr w:type="spellEnd"/>
      <w:r w:rsidRPr="009F506A">
        <w:rPr>
          <w:lang w:eastAsia="pl-PL"/>
        </w:rPr>
        <w:t xml:space="preserve"> mieszanką 20 % soli z piaskiem (przejazd 100% długości dróg objętych, </w:t>
      </w:r>
      <w:proofErr w:type="spellStart"/>
      <w:r w:rsidRPr="009F506A">
        <w:rPr>
          <w:lang w:eastAsia="pl-PL"/>
        </w:rPr>
        <w:t>uszorstnianie</w:t>
      </w:r>
      <w:proofErr w:type="spellEnd"/>
      <w:r w:rsidRPr="009F506A">
        <w:rPr>
          <w:lang w:eastAsia="pl-PL"/>
        </w:rPr>
        <w:t xml:space="preserve"> mieszanką 100% długości dróg objętych ZUD) – UWAGA ! tylko na wyraźne polecenie Zamawiającego w przypadku wystąpienia nadmiernej śliskości dróg, - Likwidacja śliskości dróg jednojezdniowych na szerokości od 4,0 do 5,0 m poprzez </w:t>
      </w:r>
      <w:proofErr w:type="spellStart"/>
      <w:r w:rsidRPr="009F506A">
        <w:rPr>
          <w:lang w:eastAsia="pl-PL"/>
        </w:rPr>
        <w:t>uszorstnianie</w:t>
      </w:r>
      <w:proofErr w:type="spellEnd"/>
      <w:r w:rsidRPr="009F506A">
        <w:rPr>
          <w:lang w:eastAsia="pl-PL"/>
        </w:rPr>
        <w:t xml:space="preserve"> mieszanką 20 % soli z piaskiem (</w:t>
      </w:r>
      <w:proofErr w:type="spellStart"/>
      <w:r w:rsidRPr="009F506A">
        <w:rPr>
          <w:lang w:eastAsia="pl-PL"/>
        </w:rPr>
        <w:t>uszorstnianie</w:t>
      </w:r>
      <w:proofErr w:type="spellEnd"/>
      <w:r w:rsidRPr="009F506A">
        <w:rPr>
          <w:lang w:eastAsia="pl-PL"/>
        </w:rPr>
        <w:t xml:space="preserve"> na zakrętach, łukach, skrzyżowaniach, w pobliżu szkół i przedszkoli, stromych podjazdach tj.: 20% długości dróg objętych ZUD ; - Odśnieżanie z jednoczesną likwidacją śliskości dróg jednojezdniowych na szerokości od 4,0 m do 5,0 m i całej długości dróg objętych ZUD z jednoczesną likwidacją śliskości na 20% długości dróg objętych ZUD mieszanką 20 % soli z piaskiem, - Odśnieżanie i posypywanie chodników na szerokości od 1,5 do 3,5 m (lekki sprzęt z pługiem lekkim np. ciągnik rolniczy), - Usuwanie zatorów śnieżnych (np. równiarką, spychaczem, koparko-ładowarką, dmuchawą), 4. Oprócz czynności podstawowych do obowiązków Wykonawcy należy także niezwłoczne przekazywanie (za pośrednictwem osób obsługujących pojazdy i sprzęt) osobom upoważnionym ze strony Zamawiającego informacji o: </w:t>
      </w:r>
      <w:r w:rsidRPr="009F506A">
        <w:rPr>
          <w:lang w:eastAsia="pl-PL"/>
        </w:rPr>
        <w:sym w:font="Symbol" w:char="F02D"/>
      </w:r>
      <w:r w:rsidRPr="009F506A">
        <w:rPr>
          <w:lang w:eastAsia="pl-PL"/>
        </w:rPr>
        <w:t xml:space="preserve"> aktualnym stanie przejezdności dróg, </w:t>
      </w:r>
      <w:r w:rsidRPr="009F506A">
        <w:rPr>
          <w:lang w:eastAsia="pl-PL"/>
        </w:rPr>
        <w:sym w:font="Symbol" w:char="F02D"/>
      </w:r>
      <w:r w:rsidRPr="009F506A">
        <w:rPr>
          <w:lang w:eastAsia="pl-PL"/>
        </w:rPr>
        <w:t xml:space="preserve"> czasie rozpoczęcia i zakończenia wykonania usług na poszczególnych odcinkach dróg. </w:t>
      </w:r>
      <w:r w:rsidRPr="009F506A">
        <w:rPr>
          <w:lang w:eastAsia="pl-PL"/>
        </w:rPr>
        <w:sym w:font="Symbol" w:char="F02D"/>
      </w:r>
      <w:r w:rsidRPr="009F506A">
        <w:rPr>
          <w:lang w:eastAsia="pl-PL"/>
        </w:rPr>
        <w:t xml:space="preserve"> zagrożeniach spowodowanych warunkami atmosferycznymi, </w:t>
      </w:r>
      <w:r w:rsidRPr="009F506A">
        <w:rPr>
          <w:lang w:eastAsia="pl-PL"/>
        </w:rPr>
        <w:sym w:font="Symbol" w:char="F02D"/>
      </w:r>
      <w:r w:rsidRPr="009F506A">
        <w:rPr>
          <w:lang w:eastAsia="pl-PL"/>
        </w:rPr>
        <w:t xml:space="preserve"> innych zdarzeniach zauważonych na drodze. 5. W związku z wykonywaniem powyższych czynności każda maszyna przy odśnieżaniu będzie wyposażona w urządzenia GPS, które Wykonawca na czas trwania umowy otrzyma od Zamawiającego i zamontuje na sprzęcie biorącym udział w realizacji zamówienia. 6. Przewiduje się 3 sztuki GPS . 7. Wykonawca ponosi pełną odpowiedzialność za szkody, wypadki i kolizje drogowe i inne zdarzenia spowodowane zaniechaniem robót lub na skutek niedostatecznego lub niezgodnego z obowiązującymi przepisami wykonania robót przy zimowym utrzymaniu dróg gminnych. Za bezpieczeństwo ruchu w obrębie odcinków </w:t>
      </w:r>
      <w:r w:rsidRPr="009F506A">
        <w:rPr>
          <w:lang w:eastAsia="pl-PL"/>
        </w:rPr>
        <w:lastRenderedPageBreak/>
        <w:t>dróg, na których prowadzone jest zimowe utrzymanie od chwili ich rozpoczęcia aż do ostatecznego zakończenia odpowiada Wykonawca. 8. Usługi realizowane będą zgodnie z warunkami opisanymi w załączniku nr 1 do SIWZ „Szczegółowe zasady i warunki realizacji usług w ramach Zimowego Utrzymania Dróg Gminnych (ZUD) na obszarze sołectw gminy Głusk”. 9. Rozliczenie następować będzie na podstawie cen jednostkowych wskazanych w „formularzu cenowym” stanowiącym załącznik nr 2A do formularza ofertowego za pracę danego nośnika oraz sprzętu oraz ilości faktycznie wykonywanych godzin usługi przez wykonawcę. W oferowanej stawce uwzględnić należy koszty dojazdu i powrotu do i od Zamawiającego, załadunku materiałów do zwalczania śliskości, koszty paliwa, obsługi telefonów oraz wszelkie koszty osobowe. 1) Zimowe utrzymanie dróg gminnych w Rejonie nr 1 Odśnieżanie dróg i zwalczanie śliskości w następujących sołectwach: a) Prawiedniki: drogi gminne nr 107114 L (z chodnikiem z kostki), 107115 L, 107116 L oraz drogi osiedlowe min. ul. Słoneczna (z chodnikiem z kostki), Księżycowa, Wiśniowa, Polarna, Leśna, Świerkowa, Jodłowa, Skowronkowa, Akacjowa, Modrzewiowa, Jałowcowa oraz drogi bez nazwy będące w administracji Gminy; b) Kolonia Prawiedniki droga gminna nr 107114 L po obu stronach drogi powiatowej, droga gminna nr 107116 L (obok bazy DYŚ) i dalej za drogą powiatową w kierunku lasu, droga dojazdowa ul. Pod Dębami, ul. Jałowcowa (nad lasem); c) Ćmiłów ul. Wrzosowa, Kwiatów Polnych (droga i chodnik z kostki), Słoneczna, Rumiankowa, Stokrotki, Chabrowa, Słonecznikowa, Kwiatowa, Kościelna, Konwaliowa, Jaśminowa, Willowa (</w:t>
      </w:r>
      <w:proofErr w:type="spellStart"/>
      <w:r w:rsidRPr="009F506A">
        <w:rPr>
          <w:lang w:eastAsia="pl-PL"/>
        </w:rPr>
        <w:t>drgoa</w:t>
      </w:r>
      <w:proofErr w:type="spellEnd"/>
      <w:r w:rsidRPr="009F506A">
        <w:rPr>
          <w:lang w:eastAsia="pl-PL"/>
        </w:rPr>
        <w:t xml:space="preserve"> z kostki i obustronny chodnik), drogi gminne za sklepem i w kierunku Wólki Abramowickiej oraz drogi osiedlowe bez nazwy będące w administracji Gminy; d) Mętów, Głuszczyzna droga gminna nr 107111 L (za rzeką od Żabiej Woli aż do Głuszczyzny) oraz drogi (</w:t>
      </w:r>
      <w:proofErr w:type="spellStart"/>
      <w:r w:rsidRPr="009F506A">
        <w:rPr>
          <w:lang w:eastAsia="pl-PL"/>
        </w:rPr>
        <w:t>tz</w:t>
      </w:r>
      <w:proofErr w:type="spellEnd"/>
      <w:r w:rsidRPr="009F506A">
        <w:rPr>
          <w:lang w:eastAsia="pl-PL"/>
        </w:rPr>
        <w:t xml:space="preserve">. groble) obok szkoły (z chodnikiem z kostki brukowej), Strażnicy OSP (chodnik z kostki brukowej), ulice, Lazurowa, </w:t>
      </w:r>
      <w:proofErr w:type="spellStart"/>
      <w:r w:rsidRPr="009F506A">
        <w:rPr>
          <w:lang w:eastAsia="pl-PL"/>
        </w:rPr>
        <w:t>E.Szyszkowicz</w:t>
      </w:r>
      <w:proofErr w:type="spellEnd"/>
      <w:r w:rsidRPr="009F506A">
        <w:rPr>
          <w:lang w:eastAsia="pl-PL"/>
        </w:rPr>
        <w:t xml:space="preserve">, Marii Daniec z przyległymi Krótką i Przyjazną, Miłą, Spokojną i Nawojki oraz pozostałe drogi osiedlowe bez nazwy będące w administracji Gminy; e) Żabia Wola, droga gminna nr 107111L przez wieś (nad rzeką) droga gm. nr 112508 L od ORLIKA w kierunku </w:t>
      </w:r>
      <w:proofErr w:type="spellStart"/>
      <w:r w:rsidRPr="009F506A">
        <w:rPr>
          <w:lang w:eastAsia="pl-PL"/>
        </w:rPr>
        <w:t>Mętowa</w:t>
      </w:r>
      <w:proofErr w:type="spellEnd"/>
      <w:r w:rsidRPr="009F506A">
        <w:rPr>
          <w:lang w:eastAsia="pl-PL"/>
        </w:rPr>
        <w:t xml:space="preserve">, grobla od Ćmiłowa przez most z chodnikiem z kostki; f) Dominów, droga gm. nr 107112L przy UG Głusk, droga gm. nr 112505L nad stawami oraz osiedlowe ul. Wichrowa, Gwiaździsta, droga gm. nr 112456L od Gwiaździstej do UG Głusk, droga gm. nr 107108L od końcowego linii 3 w kierunku brzózek na prawo i w lewo do ostatnich zabudowań, rondo nawrotowe na końcu asfaltu przy dr. powiatowej, Świetlista, droga gm. nr 112487 L ul. Graniczna; g) Wólka Abramowicka ul. Barwna, Kwiatów Polskich, Lawendowa, Różana i boczne; h) Drogi boczne (np. do targowiska) i teren wokół Urzędu Gminy. Na to zamówienie należy szacunkowo przewidzieć łącznie 250* godzin pracy sprzętu w jednym sezonie zimowym; łącznie: 750* godzin na okres obowiązywania umowy. * podana ilość godzin jest wielkością szacunkową, dlatego też Zamawiający zastrzega możliwość zmiany ilości godzin w stosunku do szacunków określonych w opisie przedmiotu zamówienia dostosowując je do rzeczywistych potrzeb Zamawiającego w danym sezonie, co nie spowoduje dla Zamawiającego konsekwencji finansowych i odszkodowań na rzecz Wykonawcy. UWAGA! Rejon nr 1 zamówienia obejmuje wszystkie drogi gminne, dojazdowe i osiedlowe będące w administrowaniu Gminy Głusk w danym sołectwie. Drogi wewnętrzne nie będące własnością gminy nie podlegają odśnieżaniu, ani zwalczaniu śliskości. </w:t>
      </w:r>
      <w:r w:rsidRPr="009F506A">
        <w:rPr>
          <w:lang w:eastAsia="pl-PL"/>
        </w:rPr>
        <w:br/>
      </w:r>
      <w:r w:rsidRPr="009F506A">
        <w:rPr>
          <w:lang w:eastAsia="pl-PL"/>
        </w:rPr>
        <w:lastRenderedPageBreak/>
        <w:br/>
      </w:r>
      <w:r w:rsidRPr="009F506A">
        <w:rPr>
          <w:b/>
          <w:bCs/>
          <w:lang w:eastAsia="pl-PL"/>
        </w:rPr>
        <w:t xml:space="preserve">II.5) Główny kod CPV: </w:t>
      </w:r>
      <w:r w:rsidRPr="009F506A">
        <w:rPr>
          <w:lang w:eastAsia="pl-PL"/>
        </w:rPr>
        <w:t xml:space="preserve">90620000-9 </w:t>
      </w:r>
      <w:r w:rsidRPr="009F506A">
        <w:rPr>
          <w:lang w:eastAsia="pl-PL"/>
        </w:rPr>
        <w:br/>
      </w:r>
      <w:r w:rsidRPr="009F506A">
        <w:rPr>
          <w:b/>
          <w:bCs/>
          <w:lang w:eastAsia="pl-PL"/>
        </w:rPr>
        <w:t>Dodatkowe kody CPV:</w:t>
      </w:r>
      <w:r w:rsidRPr="009F506A">
        <w:rPr>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506A" w:rsidRPr="009F506A" w:rsidTr="009F506A">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Kod CPV</w:t>
            </w:r>
          </w:p>
        </w:tc>
      </w:tr>
      <w:tr w:rsidR="009F506A" w:rsidRPr="009F506A" w:rsidTr="009F506A">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90630000-2</w:t>
            </w:r>
          </w:p>
        </w:tc>
      </w:tr>
    </w:tbl>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II.6) Całkowita wartość zamówienia </w:t>
      </w:r>
      <w:r w:rsidRPr="009F506A">
        <w:rPr>
          <w:i/>
          <w:iCs/>
          <w:lang w:eastAsia="pl-PL"/>
        </w:rPr>
        <w:t>(jeżeli zamawiający podaje informacje o wartości zamówienia)</w:t>
      </w:r>
      <w:r w:rsidRPr="009F506A">
        <w:rPr>
          <w:lang w:eastAsia="pl-PL"/>
        </w:rPr>
        <w:t xml:space="preserve">: </w:t>
      </w:r>
      <w:r w:rsidRPr="009F506A">
        <w:rPr>
          <w:lang w:eastAsia="pl-PL"/>
        </w:rPr>
        <w:br/>
        <w:t xml:space="preserve">Wartość bez VAT: </w:t>
      </w:r>
      <w:r w:rsidRPr="009F506A">
        <w:rPr>
          <w:lang w:eastAsia="pl-PL"/>
        </w:rPr>
        <w:br/>
        <w:t xml:space="preserve">Waluta: </w:t>
      </w:r>
    </w:p>
    <w:p w:rsidR="009F506A" w:rsidRPr="009F506A" w:rsidRDefault="009F506A" w:rsidP="009F506A">
      <w:pPr>
        <w:suppressAutoHyphens w:val="0"/>
        <w:spacing w:line="322" w:lineRule="atLeast"/>
        <w:rPr>
          <w:lang w:eastAsia="pl-PL"/>
        </w:rPr>
      </w:pPr>
      <w:r w:rsidRPr="009F506A">
        <w:rPr>
          <w:lang w:eastAsia="pl-PL"/>
        </w:rPr>
        <w:br/>
      </w:r>
      <w:r w:rsidRPr="009F506A">
        <w:rPr>
          <w:i/>
          <w:iCs/>
          <w:lang w:eastAsia="pl-PL"/>
        </w:rPr>
        <w:t>(w przypadku umów ramowych lub dynamicznego systemu zakupów – szacunkowa całkowita maksymalna wartość w całym okresie obowiązywania umowy ramowej lub dynamicznego systemu zakupów)</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II.7) Czy przewiduje się udzielenie zamówień, o których mowa w art. 67 ust. 1 pkt 6 i 7 lub w art. 134 ust. 6 pkt 3 ustawy </w:t>
      </w:r>
      <w:proofErr w:type="spellStart"/>
      <w:r w:rsidRPr="009F506A">
        <w:rPr>
          <w:b/>
          <w:bCs/>
          <w:lang w:eastAsia="pl-PL"/>
        </w:rPr>
        <w:t>Pzp</w:t>
      </w:r>
      <w:proofErr w:type="spellEnd"/>
      <w:r w:rsidRPr="009F506A">
        <w:rPr>
          <w:b/>
          <w:bCs/>
          <w:lang w:eastAsia="pl-PL"/>
        </w:rPr>
        <w:t xml:space="preserve">: </w:t>
      </w:r>
      <w:r w:rsidRPr="009F506A">
        <w:rPr>
          <w:lang w:eastAsia="pl-PL"/>
        </w:rPr>
        <w:t xml:space="preserve">Tak </w:t>
      </w:r>
      <w:r w:rsidRPr="009F506A">
        <w:rPr>
          <w:lang w:eastAsia="pl-PL"/>
        </w:rPr>
        <w:br/>
        <w:t xml:space="preserve">Określenie przedmiotu, wielkości lub zakresu oraz warunków na jakich zostaną udzielone zamówienia, o których mowa w art. 67 ust. 1 pkt 6 lub w art. 134 ust. 6 pkt 3 ustawy </w:t>
      </w:r>
      <w:proofErr w:type="spellStart"/>
      <w:r w:rsidRPr="009F506A">
        <w:rPr>
          <w:lang w:eastAsia="pl-PL"/>
        </w:rPr>
        <w:t>Pzp</w:t>
      </w:r>
      <w:proofErr w:type="spellEnd"/>
      <w:r w:rsidRPr="009F506A">
        <w:rPr>
          <w:lang w:eastAsia="pl-PL"/>
        </w:rPr>
        <w:t xml:space="preserve">: Zamawiający przewiduje udzielenie zamówień na podstawie art. 67 ust 1 pkt 6 ustawy </w:t>
      </w:r>
      <w:proofErr w:type="spellStart"/>
      <w:r w:rsidRPr="009F506A">
        <w:rPr>
          <w:lang w:eastAsia="pl-PL"/>
        </w:rPr>
        <w:t>Pzp</w:t>
      </w:r>
      <w:proofErr w:type="spellEnd"/>
      <w:r w:rsidRPr="009F506A">
        <w:rPr>
          <w:lang w:eastAsia="pl-PL"/>
        </w:rPr>
        <w:t xml:space="preserve"> stanowiących nie więcej niż 50 % wartości zamówienia podstawowego. Zamówienie to polegać będzie na powtórzeniu usługi o tym samym rodzaju i zakresie. </w:t>
      </w:r>
      <w:r w:rsidRPr="009F506A">
        <w:rPr>
          <w:lang w:eastAsia="pl-PL"/>
        </w:rPr>
        <w:br/>
      </w:r>
      <w:r w:rsidRPr="009F506A">
        <w:rPr>
          <w:b/>
          <w:bCs/>
          <w:lang w:eastAsia="pl-PL"/>
        </w:rPr>
        <w:t>II.8) Okres, w którym realizowane będzie zamówienie lub okres, na który została zawarta umowa ramowa lub okres, na który został ustanowiony dynamiczny system zakupów:</w:t>
      </w:r>
      <w:r w:rsidRPr="009F506A">
        <w:rPr>
          <w:lang w:eastAsia="pl-PL"/>
        </w:rPr>
        <w:t xml:space="preserve"> </w:t>
      </w:r>
      <w:r w:rsidRPr="009F506A">
        <w:rPr>
          <w:lang w:eastAsia="pl-PL"/>
        </w:rPr>
        <w:br/>
        <w:t>miesiącach:   </w:t>
      </w:r>
      <w:r w:rsidRPr="009F506A">
        <w:rPr>
          <w:i/>
          <w:iCs/>
          <w:lang w:eastAsia="pl-PL"/>
        </w:rPr>
        <w:t xml:space="preserve"> lub </w:t>
      </w:r>
      <w:r w:rsidRPr="009F506A">
        <w:rPr>
          <w:b/>
          <w:bCs/>
          <w:lang w:eastAsia="pl-PL"/>
        </w:rPr>
        <w:t>dniach:</w:t>
      </w:r>
      <w:r w:rsidRPr="009F506A">
        <w:rPr>
          <w:lang w:eastAsia="pl-PL"/>
        </w:rPr>
        <w:t xml:space="preserve"> </w:t>
      </w:r>
      <w:r w:rsidRPr="009F506A">
        <w:rPr>
          <w:lang w:eastAsia="pl-PL"/>
        </w:rPr>
        <w:br/>
      </w:r>
      <w:r w:rsidRPr="009F506A">
        <w:rPr>
          <w:i/>
          <w:iCs/>
          <w:lang w:eastAsia="pl-PL"/>
        </w:rPr>
        <w:t>lub</w:t>
      </w:r>
      <w:r w:rsidRPr="009F506A">
        <w:rPr>
          <w:lang w:eastAsia="pl-PL"/>
        </w:rPr>
        <w:t xml:space="preserve"> </w:t>
      </w:r>
      <w:r w:rsidRPr="009F506A">
        <w:rPr>
          <w:lang w:eastAsia="pl-PL"/>
        </w:rPr>
        <w:br/>
      </w:r>
      <w:r w:rsidRPr="009F506A">
        <w:rPr>
          <w:b/>
          <w:bCs/>
          <w:lang w:eastAsia="pl-PL"/>
        </w:rPr>
        <w:t xml:space="preserve">data rozpoczęcia: </w:t>
      </w:r>
      <w:r w:rsidRPr="009F506A">
        <w:rPr>
          <w:lang w:eastAsia="pl-PL"/>
        </w:rPr>
        <w:t> </w:t>
      </w:r>
      <w:r w:rsidRPr="009F506A">
        <w:rPr>
          <w:i/>
          <w:iCs/>
          <w:lang w:eastAsia="pl-PL"/>
        </w:rPr>
        <w:t xml:space="preserve"> lub </w:t>
      </w:r>
      <w:r w:rsidRPr="009F506A">
        <w:rPr>
          <w:b/>
          <w:bCs/>
          <w:lang w:eastAsia="pl-PL"/>
        </w:rPr>
        <w:t xml:space="preserve">zakończenia: </w:t>
      </w:r>
      <w:r w:rsidRPr="009F506A">
        <w:rPr>
          <w:lang w:eastAsia="pl-PL"/>
        </w:rPr>
        <w:t xml:space="preserve">2020-04-30 </w:t>
      </w:r>
      <w:r w:rsidRPr="009F506A">
        <w:rPr>
          <w:lang w:eastAsia="pl-PL"/>
        </w:rPr>
        <w:br/>
      </w:r>
      <w:r w:rsidRPr="009F506A">
        <w:rPr>
          <w:lang w:eastAsia="pl-PL"/>
        </w:rPr>
        <w:br/>
      </w:r>
      <w:r w:rsidRPr="009F506A">
        <w:rPr>
          <w:b/>
          <w:bCs/>
          <w:lang w:eastAsia="pl-PL"/>
        </w:rPr>
        <w:t xml:space="preserve">II.9) Informacje dodatkowe: </w:t>
      </w:r>
    </w:p>
    <w:p w:rsidR="009F506A" w:rsidRPr="009F506A" w:rsidRDefault="009F506A" w:rsidP="009F506A">
      <w:pPr>
        <w:suppressAutoHyphens w:val="0"/>
        <w:spacing w:line="322" w:lineRule="atLeast"/>
        <w:rPr>
          <w:b/>
          <w:bCs/>
          <w:sz w:val="27"/>
          <w:szCs w:val="27"/>
          <w:lang w:eastAsia="pl-PL"/>
        </w:rPr>
      </w:pPr>
      <w:r w:rsidRPr="009F506A">
        <w:rPr>
          <w:b/>
          <w:bCs/>
          <w:sz w:val="27"/>
          <w:szCs w:val="27"/>
          <w:u w:val="single"/>
          <w:lang w:eastAsia="pl-PL"/>
        </w:rPr>
        <w:t xml:space="preserve">SEKCJA III: INFORMACJE O CHARAKTERZE PRAWNYM, EKONOMICZNYM, FINANSOWYM I TECHNICZNYM </w:t>
      </w:r>
    </w:p>
    <w:p w:rsidR="009F506A" w:rsidRPr="009F506A" w:rsidRDefault="009F506A" w:rsidP="009F506A">
      <w:pPr>
        <w:suppressAutoHyphens w:val="0"/>
        <w:spacing w:line="322" w:lineRule="atLeast"/>
        <w:rPr>
          <w:lang w:eastAsia="pl-PL"/>
        </w:rPr>
      </w:pPr>
      <w:r w:rsidRPr="009F506A">
        <w:rPr>
          <w:b/>
          <w:bCs/>
          <w:lang w:eastAsia="pl-PL"/>
        </w:rPr>
        <w:t xml:space="preserve">III.1) WARUNKI UDZIAŁU W POSTĘPOWANIU </w:t>
      </w:r>
    </w:p>
    <w:p w:rsidR="009F506A" w:rsidRPr="009F506A" w:rsidRDefault="009F506A" w:rsidP="009F506A">
      <w:pPr>
        <w:suppressAutoHyphens w:val="0"/>
        <w:spacing w:line="322" w:lineRule="atLeast"/>
        <w:rPr>
          <w:lang w:eastAsia="pl-PL"/>
        </w:rPr>
      </w:pPr>
      <w:r w:rsidRPr="009F506A">
        <w:rPr>
          <w:b/>
          <w:bCs/>
          <w:lang w:eastAsia="pl-PL"/>
        </w:rPr>
        <w:t>III.1.1) Kompetencje lub uprawnienia do prowadzenia określonej działalności zawodowej, o ile wynika to z odrębnych przepisów</w:t>
      </w:r>
      <w:r w:rsidRPr="009F506A">
        <w:rPr>
          <w:lang w:eastAsia="pl-PL"/>
        </w:rPr>
        <w:t xml:space="preserve"> </w:t>
      </w:r>
      <w:r w:rsidRPr="009F506A">
        <w:rPr>
          <w:lang w:eastAsia="pl-PL"/>
        </w:rPr>
        <w:br/>
        <w:t xml:space="preserve">Określenie warunków: W odniesieniu do tego warunku Zamawiający nie dokonuje opisu minimalnych wymagań; </w:t>
      </w:r>
      <w:r w:rsidRPr="009F506A">
        <w:rPr>
          <w:lang w:eastAsia="pl-PL"/>
        </w:rPr>
        <w:br/>
        <w:t xml:space="preserve">Informacje dodatkowe </w:t>
      </w:r>
      <w:r w:rsidRPr="009F506A">
        <w:rPr>
          <w:lang w:eastAsia="pl-PL"/>
        </w:rPr>
        <w:br/>
      </w:r>
      <w:r w:rsidRPr="009F506A">
        <w:rPr>
          <w:b/>
          <w:bCs/>
          <w:lang w:eastAsia="pl-PL"/>
        </w:rPr>
        <w:t xml:space="preserve">III.1.2) Sytuacja finansowa lub ekonomiczna </w:t>
      </w:r>
      <w:r w:rsidRPr="009F506A">
        <w:rPr>
          <w:lang w:eastAsia="pl-PL"/>
        </w:rPr>
        <w:br/>
        <w:t xml:space="preserve">Określenie warunków: W odniesieniu do tego warunku Zamawiający nie dokonuje opisu minimalnych wymagań; </w:t>
      </w:r>
      <w:r w:rsidRPr="009F506A">
        <w:rPr>
          <w:lang w:eastAsia="pl-PL"/>
        </w:rPr>
        <w:br/>
        <w:t xml:space="preserve">Informacje dodatkowe </w:t>
      </w:r>
      <w:r w:rsidRPr="009F506A">
        <w:rPr>
          <w:lang w:eastAsia="pl-PL"/>
        </w:rPr>
        <w:br/>
      </w:r>
      <w:r w:rsidRPr="009F506A">
        <w:rPr>
          <w:b/>
          <w:bCs/>
          <w:lang w:eastAsia="pl-PL"/>
        </w:rPr>
        <w:t xml:space="preserve">III.1.3) Zdolność techniczna lub zawodowa </w:t>
      </w:r>
      <w:r w:rsidRPr="009F506A">
        <w:rPr>
          <w:lang w:eastAsia="pl-PL"/>
        </w:rPr>
        <w:br/>
      </w:r>
      <w:r w:rsidRPr="009F506A">
        <w:rPr>
          <w:lang w:eastAsia="pl-PL"/>
        </w:rPr>
        <w:lastRenderedPageBreak/>
        <w:t xml:space="preserve">Określenie warunków: Zamawiający dokonuje opisu minimalnych wymagań w zakresie: a) doświadczenia: Wykonawca spełni ten warunek, jeśli wykaże, że w okresie ostatnich 3-ch lat przed upływem terminu składania ofert, a jeżeli okres prowadzenia działalności jest krótszy – w tym okresie, wykonał: - co najmniej 1 zadanie - usługę polegającą na wykonywaniu zimowego utrzymania dróg obejmującą usuwanie śniegu i zwalczanie śliskości nawierzchni dróg i chodników w ciągu minimum jednego sezonu zimowego. Warunek oceniony zostanie na podstawie wykazu usług (według wzoru załącznika SIWZ) polegających na wykonaniu zimowego utrzymania dróg obejmującego usuwanie śniegu i zwalczanie śliskości nawierzchni dróg i chodników wykonanych, a w przypadku świadczeń okresowych lub ciągłych również wykonywanych, w okresie ostatnich 3 lat przed upływem terminu składania ofert, a jeżeli okres prowadzenia działalności jest krótszy – tym okresie, wraz z podaniem ich wartości, przedmiotu, dat wykonania i podmiotów na rzecz, których usługi zostały wykonane, oraz załączeniem dowodów określających czy usługi zostały wykonane lub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 b) wykaz urządzeń technicznych (jednostki sprzętowe ) Wykonawca spełni ten warunek, jeśli wykaże, że dysponuje minimalną ilością jednostek sprzętowych, tj.: - Pług lemieszowy lekki lub średni z nośnikiem - min. 1 szt. - Pług lemieszowy ciężki z nośnikiem – min. 1 szt. - Pług dziobowy ciężki z nośnikiem – 1 szt. - </w:t>
      </w:r>
      <w:proofErr w:type="spellStart"/>
      <w:r w:rsidRPr="009F506A">
        <w:rPr>
          <w:lang w:eastAsia="pl-PL"/>
        </w:rPr>
        <w:t>Rozsypywarka</w:t>
      </w:r>
      <w:proofErr w:type="spellEnd"/>
      <w:r w:rsidRPr="009F506A">
        <w:rPr>
          <w:lang w:eastAsia="pl-PL"/>
        </w:rPr>
        <w:t xml:space="preserve"> mieszanki </w:t>
      </w:r>
      <w:proofErr w:type="spellStart"/>
      <w:r w:rsidRPr="009F506A">
        <w:rPr>
          <w:lang w:eastAsia="pl-PL"/>
        </w:rPr>
        <w:t>uszorstniającej</w:t>
      </w:r>
      <w:proofErr w:type="spellEnd"/>
      <w:r w:rsidRPr="009F506A">
        <w:rPr>
          <w:lang w:eastAsia="pl-PL"/>
        </w:rPr>
        <w:t xml:space="preserve"> z nośnikiem – 1 szt. - Ciągnik rolniczy z pługiem lekkim – 1 szt. Wymagane jednostki sprzętowe zostały wymienione w załączniku nr 1 do </w:t>
      </w:r>
      <w:proofErr w:type="spellStart"/>
      <w:r w:rsidRPr="009F506A">
        <w:rPr>
          <w:lang w:eastAsia="pl-PL"/>
        </w:rPr>
        <w:t>siwz</w:t>
      </w:r>
      <w:proofErr w:type="spellEnd"/>
      <w:r w:rsidRPr="009F506A">
        <w:rPr>
          <w:lang w:eastAsia="pl-PL"/>
        </w:rPr>
        <w:t xml:space="preserve"> „ Szczegółowe zasady i warunki realizacji usług w ramach Zimowego Utrzymania Dróg Gminnych ( ZUD) na obszarze sołectw Gminy Głusk”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F506A">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506A">
        <w:rPr>
          <w:lang w:eastAsia="pl-PL"/>
        </w:rPr>
        <w:br/>
        <w:t xml:space="preserve">Informacje dodatkowe: </w:t>
      </w:r>
    </w:p>
    <w:p w:rsidR="009F506A" w:rsidRPr="009F506A" w:rsidRDefault="009F506A" w:rsidP="009F506A">
      <w:pPr>
        <w:suppressAutoHyphens w:val="0"/>
        <w:spacing w:line="322" w:lineRule="atLeast"/>
        <w:rPr>
          <w:lang w:eastAsia="pl-PL"/>
        </w:rPr>
      </w:pPr>
      <w:r w:rsidRPr="009F506A">
        <w:rPr>
          <w:b/>
          <w:bCs/>
          <w:lang w:eastAsia="pl-PL"/>
        </w:rPr>
        <w:t xml:space="preserve">III.2) PODSTAWY WYKLUCZENIA </w:t>
      </w:r>
    </w:p>
    <w:p w:rsidR="009F506A" w:rsidRPr="009F506A" w:rsidRDefault="009F506A" w:rsidP="009F506A">
      <w:pPr>
        <w:suppressAutoHyphens w:val="0"/>
        <w:spacing w:line="322" w:lineRule="atLeast"/>
        <w:rPr>
          <w:lang w:eastAsia="pl-PL"/>
        </w:rPr>
      </w:pPr>
      <w:r w:rsidRPr="009F506A">
        <w:rPr>
          <w:b/>
          <w:bCs/>
          <w:lang w:eastAsia="pl-PL"/>
        </w:rPr>
        <w:t xml:space="preserve">III.2.1) Podstawy wykluczenia określone w art. 24 ust. 1 ustawy </w:t>
      </w:r>
      <w:proofErr w:type="spellStart"/>
      <w:r w:rsidRPr="009F506A">
        <w:rPr>
          <w:b/>
          <w:bCs/>
          <w:lang w:eastAsia="pl-PL"/>
        </w:rPr>
        <w:t>Pzp</w:t>
      </w:r>
      <w:proofErr w:type="spellEnd"/>
      <w:r w:rsidRPr="009F506A">
        <w:rPr>
          <w:lang w:eastAsia="pl-PL"/>
        </w:rPr>
        <w:t xml:space="preserve"> </w:t>
      </w:r>
      <w:r w:rsidRPr="009F506A">
        <w:rPr>
          <w:lang w:eastAsia="pl-PL"/>
        </w:rPr>
        <w:br/>
      </w:r>
      <w:r w:rsidRPr="009F506A">
        <w:rPr>
          <w:b/>
          <w:bCs/>
          <w:lang w:eastAsia="pl-PL"/>
        </w:rPr>
        <w:t xml:space="preserve">III.2.2) Zamawiający przewiduje wykluczenie wykonawcy na podstawie art. 24 ust. 5 </w:t>
      </w:r>
      <w:r w:rsidRPr="009F506A">
        <w:rPr>
          <w:b/>
          <w:bCs/>
          <w:lang w:eastAsia="pl-PL"/>
        </w:rPr>
        <w:lastRenderedPageBreak/>
        <w:t xml:space="preserve">ustawy </w:t>
      </w:r>
      <w:proofErr w:type="spellStart"/>
      <w:r w:rsidRPr="009F506A">
        <w:rPr>
          <w:b/>
          <w:bCs/>
          <w:lang w:eastAsia="pl-PL"/>
        </w:rPr>
        <w:t>Pzp</w:t>
      </w:r>
      <w:proofErr w:type="spellEnd"/>
      <w:r w:rsidRPr="009F506A">
        <w:rPr>
          <w:lang w:eastAsia="pl-PL"/>
        </w:rPr>
        <w:t xml:space="preserve"> Nie Zamawiający przewiduje następujące fakultatyw</w:t>
      </w:r>
      <w:r>
        <w:rPr>
          <w:lang w:eastAsia="pl-PL"/>
        </w:rPr>
        <w:t xml:space="preserve">ne podstawy wykluczenia: </w:t>
      </w:r>
      <w:r>
        <w:rPr>
          <w:lang w:eastAsia="pl-PL"/>
        </w:rPr>
        <w:br/>
      </w:r>
    </w:p>
    <w:p w:rsidR="009F506A" w:rsidRPr="009F506A" w:rsidRDefault="009F506A" w:rsidP="009F506A">
      <w:pPr>
        <w:suppressAutoHyphens w:val="0"/>
        <w:spacing w:line="322" w:lineRule="atLeast"/>
        <w:rPr>
          <w:lang w:eastAsia="pl-PL"/>
        </w:rPr>
      </w:pPr>
      <w:r w:rsidRPr="009F506A">
        <w:rPr>
          <w:b/>
          <w:bCs/>
          <w:lang w:eastAsia="pl-PL"/>
        </w:rPr>
        <w:t xml:space="preserve">III.3) WYKAZ OŚWIADCZEŃ SKŁADANYCH PRZEZ WYKONAWCĘ W CELU WSTĘPNEGO POTWIERDZENIA, ŻE NIE PODLEGA ON WYKLUCZENIU ORAZ SPEŁNIA WARUNKI UDZIAŁU W POSTĘPOWANIU ORAZ SPEŁNIA KRYTERIA SELEKCJI </w:t>
      </w:r>
    </w:p>
    <w:p w:rsidR="009F506A" w:rsidRPr="009F506A" w:rsidRDefault="009F506A" w:rsidP="009F506A">
      <w:pPr>
        <w:suppressAutoHyphens w:val="0"/>
        <w:spacing w:line="322" w:lineRule="atLeast"/>
        <w:rPr>
          <w:lang w:eastAsia="pl-PL"/>
        </w:rPr>
      </w:pPr>
      <w:r w:rsidRPr="009F506A">
        <w:rPr>
          <w:b/>
          <w:bCs/>
          <w:lang w:eastAsia="pl-PL"/>
        </w:rPr>
        <w:t xml:space="preserve">Oświadczenie o niepodleganiu wykluczeniu oraz spełnianiu warunków udziału w postępowaniu </w:t>
      </w:r>
      <w:r w:rsidRPr="009F506A">
        <w:rPr>
          <w:lang w:eastAsia="pl-PL"/>
        </w:rPr>
        <w:br/>
        <w:t xml:space="preserve">Tak </w:t>
      </w:r>
      <w:r w:rsidRPr="009F506A">
        <w:rPr>
          <w:lang w:eastAsia="pl-PL"/>
        </w:rPr>
        <w:br/>
      </w:r>
      <w:r w:rsidRPr="009F506A">
        <w:rPr>
          <w:b/>
          <w:bCs/>
          <w:lang w:eastAsia="pl-PL"/>
        </w:rPr>
        <w:t xml:space="preserve">Oświadczenie o spełnianiu kryteriów selekcji </w:t>
      </w:r>
      <w:r w:rsidRPr="009F506A">
        <w:rPr>
          <w:lang w:eastAsia="pl-PL"/>
        </w:rPr>
        <w:br/>
        <w:t xml:space="preserve">Nie </w:t>
      </w:r>
    </w:p>
    <w:p w:rsidR="009F506A" w:rsidRPr="009F506A" w:rsidRDefault="009F506A" w:rsidP="009F506A">
      <w:pPr>
        <w:suppressAutoHyphens w:val="0"/>
        <w:spacing w:line="322" w:lineRule="atLeast"/>
        <w:rPr>
          <w:lang w:eastAsia="pl-PL"/>
        </w:rPr>
      </w:pPr>
      <w:r w:rsidRPr="009F506A">
        <w:rPr>
          <w:b/>
          <w:bCs/>
          <w:lang w:eastAsia="pl-PL"/>
        </w:rPr>
        <w:t xml:space="preserve">III.4) WYKAZ OŚWIADCZEŃ LUB DOKUMENTÓW , SKŁADANYCH PRZEZ WYKONAWCĘ W POSTĘPOWANIU NA WEZWANIE ZAMAWIAJACEGO W CELU POTWIERDZENIA OKOLICZNOŚCI, O KTÓRYCH MOWA W ART. 25 UST. 1 PKT 3 USTAWY PZP: </w:t>
      </w:r>
    </w:p>
    <w:p w:rsidR="009F506A" w:rsidRPr="009F506A" w:rsidRDefault="009F506A" w:rsidP="009F506A">
      <w:pPr>
        <w:suppressAutoHyphens w:val="0"/>
        <w:spacing w:line="322" w:lineRule="atLeast"/>
        <w:rPr>
          <w:lang w:eastAsia="pl-PL"/>
        </w:rPr>
      </w:pPr>
      <w:r w:rsidRPr="009F506A">
        <w:rPr>
          <w:b/>
          <w:bCs/>
          <w:lang w:eastAsia="pl-PL"/>
        </w:rPr>
        <w:t xml:space="preserve">III.5) WYKAZ OŚWIADCZEŃ LUB DOKUMENTÓW SKŁADANYCH PRZEZ WYKONAWCĘ W POSTĘPOWANIU NA WEZWANIE ZAMAWIAJACEGO W CELU POTWIERDZENIA OKOLICZNOŚCI, O KTÓRYCH MOWA W ART. 25 UST. 1 PKT 1 USTAWY PZP </w:t>
      </w:r>
    </w:p>
    <w:p w:rsidR="009F506A" w:rsidRPr="009F506A" w:rsidRDefault="009F506A" w:rsidP="009F506A">
      <w:pPr>
        <w:suppressAutoHyphens w:val="0"/>
        <w:spacing w:line="322" w:lineRule="atLeast"/>
        <w:rPr>
          <w:lang w:eastAsia="pl-PL"/>
        </w:rPr>
      </w:pPr>
      <w:r w:rsidRPr="009F506A">
        <w:rPr>
          <w:b/>
          <w:bCs/>
          <w:lang w:eastAsia="pl-PL"/>
        </w:rPr>
        <w:t>III.5.1) W ZAKRESIE SPEŁNIANIA WARUNKÓW UDZIAŁU W POSTĘPOWANIU:</w:t>
      </w:r>
      <w:r w:rsidRPr="009F506A">
        <w:rPr>
          <w:lang w:eastAsia="pl-PL"/>
        </w:rPr>
        <w:t xml:space="preserve"> </w:t>
      </w:r>
      <w:r w:rsidRPr="009F506A">
        <w:rPr>
          <w:lang w:eastAsia="pl-PL"/>
        </w:rPr>
        <w:br/>
        <w:t xml:space="preserve">1) wykazu usług (według wzoru załącznika do SIWZ) wykonanych, a w przypadku świadczeń okresowych lub ciągłych również wykonywanych, w okresie ostatnich 3 lat przed upływem terminu składania ofert, a jeżeli okres prowadzenia działalności jest krótszy – tym okresie, wraz z podaniem ich wartości, przedmiotu, dat wykonania i podmiotów na rzecz, których usługi zostały wykonane, oraz załączeniem dowodów określających czy usługi zostały wykonane lub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 2) wykaz urządzeń technicznych (według wzoru załącznika do SIWZ) dostępnych wykonawcy w celu wykonania zamówienia publicznego wraz z informacją o podstawie do dysponowania tymi zasobami, </w:t>
      </w:r>
      <w:r w:rsidRPr="009F506A">
        <w:rPr>
          <w:lang w:eastAsia="pl-PL"/>
        </w:rPr>
        <w:br/>
      </w:r>
      <w:r w:rsidRPr="009F506A">
        <w:rPr>
          <w:b/>
          <w:bCs/>
          <w:lang w:eastAsia="pl-PL"/>
        </w:rPr>
        <w:t>III.5.2) W ZAKRESIE KRYTERIÓW SELEKCJI:</w:t>
      </w:r>
      <w:r w:rsidRPr="009F506A">
        <w:rPr>
          <w:lang w:eastAsia="pl-PL"/>
        </w:rPr>
        <w:t xml:space="preserve">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 xml:space="preserve">III.6) WYKAZ OŚWIADCZEŃ LUB DOKUMENTÓW SKŁADANYCH PRZEZ WYKONAWCĘ W POSTĘPOWANIU NA WEZWANIE ZAMAWIAJACEGO W CELU POTWIERDZENIA OKOLICZNOŚCI, O KTÓRYCH MOWA W ART. 25 UST. 1 PKT 2 USTAWY PZP </w:t>
      </w:r>
    </w:p>
    <w:p w:rsidR="009F506A" w:rsidRPr="009F506A" w:rsidRDefault="009F506A" w:rsidP="009F506A">
      <w:pPr>
        <w:suppressAutoHyphens w:val="0"/>
        <w:spacing w:line="322" w:lineRule="atLeast"/>
        <w:rPr>
          <w:lang w:eastAsia="pl-PL"/>
        </w:rPr>
      </w:pPr>
      <w:r w:rsidRPr="009F506A">
        <w:rPr>
          <w:b/>
          <w:bCs/>
          <w:lang w:eastAsia="pl-PL"/>
        </w:rPr>
        <w:t xml:space="preserve">III.7) INNE DOKUMENTY NIE WYMIENIONE W pkt III.3) - III.6) </w:t>
      </w:r>
    </w:p>
    <w:p w:rsidR="009F506A" w:rsidRPr="009F506A" w:rsidRDefault="009F506A" w:rsidP="009F506A">
      <w:pPr>
        <w:suppressAutoHyphens w:val="0"/>
        <w:spacing w:line="322" w:lineRule="atLeast"/>
        <w:rPr>
          <w:lang w:eastAsia="pl-PL"/>
        </w:rPr>
      </w:pPr>
      <w:r w:rsidRPr="009F506A">
        <w:rPr>
          <w:lang w:eastAsia="pl-PL"/>
        </w:rPr>
        <w:lastRenderedPageBreak/>
        <w:t xml:space="preserve">Dokumenty, które ma złożyć każdy wykonawca w terminie do 3 dni od dnia upublicznienia na stronie internetowej Zamawiającego wykazu złożonych ofert: Oświadczenie o przynależności albo braku przynależności do tej samej grupy kapitałowej, w celu wykazania braku podstaw do wykluczenia z postępowania w okolicznościach, o których mowa w art. 24 ust. 1 pkt. 23) </w:t>
      </w:r>
      <w:proofErr w:type="spellStart"/>
      <w:r w:rsidRPr="009F506A">
        <w:rPr>
          <w:lang w:eastAsia="pl-PL"/>
        </w:rPr>
        <w:t>Pzp</w:t>
      </w:r>
      <w:proofErr w:type="spellEnd"/>
      <w:r w:rsidRPr="009F506A">
        <w:rPr>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Dokumenty wymagane w przypadku składania oferty wspólnej, przez kilku przedsiębiorców (konsorcjum) lub przez spółkę cywilną: 1) Dokumenty potwierdzające, że Wykonawca nie podlega wykluczeniu, wymienione w ust. 1 pkt 1), ust. 2 pkt 1) niniejszego Rozdziału składa każdy z Wykonawców oddzielnie; 2) Oświadczenie i dokumenty wymienione w ust. 1 pkt 2), 4) i w ust. 3 pkt 1) i 2) niniejszego Rozdziału oraz formularz oferty są składane przez pełnomocnika Wykonawców wspólnie ubiegających się o udzielenie zamówienia; 3) Zamawiający żąda przed zawarciem umowy w sprawie zamówienia publicznego umowy regulującej współpracę tych Wykonawców. 4) Poza dokumentami wymienionymi powyżej Wykonawcy wspólnie ubiegający się o udzielenie zamówienia winni załączyć do oferty oryginał pełnomocnictwa.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Poleganie na potencjale innych podmiotów, o których mowa w art. 22a ustawy </w:t>
      </w:r>
      <w:proofErr w:type="spellStart"/>
      <w:r w:rsidRPr="009F506A">
        <w:rPr>
          <w:lang w:eastAsia="pl-PL"/>
        </w:rPr>
        <w:t>Pzp</w:t>
      </w:r>
      <w:proofErr w:type="spellEnd"/>
      <w:r w:rsidRPr="009F506A">
        <w:rPr>
          <w:lang w:eastAsia="pl-PL"/>
        </w:rPr>
        <w:t xml:space="preserve"> : W stosunku do w/w podmiotów Zamawiający żąda następujących dokumentów: 1) oświadczenia, z którego ma jednoznacznie i bezspornie wynikać zobowiązanie innego podmiotu do oddania Wykonawcy do dyspozycji niezbędnych zasobów na potrzeby realizacji zamówienia. Treść zobowiązania powinna wskazywać na zakres zobowiązania innego podmiotu, określać czego dotyczy zobowiązanie oraz w jaki sposób i w jakim okresie będzie ono wykonywane (wzór dokumentu stanowi załącznik do SIWZ). Uwaga: 1) Zgodnie z art. 25a ust. 3 pkt 2 ustawy </w:t>
      </w:r>
      <w:proofErr w:type="spellStart"/>
      <w:r w:rsidRPr="009F506A">
        <w:rPr>
          <w:lang w:eastAsia="pl-PL"/>
        </w:rPr>
        <w:t>Pzp</w:t>
      </w:r>
      <w:proofErr w:type="spellEnd"/>
      <w:r w:rsidRPr="009F506A">
        <w:rPr>
          <w:lang w:eastAsia="pl-PL"/>
        </w:rPr>
        <w:t xml:space="preserve"> Wykonawca, 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pkt 1) i 2) niniejszego Rozdz. SIWZ. 2) W odniesieniu do warunków dotyczących wykształcenia, kwalifikacji zawodowych lub doświadczenia, Wykonawcy mogą polegać na zdolnościach innych podmiotów, jeśli podmioty te zrealizują roboty budowlane lub usługi, do realizacji których te zdolności są wymagane.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w:t>
      </w:r>
      <w:r w:rsidRPr="009F506A">
        <w:rPr>
          <w:lang w:eastAsia="pl-PL"/>
        </w:rPr>
        <w:lastRenderedPageBreak/>
        <w:t xml:space="preserve">podpisane przez upoważnionych przedstawicieli każdego z podmiotów występujących wspólnie, do reprezentowania w postępowaniu zgodnie z art. 23 ustawy </w:t>
      </w:r>
      <w:proofErr w:type="spellStart"/>
      <w:r w:rsidRPr="009F506A">
        <w:rPr>
          <w:lang w:eastAsia="pl-PL"/>
        </w:rPr>
        <w:t>Pzp</w:t>
      </w:r>
      <w:proofErr w:type="spellEnd"/>
      <w:r w:rsidRPr="009F506A">
        <w:rPr>
          <w:lang w:eastAsia="pl-PL"/>
        </w:rPr>
        <w:t xml:space="preserve">. Zobowiązanie innego podmiotu, na zasobach którego polega Wykonawca, do oddania do dyspozycji Wykonawcy niezbędnych zasobów na potrzeby realizacji zamówienia. </w:t>
      </w:r>
    </w:p>
    <w:p w:rsidR="009F506A" w:rsidRPr="009F506A" w:rsidRDefault="009F506A" w:rsidP="009F506A">
      <w:pPr>
        <w:suppressAutoHyphens w:val="0"/>
        <w:spacing w:line="322" w:lineRule="atLeast"/>
        <w:rPr>
          <w:b/>
          <w:bCs/>
          <w:sz w:val="27"/>
          <w:szCs w:val="27"/>
          <w:lang w:eastAsia="pl-PL"/>
        </w:rPr>
      </w:pPr>
      <w:r w:rsidRPr="009F506A">
        <w:rPr>
          <w:b/>
          <w:bCs/>
          <w:sz w:val="27"/>
          <w:szCs w:val="27"/>
          <w:u w:val="single"/>
          <w:lang w:eastAsia="pl-PL"/>
        </w:rPr>
        <w:t xml:space="preserve">SEKCJA IV: PROCEDURA </w:t>
      </w:r>
    </w:p>
    <w:p w:rsidR="009F506A" w:rsidRPr="009F506A" w:rsidRDefault="009F506A" w:rsidP="009F506A">
      <w:pPr>
        <w:suppressAutoHyphens w:val="0"/>
        <w:spacing w:line="322" w:lineRule="atLeast"/>
        <w:rPr>
          <w:lang w:eastAsia="pl-PL"/>
        </w:rPr>
      </w:pPr>
      <w:r w:rsidRPr="009F506A">
        <w:rPr>
          <w:b/>
          <w:bCs/>
          <w:lang w:eastAsia="pl-PL"/>
        </w:rPr>
        <w:t xml:space="preserve">IV.1) OPIS </w:t>
      </w:r>
      <w:r w:rsidRPr="009F506A">
        <w:rPr>
          <w:lang w:eastAsia="pl-PL"/>
        </w:rPr>
        <w:br/>
      </w:r>
      <w:r w:rsidRPr="009F506A">
        <w:rPr>
          <w:b/>
          <w:bCs/>
          <w:lang w:eastAsia="pl-PL"/>
        </w:rPr>
        <w:t xml:space="preserve">IV.1.1) Tryb udzielenia zamówienia: </w:t>
      </w:r>
      <w:r w:rsidRPr="009F506A">
        <w:rPr>
          <w:lang w:eastAsia="pl-PL"/>
        </w:rPr>
        <w:t xml:space="preserve">Przetarg nieograniczony </w:t>
      </w:r>
      <w:r w:rsidRPr="009F506A">
        <w:rPr>
          <w:lang w:eastAsia="pl-PL"/>
        </w:rPr>
        <w:br/>
      </w:r>
      <w:r w:rsidRPr="009F506A">
        <w:rPr>
          <w:b/>
          <w:bCs/>
          <w:lang w:eastAsia="pl-PL"/>
        </w:rPr>
        <w:t>IV.1.2) Zamawiający żąda wniesienia wadium:</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t xml:space="preserve">Tak </w:t>
      </w:r>
      <w:r w:rsidRPr="009F506A">
        <w:rPr>
          <w:lang w:eastAsia="pl-PL"/>
        </w:rPr>
        <w:br/>
        <w:t xml:space="preserve">Informacja na temat wadium </w:t>
      </w:r>
      <w:r w:rsidRPr="009F506A">
        <w:rPr>
          <w:lang w:eastAsia="pl-PL"/>
        </w:rPr>
        <w:br/>
        <w:t xml:space="preserve">1. Zamawiający żąda wniesienia wadium w wysokości:1000,00 zł (słownie: jeden tysiąc złotych 00/100) 2. Wadium należy wnieść w jednej z form wymienionych w art. 45 ust. 6 ustawy </w:t>
      </w:r>
      <w:proofErr w:type="spellStart"/>
      <w:r w:rsidRPr="009F506A">
        <w:rPr>
          <w:lang w:eastAsia="pl-PL"/>
        </w:rPr>
        <w:t>Pzp</w:t>
      </w:r>
      <w:proofErr w:type="spellEnd"/>
      <w:r w:rsidRPr="009F506A">
        <w:rPr>
          <w:lang w:eastAsia="pl-PL"/>
        </w:rPr>
        <w:t xml:space="preserve">. 3. Z treści 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w:t>
      </w:r>
      <w:proofErr w:type="spellStart"/>
      <w:r w:rsidRPr="009F506A">
        <w:rPr>
          <w:lang w:eastAsia="pl-PL"/>
        </w:rPr>
        <w:t>Pzp</w:t>
      </w:r>
      <w:proofErr w:type="spellEnd"/>
      <w:r w:rsidRPr="009F506A">
        <w:rPr>
          <w:lang w:eastAsia="pl-PL"/>
        </w:rPr>
        <w:t xml:space="preserve">. 4. 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9F506A">
        <w:rPr>
          <w:lang w:eastAsia="pl-PL"/>
        </w:rPr>
        <w:t>Pzp</w:t>
      </w:r>
      <w:proofErr w:type="spellEnd"/>
      <w:r w:rsidRPr="009F506A">
        <w:rPr>
          <w:lang w:eastAsia="pl-PL"/>
        </w:rPr>
        <w:t xml:space="preserve"> oraz stanowi podstawę do odrzucenia oferty na podstawie art. 89 ust. 1 pkt 7b </w:t>
      </w:r>
      <w:proofErr w:type="spellStart"/>
      <w:r w:rsidRPr="009F506A">
        <w:rPr>
          <w:lang w:eastAsia="pl-PL"/>
        </w:rPr>
        <w:t>Pzp</w:t>
      </w:r>
      <w:proofErr w:type="spellEnd"/>
      <w:r w:rsidRPr="009F506A">
        <w:rPr>
          <w:lang w:eastAsia="pl-PL"/>
        </w:rPr>
        <w:t xml:space="preserve">). 5. Wadium wnoszone w pieniądzu należy wpłacać tylko przelewem na rachunek bankowy nr: 24 8689 0007 0000 3580 2000 0060 Spółdzielczy Bank Powiatowy w Piaskach . 6. Wadium należy wnieść (liczy się data wpływu na rachunek bankowy Zamawiającego) przed upływem terminu składania ofert tj. datą i godziną. Za termin wniesienia wadium w formie przelewu pieniężnego przyjmuje się termin uznania na rachunku Zamawiającego. 7. Zamawiający prosi o dołączenie potwierdzenia wniesienia wadium do oferty, w celu usprawnienia procedury sprawdzenia wniesienia wadium przez Wykonawcę. 8. Warunki zwrotu i utraty wadium są określone w art. 46 </w:t>
      </w:r>
      <w:proofErr w:type="spellStart"/>
      <w:r w:rsidRPr="009F506A">
        <w:rPr>
          <w:lang w:eastAsia="pl-PL"/>
        </w:rPr>
        <w:t>Pzp</w:t>
      </w:r>
      <w:proofErr w:type="spellEnd"/>
      <w:r w:rsidRPr="009F506A">
        <w:rPr>
          <w:lang w:eastAsia="pl-PL"/>
        </w:rPr>
        <w:t xml:space="preserve">. 9. Wadium wniesione przez jednego z Wykonawców wspólnie ubiegających się o udzielenie zamówienia uważa się za wniesione prawidłowo. 10. Wadium wpłacone gotówką w kasie np. banku zostanie potraktowane jako wniesione w sposób nieprawidłowy. Oferta wykonawcy, który wniósł wadium w sposób nieprawidłowy podlega odrzuceniu. Uwaga: 1) Wadium w pieniądzu należy wnosić ściśle z dyspozycją art. 45 ust. 7 ustawy Prawo zamówień publicznych, tzn. przelewem na rachunek bankowy wskazany przez Zamawiającego. W myśl art. 63 ust. 3 pkt. 1 ustawy Prawo bankowe z dnia 29 sierpnia 1997r. (Dz.U. z 2016 r. poz. 1988 ze zm.) polecenie przelewu jest jedną z form rozliczenia bezgotówkowego. Zgodnie z art. 63 c Prawa bankowego polecenie przelewu stanowi udzieloną bankowi dyspozycję dłużnika obciążenia jego rachunku określoną kwotą i uznania tą kwotą rachunku wierzyciela. 2) Wadium wnoszone przelewem (art. 45 ust. 7 ustawy </w:t>
      </w:r>
      <w:proofErr w:type="spellStart"/>
      <w:r w:rsidRPr="009F506A">
        <w:rPr>
          <w:lang w:eastAsia="pl-PL"/>
        </w:rPr>
        <w:t>Pzp</w:t>
      </w:r>
      <w:proofErr w:type="spellEnd"/>
      <w:r w:rsidRPr="009F506A">
        <w:rPr>
          <w:lang w:eastAsia="pl-PL"/>
        </w:rPr>
        <w:t xml:space="preserve">) uważa się za wniesione w terminie, jeżeli wpłynie na rachunek zamawiającego upływem terminu składania ofert.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IV.1.3) Przewiduje się udzielenie zaliczek na poczet wykonania zamówienia:</w:t>
      </w:r>
      <w:r w:rsidRPr="009F506A">
        <w:rPr>
          <w:lang w:eastAsia="pl-PL"/>
        </w:rPr>
        <w:t xml:space="preserve"> </w:t>
      </w:r>
    </w:p>
    <w:p w:rsidR="009F506A" w:rsidRPr="009F506A" w:rsidRDefault="009F506A" w:rsidP="009F506A">
      <w:pPr>
        <w:suppressAutoHyphens w:val="0"/>
        <w:spacing w:line="322" w:lineRule="atLeast"/>
        <w:rPr>
          <w:lang w:eastAsia="pl-PL"/>
        </w:rPr>
      </w:pPr>
      <w:r w:rsidRPr="009F506A">
        <w:rPr>
          <w:lang w:eastAsia="pl-PL"/>
        </w:rPr>
        <w:lastRenderedPageBreak/>
        <w:t xml:space="preserve">Nie </w:t>
      </w:r>
      <w:r w:rsidRPr="009F506A">
        <w:rPr>
          <w:lang w:eastAsia="pl-PL"/>
        </w:rPr>
        <w:br/>
        <w:t xml:space="preserve">Należy podać informacje na temat udzielania zaliczek: </w:t>
      </w:r>
      <w:r w:rsidRPr="009F506A">
        <w:rPr>
          <w:lang w:eastAsia="pl-PL"/>
        </w:rPr>
        <w:br/>
      </w:r>
      <w:r w:rsidRPr="009F506A">
        <w:rPr>
          <w:lang w:eastAsia="pl-PL"/>
        </w:rPr>
        <w:br/>
      </w:r>
      <w:r w:rsidRPr="009F506A">
        <w:rPr>
          <w:b/>
          <w:bCs/>
          <w:lang w:eastAsia="pl-PL"/>
        </w:rPr>
        <w:t xml:space="preserve">IV.1.4) Wymaga się złożenia ofert w postaci katalogów elektronicznych lub dołączenia do ofert katalogów elektronicznych: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t xml:space="preserve">Dopuszcza się złożenie ofert w postaci katalogów elektronicznych lub dołączenia do ofert katalogów elektronicznych: </w:t>
      </w:r>
      <w:r w:rsidRPr="009F506A">
        <w:rPr>
          <w:lang w:eastAsia="pl-PL"/>
        </w:rPr>
        <w:br/>
        <w:t xml:space="preserve">Nie </w:t>
      </w:r>
      <w:r w:rsidRPr="009F506A">
        <w:rPr>
          <w:lang w:eastAsia="pl-PL"/>
        </w:rPr>
        <w:br/>
        <w:t xml:space="preserve">Informacje dodatkowe: </w:t>
      </w:r>
      <w:r w:rsidRPr="009F506A">
        <w:rPr>
          <w:lang w:eastAsia="pl-PL"/>
        </w:rPr>
        <w:br/>
      </w:r>
      <w:r w:rsidRPr="009F506A">
        <w:rPr>
          <w:lang w:eastAsia="pl-PL"/>
        </w:rPr>
        <w:br/>
      </w:r>
      <w:r w:rsidRPr="009F506A">
        <w:rPr>
          <w:b/>
          <w:bCs/>
          <w:lang w:eastAsia="pl-PL"/>
        </w:rPr>
        <w:t xml:space="preserve">IV.1.5.) Wymaga się złożenia oferty wariantowej: </w:t>
      </w:r>
    </w:p>
    <w:p w:rsidR="009F506A" w:rsidRPr="009F506A" w:rsidRDefault="009F506A" w:rsidP="009F506A">
      <w:pPr>
        <w:suppressAutoHyphens w:val="0"/>
        <w:spacing w:line="322" w:lineRule="atLeast"/>
        <w:rPr>
          <w:lang w:eastAsia="pl-PL"/>
        </w:rPr>
      </w:pPr>
      <w:r w:rsidRPr="009F506A">
        <w:rPr>
          <w:lang w:eastAsia="pl-PL"/>
        </w:rPr>
        <w:t xml:space="preserve">Nie </w:t>
      </w:r>
      <w:r w:rsidRPr="009F506A">
        <w:rPr>
          <w:lang w:eastAsia="pl-PL"/>
        </w:rPr>
        <w:br/>
        <w:t xml:space="preserve">Dopuszcza się złożenie oferty wariantowej </w:t>
      </w:r>
      <w:r w:rsidRPr="009F506A">
        <w:rPr>
          <w:lang w:eastAsia="pl-PL"/>
        </w:rPr>
        <w:br/>
        <w:t xml:space="preserve">Nie </w:t>
      </w:r>
      <w:r w:rsidRPr="009F506A">
        <w:rPr>
          <w:lang w:eastAsia="pl-PL"/>
        </w:rPr>
        <w:br/>
        <w:t xml:space="preserve">Złożenie oferty wariantowej dopuszcza się tylko z jednoczesnym złożeniem oferty zasadniczej: </w:t>
      </w:r>
      <w:r w:rsidRPr="009F506A">
        <w:rPr>
          <w:lang w:eastAsia="pl-PL"/>
        </w:rPr>
        <w:br/>
        <w:t xml:space="preserve">Nie </w:t>
      </w:r>
    </w:p>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IV.1.6) Przewidywana liczba wykonawców, którzy zostaną zaproszeni do udziału w postępowaniu </w:t>
      </w:r>
      <w:r w:rsidRPr="009F506A">
        <w:rPr>
          <w:lang w:eastAsia="pl-PL"/>
        </w:rPr>
        <w:br/>
      </w:r>
      <w:r w:rsidRPr="009F506A">
        <w:rPr>
          <w:i/>
          <w:iCs/>
          <w:lang w:eastAsia="pl-PL"/>
        </w:rPr>
        <w:t xml:space="preserve">(przetarg ograniczony, negocjacje z ogłoszeniem, dialog konkurencyjny, partnerstwo innowacyjne) </w:t>
      </w:r>
    </w:p>
    <w:p w:rsidR="009F506A" w:rsidRPr="009F506A" w:rsidRDefault="009F506A" w:rsidP="009F506A">
      <w:pPr>
        <w:suppressAutoHyphens w:val="0"/>
        <w:spacing w:line="322" w:lineRule="atLeast"/>
        <w:rPr>
          <w:lang w:eastAsia="pl-PL"/>
        </w:rPr>
      </w:pPr>
      <w:r w:rsidRPr="009F506A">
        <w:rPr>
          <w:lang w:eastAsia="pl-PL"/>
        </w:rPr>
        <w:t xml:space="preserve">Liczba wykonawców   </w:t>
      </w:r>
      <w:r w:rsidRPr="009F506A">
        <w:rPr>
          <w:lang w:eastAsia="pl-PL"/>
        </w:rPr>
        <w:br/>
        <w:t xml:space="preserve">Przewidywana minimalna liczba wykonawców </w:t>
      </w:r>
      <w:r w:rsidRPr="009F506A">
        <w:rPr>
          <w:lang w:eastAsia="pl-PL"/>
        </w:rPr>
        <w:br/>
        <w:t xml:space="preserve">Maksymalna liczba wykonawców   </w:t>
      </w:r>
      <w:r w:rsidRPr="009F506A">
        <w:rPr>
          <w:lang w:eastAsia="pl-PL"/>
        </w:rPr>
        <w:br/>
        <w:t xml:space="preserve">Kryteria selekcji wykonawców: </w:t>
      </w:r>
      <w:r w:rsidRPr="009F506A">
        <w:rPr>
          <w:lang w:eastAsia="pl-PL"/>
        </w:rPr>
        <w:br/>
      </w:r>
      <w:r w:rsidRPr="009F506A">
        <w:rPr>
          <w:lang w:eastAsia="pl-PL"/>
        </w:rPr>
        <w:br/>
      </w:r>
      <w:r w:rsidRPr="009F506A">
        <w:rPr>
          <w:b/>
          <w:bCs/>
          <w:lang w:eastAsia="pl-PL"/>
        </w:rPr>
        <w:t xml:space="preserve">IV.1.7) Informacje na temat umowy ramowej lub dynamicznego systemu zakupów: </w:t>
      </w:r>
    </w:p>
    <w:p w:rsidR="009F506A" w:rsidRPr="009F506A" w:rsidRDefault="009F506A" w:rsidP="009F506A">
      <w:pPr>
        <w:suppressAutoHyphens w:val="0"/>
        <w:spacing w:line="322" w:lineRule="atLeast"/>
        <w:rPr>
          <w:lang w:eastAsia="pl-PL"/>
        </w:rPr>
      </w:pPr>
      <w:r w:rsidRPr="009F506A">
        <w:rPr>
          <w:lang w:eastAsia="pl-PL"/>
        </w:rPr>
        <w:t xml:space="preserve">Umowa ramowa będzie zawarta: </w:t>
      </w:r>
      <w:r w:rsidRPr="009F506A">
        <w:rPr>
          <w:lang w:eastAsia="pl-PL"/>
        </w:rPr>
        <w:br/>
      </w:r>
      <w:r w:rsidRPr="009F506A">
        <w:rPr>
          <w:lang w:eastAsia="pl-PL"/>
        </w:rPr>
        <w:br/>
        <w:t xml:space="preserve">Czy przewiduje się ograniczenie liczby uczestników umowy ramowej: </w:t>
      </w:r>
      <w:r w:rsidRPr="009F506A">
        <w:rPr>
          <w:lang w:eastAsia="pl-PL"/>
        </w:rPr>
        <w:br/>
      </w:r>
      <w:r w:rsidRPr="009F506A">
        <w:rPr>
          <w:lang w:eastAsia="pl-PL"/>
        </w:rPr>
        <w:br/>
        <w:t xml:space="preserve">Przewidziana maksymalna liczba uczestników umowy ramowej: </w:t>
      </w:r>
      <w:r w:rsidRPr="009F506A">
        <w:rPr>
          <w:lang w:eastAsia="pl-PL"/>
        </w:rPr>
        <w:br/>
      </w:r>
      <w:r w:rsidRPr="009F506A">
        <w:rPr>
          <w:lang w:eastAsia="pl-PL"/>
        </w:rPr>
        <w:br/>
        <w:t xml:space="preserve">Informacje dodatkowe: </w:t>
      </w:r>
      <w:r w:rsidRPr="009F506A">
        <w:rPr>
          <w:lang w:eastAsia="pl-PL"/>
        </w:rPr>
        <w:br/>
      </w:r>
      <w:r w:rsidRPr="009F506A">
        <w:rPr>
          <w:lang w:eastAsia="pl-PL"/>
        </w:rPr>
        <w:br/>
        <w:t xml:space="preserve">Zamówienie obejmuje ustanowienie dynamicznego systemu zakupów: </w:t>
      </w:r>
      <w:r w:rsidRPr="009F506A">
        <w:rPr>
          <w:lang w:eastAsia="pl-PL"/>
        </w:rPr>
        <w:br/>
      </w:r>
      <w:r w:rsidRPr="009F506A">
        <w:rPr>
          <w:lang w:eastAsia="pl-PL"/>
        </w:rPr>
        <w:br/>
        <w:t xml:space="preserve">Adres strony internetowej, na której będą zamieszczone dodatkowe informacje dotyczące dynamicznego systemu zakupów: </w:t>
      </w:r>
      <w:r w:rsidRPr="009F506A">
        <w:rPr>
          <w:lang w:eastAsia="pl-PL"/>
        </w:rPr>
        <w:br/>
      </w:r>
      <w:r w:rsidRPr="009F506A">
        <w:rPr>
          <w:lang w:eastAsia="pl-PL"/>
        </w:rPr>
        <w:br/>
        <w:t xml:space="preserve">Informacje dodatkowe: </w:t>
      </w:r>
      <w:r w:rsidRPr="009F506A">
        <w:rPr>
          <w:lang w:eastAsia="pl-PL"/>
        </w:rPr>
        <w:br/>
      </w:r>
      <w:r w:rsidRPr="009F506A">
        <w:rPr>
          <w:lang w:eastAsia="pl-PL"/>
        </w:rPr>
        <w:lastRenderedPageBreak/>
        <w:br/>
        <w:t xml:space="preserve">W ramach umowy ramowej/dynamicznego systemu zakupów dopuszcza się złożenie ofert w formie katalogów elektronicznych: </w:t>
      </w:r>
      <w:r w:rsidRPr="009F506A">
        <w:rPr>
          <w:lang w:eastAsia="pl-PL"/>
        </w:rPr>
        <w:br/>
      </w:r>
      <w:r w:rsidRPr="009F506A">
        <w:rPr>
          <w:lang w:eastAsia="pl-PL"/>
        </w:rPr>
        <w:br/>
        <w:t xml:space="preserve">Przewiduje się pobranie ze złożonych katalogów elektronicznych informacji potrzebnych do sporządzenia ofert w ramach umowy ramowej/dynamicznego systemu zakupów: </w:t>
      </w:r>
      <w:r w:rsidRPr="009F506A">
        <w:rPr>
          <w:lang w:eastAsia="pl-PL"/>
        </w:rPr>
        <w:br/>
      </w:r>
      <w:r w:rsidRPr="009F506A">
        <w:rPr>
          <w:lang w:eastAsia="pl-PL"/>
        </w:rPr>
        <w:br/>
      </w:r>
      <w:r w:rsidRPr="009F506A">
        <w:rPr>
          <w:b/>
          <w:bCs/>
          <w:lang w:eastAsia="pl-PL"/>
        </w:rPr>
        <w:t xml:space="preserve">IV.1.8) Aukcja elektroniczna </w:t>
      </w:r>
      <w:r w:rsidRPr="009F506A">
        <w:rPr>
          <w:lang w:eastAsia="pl-PL"/>
        </w:rPr>
        <w:br/>
      </w:r>
      <w:r w:rsidRPr="009F506A">
        <w:rPr>
          <w:b/>
          <w:bCs/>
          <w:lang w:eastAsia="pl-PL"/>
        </w:rPr>
        <w:t xml:space="preserve">Przewidziane jest przeprowadzenie aukcji elektronicznej </w:t>
      </w:r>
      <w:r w:rsidRPr="009F506A">
        <w:rPr>
          <w:i/>
          <w:iCs/>
          <w:lang w:eastAsia="pl-PL"/>
        </w:rPr>
        <w:t xml:space="preserve">(przetarg nieograniczony, przetarg ograniczony, negocjacje z ogłoszeniem) </w:t>
      </w:r>
      <w:r w:rsidRPr="009F506A">
        <w:rPr>
          <w:lang w:eastAsia="pl-PL"/>
        </w:rPr>
        <w:t xml:space="preserve">Nie </w:t>
      </w:r>
      <w:r w:rsidRPr="009F506A">
        <w:rPr>
          <w:lang w:eastAsia="pl-PL"/>
        </w:rPr>
        <w:br/>
        <w:t xml:space="preserve">Należy podać adres strony internetowej, na której aukcja będzie prowadzona: </w:t>
      </w:r>
      <w:r w:rsidRPr="009F506A">
        <w:rPr>
          <w:lang w:eastAsia="pl-PL"/>
        </w:rPr>
        <w:br/>
      </w:r>
      <w:r w:rsidRPr="009F506A">
        <w:rPr>
          <w:lang w:eastAsia="pl-PL"/>
        </w:rPr>
        <w:br/>
      </w:r>
      <w:r w:rsidRPr="009F506A">
        <w:rPr>
          <w:b/>
          <w:bCs/>
          <w:lang w:eastAsia="pl-PL"/>
        </w:rPr>
        <w:t xml:space="preserve">Należy wskazać elementy, których wartości będą przedmiotem aukcji elektronicznej: </w:t>
      </w:r>
      <w:r w:rsidRPr="009F506A">
        <w:rPr>
          <w:lang w:eastAsia="pl-PL"/>
        </w:rPr>
        <w:br/>
      </w:r>
      <w:r w:rsidRPr="009F506A">
        <w:rPr>
          <w:b/>
          <w:bCs/>
          <w:lang w:eastAsia="pl-PL"/>
        </w:rPr>
        <w:t>Przewiduje się ograniczenia co do przedstawionych wartości, wynikające z opisu przedmiotu zamówienia:</w:t>
      </w:r>
      <w:r w:rsidRPr="009F506A">
        <w:rPr>
          <w:lang w:eastAsia="pl-PL"/>
        </w:rPr>
        <w:t xml:space="preserve"> </w:t>
      </w:r>
      <w:r w:rsidRPr="009F506A">
        <w:rPr>
          <w:lang w:eastAsia="pl-PL"/>
        </w:rPr>
        <w:br/>
      </w:r>
      <w:r w:rsidRPr="009F506A">
        <w:rPr>
          <w:lang w:eastAsia="pl-PL"/>
        </w:rPr>
        <w:br/>
        <w:t xml:space="preserve">Należy podać, które informacje zostaną udostępnione wykonawcom w trakcie aukcji elektronicznej oraz jaki będzie termin ich udostępnienia: </w:t>
      </w:r>
      <w:r w:rsidRPr="009F506A">
        <w:rPr>
          <w:lang w:eastAsia="pl-PL"/>
        </w:rPr>
        <w:br/>
        <w:t xml:space="preserve">Informacje dotyczące przebiegu aukcji elektronicznej: </w:t>
      </w:r>
      <w:r w:rsidRPr="009F506A">
        <w:rPr>
          <w:lang w:eastAsia="pl-PL"/>
        </w:rPr>
        <w:br/>
        <w:t xml:space="preserve">Jaki jest przewidziany sposób postępowania w toku aukcji elektronicznej i jakie będą warunki, na jakich wykonawcy będą mogli licytować (minimalne wysokości postąpień): </w:t>
      </w:r>
      <w:r w:rsidRPr="009F506A">
        <w:rPr>
          <w:lang w:eastAsia="pl-PL"/>
        </w:rPr>
        <w:br/>
        <w:t xml:space="preserve">Informacje dotyczące wykorzystywanego sprzętu elektronicznego, rozwiązań i specyfikacji technicznych w zakresie połączeń: </w:t>
      </w:r>
      <w:r w:rsidRPr="009F506A">
        <w:rPr>
          <w:lang w:eastAsia="pl-PL"/>
        </w:rPr>
        <w:br/>
        <w:t xml:space="preserve">Wymagania dotyczące rejestracji i identyfikacji wykonawców w aukcji elektronicznej: </w:t>
      </w:r>
      <w:r w:rsidRPr="009F506A">
        <w:rPr>
          <w:lang w:eastAsia="pl-PL"/>
        </w:rPr>
        <w:br/>
        <w:t xml:space="preserve">Informacje o liczbie etapów aukcji elektronicznej i czasie ich trwania: </w:t>
      </w:r>
    </w:p>
    <w:p w:rsidR="009F506A" w:rsidRPr="009F506A" w:rsidRDefault="009F506A" w:rsidP="009F506A">
      <w:pPr>
        <w:suppressAutoHyphens w:val="0"/>
        <w:spacing w:line="322" w:lineRule="atLeast"/>
        <w:rPr>
          <w:lang w:eastAsia="pl-PL"/>
        </w:rPr>
      </w:pPr>
      <w:r w:rsidRPr="009F506A">
        <w:rPr>
          <w:lang w:eastAsia="pl-PL"/>
        </w:rPr>
        <w:br/>
        <w:t xml:space="preserve">Czas trwania: </w:t>
      </w:r>
      <w:r w:rsidRPr="009F506A">
        <w:rPr>
          <w:lang w:eastAsia="pl-PL"/>
        </w:rPr>
        <w:br/>
      </w:r>
      <w:r w:rsidRPr="009F506A">
        <w:rPr>
          <w:lang w:eastAsia="pl-PL"/>
        </w:rPr>
        <w:br/>
        <w:t xml:space="preserve">Czy wykonawcy, którzy nie złożyli nowych postąpień, zostaną zakwalifikowani do następnego etapu: </w:t>
      </w:r>
      <w:r w:rsidRPr="009F506A">
        <w:rPr>
          <w:lang w:eastAsia="pl-PL"/>
        </w:rPr>
        <w:br/>
        <w:t xml:space="preserve">Warunki zamknięcia aukcji elektronicznej: </w:t>
      </w:r>
      <w:r w:rsidRPr="009F506A">
        <w:rPr>
          <w:lang w:eastAsia="pl-PL"/>
        </w:rPr>
        <w:br/>
      </w:r>
    </w:p>
    <w:p w:rsidR="009F506A" w:rsidRPr="009F506A" w:rsidRDefault="009F506A" w:rsidP="009F506A">
      <w:pPr>
        <w:suppressAutoHyphens w:val="0"/>
        <w:spacing w:line="322" w:lineRule="atLeast"/>
        <w:rPr>
          <w:lang w:eastAsia="pl-PL"/>
        </w:rPr>
      </w:pPr>
      <w:r w:rsidRPr="009F506A">
        <w:rPr>
          <w:b/>
          <w:bCs/>
          <w:lang w:eastAsia="pl-PL"/>
        </w:rPr>
        <w:t xml:space="preserve">IV.2) KRYTERIA OCENY OFERT </w:t>
      </w:r>
      <w:r w:rsidRPr="009F506A">
        <w:rPr>
          <w:lang w:eastAsia="pl-PL"/>
        </w:rPr>
        <w:br/>
      </w:r>
      <w:r w:rsidRPr="009F506A">
        <w:rPr>
          <w:b/>
          <w:bCs/>
          <w:lang w:eastAsia="pl-PL"/>
        </w:rPr>
        <w:t xml:space="preserve">IV.2.1) Kryteria oceny ofert: </w:t>
      </w:r>
      <w:r w:rsidRPr="009F506A">
        <w:rPr>
          <w:lang w:eastAsia="pl-PL"/>
        </w:rPr>
        <w:br/>
      </w:r>
      <w:r w:rsidRPr="009F506A">
        <w:rPr>
          <w:b/>
          <w:bCs/>
          <w:lang w:eastAsia="pl-PL"/>
        </w:rPr>
        <w:t>IV.2.2) Kryteria</w:t>
      </w:r>
      <w:r w:rsidRPr="009F506A">
        <w:rPr>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9F506A" w:rsidRPr="009F506A" w:rsidTr="009F506A">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Znaczenie</w:t>
            </w:r>
          </w:p>
        </w:tc>
      </w:tr>
      <w:tr w:rsidR="009F506A" w:rsidRPr="009F506A" w:rsidTr="009F506A">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60,00</w:t>
            </w:r>
          </w:p>
        </w:tc>
      </w:tr>
      <w:tr w:rsidR="009F506A" w:rsidRPr="009F506A" w:rsidTr="009F506A">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Czas reakcji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506A" w:rsidRPr="009F506A" w:rsidRDefault="009F506A" w:rsidP="009F506A">
            <w:pPr>
              <w:suppressAutoHyphens w:val="0"/>
              <w:rPr>
                <w:lang w:eastAsia="pl-PL"/>
              </w:rPr>
            </w:pPr>
            <w:r w:rsidRPr="009F506A">
              <w:rPr>
                <w:lang w:eastAsia="pl-PL"/>
              </w:rPr>
              <w:t>40,00</w:t>
            </w:r>
          </w:p>
        </w:tc>
      </w:tr>
    </w:tbl>
    <w:p w:rsidR="009F506A" w:rsidRPr="009F506A" w:rsidRDefault="009F506A" w:rsidP="009F506A">
      <w:pPr>
        <w:suppressAutoHyphens w:val="0"/>
        <w:spacing w:line="322" w:lineRule="atLeast"/>
        <w:rPr>
          <w:lang w:eastAsia="pl-PL"/>
        </w:rPr>
      </w:pPr>
      <w:r w:rsidRPr="009F506A">
        <w:rPr>
          <w:lang w:eastAsia="pl-PL"/>
        </w:rPr>
        <w:br/>
      </w:r>
      <w:r w:rsidRPr="009F506A">
        <w:rPr>
          <w:b/>
          <w:bCs/>
          <w:lang w:eastAsia="pl-PL"/>
        </w:rPr>
        <w:t xml:space="preserve">IV.2.3) Zastosowanie procedury, o której mowa w art. 24aa ust. 1 ustawy </w:t>
      </w:r>
      <w:proofErr w:type="spellStart"/>
      <w:r w:rsidRPr="009F506A">
        <w:rPr>
          <w:b/>
          <w:bCs/>
          <w:lang w:eastAsia="pl-PL"/>
        </w:rPr>
        <w:t>Pzp</w:t>
      </w:r>
      <w:proofErr w:type="spellEnd"/>
      <w:r w:rsidRPr="009F506A">
        <w:rPr>
          <w:b/>
          <w:bCs/>
          <w:lang w:eastAsia="pl-PL"/>
        </w:rPr>
        <w:t xml:space="preserve"> </w:t>
      </w:r>
      <w:r w:rsidRPr="009F506A">
        <w:rPr>
          <w:lang w:eastAsia="pl-PL"/>
        </w:rPr>
        <w:t xml:space="preserve">(przetarg nieograniczony) </w:t>
      </w:r>
      <w:r w:rsidRPr="009F506A">
        <w:rPr>
          <w:lang w:eastAsia="pl-PL"/>
        </w:rPr>
        <w:br/>
        <w:t xml:space="preserve">Tak </w:t>
      </w:r>
      <w:r w:rsidRPr="009F506A">
        <w:rPr>
          <w:lang w:eastAsia="pl-PL"/>
        </w:rPr>
        <w:br/>
      </w:r>
      <w:r w:rsidRPr="009F506A">
        <w:rPr>
          <w:b/>
          <w:bCs/>
          <w:lang w:eastAsia="pl-PL"/>
        </w:rPr>
        <w:t xml:space="preserve">IV.3) Negocjacje z ogłoszeniem, dialog konkurencyjny, partnerstwo innowacyjne </w:t>
      </w:r>
      <w:r w:rsidRPr="009F506A">
        <w:rPr>
          <w:lang w:eastAsia="pl-PL"/>
        </w:rPr>
        <w:br/>
      </w:r>
      <w:r w:rsidRPr="009F506A">
        <w:rPr>
          <w:b/>
          <w:bCs/>
          <w:lang w:eastAsia="pl-PL"/>
        </w:rPr>
        <w:lastRenderedPageBreak/>
        <w:t>IV.3.1) Informacje na temat negocjacji z ogłoszeniem</w:t>
      </w:r>
      <w:r w:rsidRPr="009F506A">
        <w:rPr>
          <w:lang w:eastAsia="pl-PL"/>
        </w:rPr>
        <w:t xml:space="preserve"> </w:t>
      </w:r>
      <w:r w:rsidRPr="009F506A">
        <w:rPr>
          <w:lang w:eastAsia="pl-PL"/>
        </w:rPr>
        <w:br/>
        <w:t xml:space="preserve">Minimalne wymagania, które muszą spełniać wszystkie oferty: </w:t>
      </w:r>
      <w:r w:rsidRPr="009F506A">
        <w:rPr>
          <w:lang w:eastAsia="pl-PL"/>
        </w:rPr>
        <w:br/>
      </w:r>
      <w:r w:rsidRPr="009F506A">
        <w:rPr>
          <w:lang w:eastAsia="pl-PL"/>
        </w:rPr>
        <w:br/>
        <w:t xml:space="preserve">Przewidziane jest zastrzeżenie prawa do udzielenia zamówienia na podstawie ofert wstępnych bez przeprowadzenia negocjacji </w:t>
      </w:r>
      <w:r w:rsidRPr="009F506A">
        <w:rPr>
          <w:lang w:eastAsia="pl-PL"/>
        </w:rPr>
        <w:br/>
        <w:t xml:space="preserve">Przewidziany jest podział negocjacji na etapy w celu ograniczenia liczby ofert: </w:t>
      </w:r>
      <w:r w:rsidRPr="009F506A">
        <w:rPr>
          <w:lang w:eastAsia="pl-PL"/>
        </w:rPr>
        <w:br/>
        <w:t xml:space="preserve">Należy podać informacje na temat etapów negocjacji (w tym liczbę etapów): </w:t>
      </w:r>
      <w:r w:rsidRPr="009F506A">
        <w:rPr>
          <w:lang w:eastAsia="pl-PL"/>
        </w:rPr>
        <w:br/>
      </w:r>
      <w:r w:rsidRPr="009F506A">
        <w:rPr>
          <w:lang w:eastAsia="pl-PL"/>
        </w:rPr>
        <w:br/>
        <w:t xml:space="preserve">Informacje dodatkowe </w:t>
      </w:r>
      <w:r w:rsidRPr="009F506A">
        <w:rPr>
          <w:lang w:eastAsia="pl-PL"/>
        </w:rPr>
        <w:br/>
      </w:r>
      <w:r w:rsidRPr="009F506A">
        <w:rPr>
          <w:lang w:eastAsia="pl-PL"/>
        </w:rPr>
        <w:br/>
      </w:r>
      <w:r w:rsidRPr="009F506A">
        <w:rPr>
          <w:lang w:eastAsia="pl-PL"/>
        </w:rPr>
        <w:br/>
      </w:r>
      <w:r w:rsidRPr="009F506A">
        <w:rPr>
          <w:b/>
          <w:bCs/>
          <w:lang w:eastAsia="pl-PL"/>
        </w:rPr>
        <w:t>IV.3.2) Informacje na temat dialogu konkurencyjnego</w:t>
      </w:r>
      <w:r w:rsidRPr="009F506A">
        <w:rPr>
          <w:lang w:eastAsia="pl-PL"/>
        </w:rPr>
        <w:t xml:space="preserve"> </w:t>
      </w:r>
      <w:r w:rsidRPr="009F506A">
        <w:rPr>
          <w:lang w:eastAsia="pl-PL"/>
        </w:rPr>
        <w:br/>
        <w:t xml:space="preserve">Opis potrzeb i wymagań zamawiającego lub informacja o sposobie uzyskania tego opisu: </w:t>
      </w:r>
      <w:r w:rsidRPr="009F506A">
        <w:rPr>
          <w:lang w:eastAsia="pl-PL"/>
        </w:rPr>
        <w:br/>
      </w:r>
      <w:r w:rsidRPr="009F506A">
        <w:rPr>
          <w:lang w:eastAsia="pl-PL"/>
        </w:rPr>
        <w:br/>
        <w:t xml:space="preserve">Informacja o wysokości nagród dla wykonawców, którzy podczas dialogu konkurencyjnego przedstawili rozwiązania stanowiące podstawę do składania ofert, jeżeli zamawiający przewiduje nagrody: </w:t>
      </w:r>
      <w:r w:rsidRPr="009F506A">
        <w:rPr>
          <w:lang w:eastAsia="pl-PL"/>
        </w:rPr>
        <w:br/>
      </w:r>
      <w:r w:rsidRPr="009F506A">
        <w:rPr>
          <w:lang w:eastAsia="pl-PL"/>
        </w:rPr>
        <w:br/>
        <w:t xml:space="preserve">Wstępny harmonogram postępowania: </w:t>
      </w:r>
      <w:r w:rsidRPr="009F506A">
        <w:rPr>
          <w:lang w:eastAsia="pl-PL"/>
        </w:rPr>
        <w:br/>
      </w:r>
      <w:r w:rsidRPr="009F506A">
        <w:rPr>
          <w:lang w:eastAsia="pl-PL"/>
        </w:rPr>
        <w:br/>
        <w:t xml:space="preserve">Podział dialogu na etapy w celu ograniczenia liczby rozwiązań: </w:t>
      </w:r>
      <w:r w:rsidRPr="009F506A">
        <w:rPr>
          <w:lang w:eastAsia="pl-PL"/>
        </w:rPr>
        <w:br/>
        <w:t xml:space="preserve">Należy podać informacje na temat etapów dialogu: </w:t>
      </w:r>
      <w:r w:rsidRPr="009F506A">
        <w:rPr>
          <w:lang w:eastAsia="pl-PL"/>
        </w:rPr>
        <w:br/>
      </w:r>
      <w:r w:rsidRPr="009F506A">
        <w:rPr>
          <w:lang w:eastAsia="pl-PL"/>
        </w:rPr>
        <w:br/>
      </w:r>
      <w:r w:rsidRPr="009F506A">
        <w:rPr>
          <w:lang w:eastAsia="pl-PL"/>
        </w:rPr>
        <w:br/>
        <w:t xml:space="preserve">Informacje dodatkowe: </w:t>
      </w:r>
      <w:r w:rsidRPr="009F506A">
        <w:rPr>
          <w:lang w:eastAsia="pl-PL"/>
        </w:rPr>
        <w:br/>
      </w:r>
      <w:r w:rsidRPr="009F506A">
        <w:rPr>
          <w:lang w:eastAsia="pl-PL"/>
        </w:rPr>
        <w:br/>
      </w:r>
      <w:r w:rsidRPr="009F506A">
        <w:rPr>
          <w:b/>
          <w:bCs/>
          <w:lang w:eastAsia="pl-PL"/>
        </w:rPr>
        <w:t>IV.3.3) Informacje na temat partnerstwa innowacyjnego</w:t>
      </w:r>
      <w:r w:rsidRPr="009F506A">
        <w:rPr>
          <w:lang w:eastAsia="pl-PL"/>
        </w:rPr>
        <w:t xml:space="preserve"> </w:t>
      </w:r>
      <w:r w:rsidRPr="009F506A">
        <w:rPr>
          <w:lang w:eastAsia="pl-PL"/>
        </w:rPr>
        <w:br/>
        <w:t xml:space="preserve">Elementy opisu przedmiotu zamówienia definiujące minimalne wymagania, którym muszą odpowiadać wszystkie oferty: </w:t>
      </w:r>
      <w:r w:rsidRPr="009F506A">
        <w:rPr>
          <w:lang w:eastAsia="pl-PL"/>
        </w:rPr>
        <w:br/>
      </w:r>
      <w:r w:rsidRPr="009F506A">
        <w:rPr>
          <w:lang w:eastAsia="pl-PL"/>
        </w:rPr>
        <w:br/>
        <w:t xml:space="preserve">Podział negocjacji na etapy w celu ograniczeniu liczby ofert podlegających negocjacjom poprzez zastosowanie kryteriów oceny ofert wskazanych w specyfikacji istotnych warunków zamówienia: </w:t>
      </w:r>
      <w:r w:rsidRPr="009F506A">
        <w:rPr>
          <w:lang w:eastAsia="pl-PL"/>
        </w:rPr>
        <w:br/>
      </w:r>
      <w:r w:rsidRPr="009F506A">
        <w:rPr>
          <w:lang w:eastAsia="pl-PL"/>
        </w:rPr>
        <w:br/>
        <w:t xml:space="preserve">Informacje dodatkowe: </w:t>
      </w:r>
      <w:r w:rsidRPr="009F506A">
        <w:rPr>
          <w:lang w:eastAsia="pl-PL"/>
        </w:rPr>
        <w:br/>
      </w:r>
      <w:r w:rsidRPr="009F506A">
        <w:rPr>
          <w:lang w:eastAsia="pl-PL"/>
        </w:rPr>
        <w:br/>
      </w:r>
      <w:r w:rsidRPr="009F506A">
        <w:rPr>
          <w:b/>
          <w:bCs/>
          <w:lang w:eastAsia="pl-PL"/>
        </w:rPr>
        <w:t xml:space="preserve">IV.4) Licytacja elektroniczna </w:t>
      </w:r>
      <w:r w:rsidRPr="009F506A">
        <w:rPr>
          <w:lang w:eastAsia="pl-PL"/>
        </w:rPr>
        <w:br/>
        <w:t xml:space="preserve">Adres strony internetowej, na której będzie prowadzona licytacja elektroniczna: </w:t>
      </w:r>
    </w:p>
    <w:p w:rsidR="009F506A" w:rsidRPr="009F506A" w:rsidRDefault="009F506A" w:rsidP="009F506A">
      <w:pPr>
        <w:suppressAutoHyphens w:val="0"/>
        <w:spacing w:line="322" w:lineRule="atLeast"/>
        <w:rPr>
          <w:lang w:eastAsia="pl-PL"/>
        </w:rPr>
      </w:pPr>
      <w:r w:rsidRPr="009F506A">
        <w:rPr>
          <w:lang w:eastAsia="pl-PL"/>
        </w:rPr>
        <w:t xml:space="preserve">Adres strony internetowej, na której jest dostępny opis przedmiotu zamówienia w licytacji elektronicznej: </w:t>
      </w:r>
    </w:p>
    <w:p w:rsidR="009F506A" w:rsidRPr="009F506A" w:rsidRDefault="009F506A" w:rsidP="009F506A">
      <w:pPr>
        <w:suppressAutoHyphens w:val="0"/>
        <w:spacing w:line="322" w:lineRule="atLeast"/>
        <w:rPr>
          <w:lang w:eastAsia="pl-PL"/>
        </w:rPr>
      </w:pPr>
      <w:r w:rsidRPr="009F506A">
        <w:rPr>
          <w:lang w:eastAsia="pl-PL"/>
        </w:rPr>
        <w:t xml:space="preserve">Wymagania dotyczące rejestracji i identyfikacji wykonawców w licytacji elektronicznej, w tym wymagania techniczne urządzeń informatycznych: </w:t>
      </w:r>
    </w:p>
    <w:p w:rsidR="009F506A" w:rsidRPr="009F506A" w:rsidRDefault="009F506A" w:rsidP="009F506A">
      <w:pPr>
        <w:suppressAutoHyphens w:val="0"/>
        <w:spacing w:line="322" w:lineRule="atLeast"/>
        <w:rPr>
          <w:lang w:eastAsia="pl-PL"/>
        </w:rPr>
      </w:pPr>
      <w:r w:rsidRPr="009F506A">
        <w:rPr>
          <w:lang w:eastAsia="pl-PL"/>
        </w:rPr>
        <w:lastRenderedPageBreak/>
        <w:t xml:space="preserve">Sposób postępowania w toku licytacji elektronicznej, w tym określenie minimalnych wysokości postąpień: </w:t>
      </w:r>
    </w:p>
    <w:p w:rsidR="009F506A" w:rsidRPr="009F506A" w:rsidRDefault="009F506A" w:rsidP="009F506A">
      <w:pPr>
        <w:suppressAutoHyphens w:val="0"/>
        <w:spacing w:line="322" w:lineRule="atLeast"/>
        <w:rPr>
          <w:lang w:eastAsia="pl-PL"/>
        </w:rPr>
      </w:pPr>
      <w:r w:rsidRPr="009F506A">
        <w:rPr>
          <w:lang w:eastAsia="pl-PL"/>
        </w:rPr>
        <w:t xml:space="preserve">Informacje o liczbie etapów licytacji elektronicznej i czasie ich trwania: </w:t>
      </w:r>
    </w:p>
    <w:p w:rsidR="009F506A" w:rsidRPr="009F506A" w:rsidRDefault="009F506A" w:rsidP="009F506A">
      <w:pPr>
        <w:suppressAutoHyphens w:val="0"/>
        <w:spacing w:line="322" w:lineRule="atLeast"/>
        <w:rPr>
          <w:lang w:eastAsia="pl-PL"/>
        </w:rPr>
      </w:pPr>
      <w:r w:rsidRPr="009F506A">
        <w:rPr>
          <w:lang w:eastAsia="pl-PL"/>
        </w:rPr>
        <w:t>Czas trw</w:t>
      </w:r>
      <w:r>
        <w:rPr>
          <w:lang w:eastAsia="pl-PL"/>
        </w:rPr>
        <w:t xml:space="preserve">ania: </w:t>
      </w:r>
      <w:r w:rsidRPr="009F506A">
        <w:rPr>
          <w:lang w:eastAsia="pl-PL"/>
        </w:rPr>
        <w:br/>
        <w:t xml:space="preserve">Wykonawcy, którzy nie złożyli nowych postąpień, zostaną zakwalifikowani do następnego etapu: </w:t>
      </w:r>
    </w:p>
    <w:p w:rsidR="009F506A" w:rsidRPr="009F506A" w:rsidRDefault="009F506A" w:rsidP="009F506A">
      <w:pPr>
        <w:suppressAutoHyphens w:val="0"/>
        <w:spacing w:line="322" w:lineRule="atLeast"/>
        <w:rPr>
          <w:lang w:eastAsia="pl-PL"/>
        </w:rPr>
      </w:pPr>
      <w:r w:rsidRPr="009F506A">
        <w:rPr>
          <w:lang w:eastAsia="pl-PL"/>
        </w:rPr>
        <w:t xml:space="preserve">Termin składania wniosków o dopuszczenie do udziału w licytacji elektronicznej: </w:t>
      </w:r>
      <w:r w:rsidRPr="009F506A">
        <w:rPr>
          <w:lang w:eastAsia="pl-PL"/>
        </w:rPr>
        <w:br/>
        <w:t xml:space="preserve">Data: godzina: </w:t>
      </w:r>
      <w:r w:rsidRPr="009F506A">
        <w:rPr>
          <w:lang w:eastAsia="pl-PL"/>
        </w:rPr>
        <w:br/>
        <w:t xml:space="preserve">Termin otwarcia licytacji elektronicznej: </w:t>
      </w:r>
    </w:p>
    <w:p w:rsidR="009F506A" w:rsidRPr="009F506A" w:rsidRDefault="009F506A" w:rsidP="009F506A">
      <w:pPr>
        <w:suppressAutoHyphens w:val="0"/>
        <w:spacing w:line="322" w:lineRule="atLeast"/>
        <w:rPr>
          <w:lang w:eastAsia="pl-PL"/>
        </w:rPr>
      </w:pPr>
      <w:r w:rsidRPr="009F506A">
        <w:rPr>
          <w:lang w:eastAsia="pl-PL"/>
        </w:rPr>
        <w:t xml:space="preserve">Termin i warunki zamknięcia licytacji elektronicznej: </w:t>
      </w:r>
      <w:r w:rsidRPr="009F506A">
        <w:rPr>
          <w:lang w:eastAsia="pl-PL"/>
        </w:rPr>
        <w:br/>
        <w:t xml:space="preserve">Istotne dla stron postanowienia, które zostaną wprowadzone do treści zawieranej umowy w sprawie zamówienia publicznego, albo ogólne warunki umowy, albo wzór umowy: </w:t>
      </w:r>
      <w:r w:rsidRPr="009F506A">
        <w:rPr>
          <w:lang w:eastAsia="pl-PL"/>
        </w:rPr>
        <w:br/>
        <w:t xml:space="preserve">Wymagania dotyczące zabezpieczenia należytego wykonania umowy: </w:t>
      </w:r>
      <w:r w:rsidRPr="009F506A">
        <w:rPr>
          <w:lang w:eastAsia="pl-PL"/>
        </w:rPr>
        <w:br/>
        <w:t xml:space="preserve">Informacje dodatkowe: </w:t>
      </w:r>
    </w:p>
    <w:p w:rsidR="0006195D" w:rsidRPr="009F506A" w:rsidRDefault="009F506A" w:rsidP="009F506A">
      <w:pPr>
        <w:suppressAutoHyphens w:val="0"/>
        <w:spacing w:line="322" w:lineRule="atLeast"/>
        <w:rPr>
          <w:rFonts w:ascii="Arial" w:hAnsi="Arial" w:cs="Arial"/>
          <w:vanish/>
          <w:sz w:val="16"/>
          <w:szCs w:val="16"/>
          <w:lang w:eastAsia="pl-PL"/>
        </w:rPr>
      </w:pPr>
      <w:r w:rsidRPr="009F506A">
        <w:rPr>
          <w:b/>
          <w:bCs/>
          <w:lang w:eastAsia="pl-PL"/>
        </w:rPr>
        <w:t>IV.5) ZMIANA UMOWY</w:t>
      </w:r>
      <w:r w:rsidRPr="009F506A">
        <w:rPr>
          <w:lang w:eastAsia="pl-PL"/>
        </w:rPr>
        <w:t xml:space="preserve"> </w:t>
      </w:r>
      <w:r w:rsidRPr="009F506A">
        <w:rPr>
          <w:lang w:eastAsia="pl-PL"/>
        </w:rPr>
        <w:br/>
      </w:r>
      <w:r w:rsidRPr="009F506A">
        <w:rPr>
          <w:b/>
          <w:bCs/>
          <w:lang w:eastAsia="pl-PL"/>
        </w:rPr>
        <w:t>Przewiduje się istotne zmiany postanowień zawartej umowy w stosunku do treści oferty, na podstawie której dokonano wyboru wykonawcy:</w:t>
      </w:r>
      <w:r w:rsidRPr="009F506A">
        <w:rPr>
          <w:lang w:eastAsia="pl-PL"/>
        </w:rPr>
        <w:t xml:space="preserve"> Tak </w:t>
      </w:r>
      <w:r w:rsidRPr="009F506A">
        <w:rPr>
          <w:lang w:eastAsia="pl-PL"/>
        </w:rPr>
        <w:br/>
        <w:t xml:space="preserve">Należy wskazać zakres, charakter zmian oraz warunki wprowadzenia zmian: </w:t>
      </w:r>
      <w:r w:rsidRPr="009F506A">
        <w:rPr>
          <w:lang w:eastAsia="pl-PL"/>
        </w:rPr>
        <w:br/>
        <w:t xml:space="preserve">1. Istotne dla stron postanowienia umowne zawarte są w projekcie umowy stanowiącym załącznik do SIWZ. 2. Dopuszcza się możliwość zmian postanowień zawartej umowy w stosunku do treści oferty, na podstawie której dokonano wyboru Wykonawcy, mających na celu prawidłową realizację przedmiotu zamówienia, w następujących przypadkach: 1) gdy nastąpi zmiana powszechnie obowiązujących przepisów prawa w zakresie mającym wpływ na realizację umowy – w zakresie objętym zmianą, w szczególności w zakresie zmiany stawki podatku VAT; 2) gdy zmiany będą korzystne dla Zamawiającego i będą leżały w interesie publicznym; 3) dopuszcza się poprawę omyłek pisarskich i rachunkowych w treści umowy; 4) gdy konieczność wprowadzenia zmian będzie następstwem zmian wytycznych lub zaleceń Instytucji, która przyznała środki na sfinansowanie umowy; 5) innych warunków umowy, jeżeli w chwili jej zawarcia nieznane były fakty mające na nie wpływ, przy jednoczesnym założeniu, że zakres spowoduje następstwa korzystne dla Zamawiającego; 6) zamawiający może zmniejszyć zakres usługi w uzasadnionych przypadkach, w takiej sytuacji zmniejszeniu ulega również wynagrodzenie wykonawcy, 7)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 8)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22a ust. 1 ustawy </w:t>
      </w:r>
      <w:proofErr w:type="spellStart"/>
      <w:r w:rsidRPr="009F506A">
        <w:rPr>
          <w:lang w:eastAsia="pl-PL"/>
        </w:rPr>
        <w:t>Pzp</w:t>
      </w:r>
      <w:proofErr w:type="spellEnd"/>
      <w:r w:rsidRPr="009F506A">
        <w:rPr>
          <w:lang w:eastAsia="pl-PL"/>
        </w:rPr>
        <w:t xml:space="preserve">, w celu wykazania spełniania warunków udziału w postępowaniu, wykonawca jest obowiązany wykazać zamawiającemu, że proponowany inny podwykonawca </w:t>
      </w:r>
      <w:r w:rsidRPr="009F506A">
        <w:rPr>
          <w:lang w:eastAsia="pl-PL"/>
        </w:rPr>
        <w:lastRenderedPageBreak/>
        <w:t xml:space="preserve">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9) przewiduje się zmianę sposobu realizacji przedmiotu zamówienia, gdy wynika to ze zmian w obowiązujących przepisach prawa, 10) przewiduje się zmianę warunków płatności, 11) wynagrodzenie należne wykonawcy może ulec zmianie w przypadku zmiany: a) stawki podatku od towarów i usług, b) zmiany wysokości minimalnego wynagrodzenia za pracę ustalonego na podstawie art. 2 ust. 3-5 ustawy z dnia 10 października 2002 r. o minimalnym wynagrodzeniu za pracę, c) zmiany zasad podlegania ubezpieczeniom społecznym lub ubezpieczeniu zdrowotnemu lub wysokości stawki składki na ubezpieczenia społeczne lub zdrowotne d) zmiany wysokości wynagrodzenia obowiązywać będzie od dnia wejścia w życie zmian, o których mowa w lit. a), b) i c), e) w wypadku zmiany, o której mowa w </w:t>
      </w:r>
      <w:proofErr w:type="spellStart"/>
      <w:r w:rsidRPr="009F506A">
        <w:rPr>
          <w:lang w:eastAsia="pl-PL"/>
        </w:rPr>
        <w:t>ppkt</w:t>
      </w:r>
      <w:proofErr w:type="spellEnd"/>
      <w:r w:rsidRPr="009F506A">
        <w:rPr>
          <w:lang w:eastAsia="pl-PL"/>
        </w:rPr>
        <w:t xml:space="preserve"> 11 lit. a) wartość netto wynagrodzenia Wykonawcy nie zmieni się, a określona w aneksie wartość brutto wynagrodzenia zostanie wyliczona na podstawie nowych przepisów. f) w przypadku zmiany, o której mowa w </w:t>
      </w:r>
      <w:proofErr w:type="spellStart"/>
      <w:r w:rsidRPr="009F506A">
        <w:rPr>
          <w:lang w:eastAsia="pl-PL"/>
        </w:rPr>
        <w:t>ppkt</w:t>
      </w:r>
      <w:proofErr w:type="spellEnd"/>
      <w:r w:rsidRPr="009F506A">
        <w:rPr>
          <w:lang w:eastAsia="pl-PL"/>
        </w:rPr>
        <w:t xml:space="preserve"> 11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g) w przypadku zmiany, o której mowa w </w:t>
      </w:r>
      <w:proofErr w:type="spellStart"/>
      <w:r w:rsidRPr="009F506A">
        <w:rPr>
          <w:lang w:eastAsia="pl-PL"/>
        </w:rPr>
        <w:t>ppkt</w:t>
      </w:r>
      <w:proofErr w:type="spellEnd"/>
      <w:r w:rsidRPr="009F506A">
        <w:rPr>
          <w:lang w:eastAsia="pl-PL"/>
        </w:rPr>
        <w:t xml:space="preserve"> 11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h) warunkiem dokonania waloryzacji będzie skierowanie do Zamawiającego pisemnego wniosku Wykonawcy o zmianę wynagrodzenia, w którym Wykonawca wykaże bezpośredni wpływ tych zmian na koszt wykonania przedmiotu umowy przedkładając Zamawiającemu stosowne wyliczenie uwzględniające m. innymi ilość pracowników zatrudnionych przy realizacji zamówienia, ilość przepracowanych przez tych pracowników roboczogodzin, rodzajów posiadanych prze nich umów i czasu ich trwania. Waloryzacja wynagrodzenia, w przypadkach o których mowa w </w:t>
      </w:r>
      <w:proofErr w:type="spellStart"/>
      <w:r w:rsidRPr="009F506A">
        <w:rPr>
          <w:lang w:eastAsia="pl-PL"/>
        </w:rPr>
        <w:t>ppkt</w:t>
      </w:r>
      <w:proofErr w:type="spellEnd"/>
      <w:r w:rsidRPr="009F506A">
        <w:rPr>
          <w:lang w:eastAsia="pl-PL"/>
        </w:rPr>
        <w:t xml:space="preserve"> 7 lit. b)-c) zostanie dokonana gdy Zamawiający uzna, że Wykonawca wykazał że zmiany te będą miały wpływ na koszty wykonania zamówienia przez Wykonawcę; obowiązek wykazania, że zmiany te będą miały wpływ 12) dopuszcza się zmianę terminu wykonania umowy w przypadkach: - działania siły wyższej, klęski żywiołowej, nadzwyczajnych zjawisk atmosferycznych, długotrwałych uciążliwych i niesprzyjających warunków pogodowych – termin wykonania przedmiotu umowy może wówczas zostać przedłużony o czas trwania okoliczności; - wystąpienia okoliczności niezależnych od Wykonawcy (przy zachowaniu przez niego należytej staranności), skutkujących niemożliwością dotrzymania terminu zakończenia przedmiotu umowy, - wystąpienia przestojów i opóźnień zawinionych przez Zamawiającego – termin wykonania przedmiotu umowy może wówczas zostać przedłużony o czas trwania okoliczności; - powstania rozbieżności lub niejasności w rozumieniu pojęć lub </w:t>
      </w:r>
      <w:r w:rsidRPr="009F506A">
        <w:rPr>
          <w:lang w:eastAsia="pl-PL"/>
        </w:rPr>
        <w:lastRenderedPageBreak/>
        <w:t xml:space="preserve">sformułowań użytych w Umowie, których nie będzie można usunąć w inny sposób, a zmiana treść umowy będzie umożliwiać usunięcie rozbieżności lub niejasności i doprecyzowanie Umowy w celu jednoznacznej interpretacji jej zapisów przez Strony; - w przypadku zmiany umowy w sytuacjach, o których mowa w art. 144 ustawy Prawo zamówień publicznych. 3.W razie wątpliwości, przyjmuje się, że nie stanowią zmiany niniejszej umowy następujące zmiany: a) danych teleadresowych; b) danych rejestrowych; c) będące następstwem sukcesji uniwersalnej po jednej ze stron niniejszej umowy. 4. Strona występująca o zmianę postanowień niniejszej umowy zobowiązana jest do udokumentowania zaistnienia okoliczności, o których mowa w ust. 2. Wniosek o zmianę postanowień umowy musi być wyrażony na piśmie. </w:t>
      </w:r>
      <w:r w:rsidRPr="009F506A">
        <w:rPr>
          <w:lang w:eastAsia="pl-PL"/>
        </w:rPr>
        <w:br/>
      </w:r>
      <w:r w:rsidRPr="009F506A">
        <w:rPr>
          <w:b/>
          <w:bCs/>
          <w:lang w:eastAsia="pl-PL"/>
        </w:rPr>
        <w:t xml:space="preserve">IV.6) INFORMACJE ADMINISTRACYJNE </w:t>
      </w:r>
      <w:r w:rsidRPr="009F506A">
        <w:rPr>
          <w:lang w:eastAsia="pl-PL"/>
        </w:rPr>
        <w:br/>
      </w:r>
      <w:r w:rsidRPr="009F506A">
        <w:rPr>
          <w:lang w:eastAsia="pl-PL"/>
        </w:rPr>
        <w:br/>
      </w:r>
      <w:r w:rsidRPr="009F506A">
        <w:rPr>
          <w:b/>
          <w:bCs/>
          <w:lang w:eastAsia="pl-PL"/>
        </w:rPr>
        <w:t xml:space="preserve">IV.6.1) Sposób udostępniania informacji o charakterze poufnym </w:t>
      </w:r>
      <w:r w:rsidRPr="009F506A">
        <w:rPr>
          <w:i/>
          <w:iCs/>
          <w:lang w:eastAsia="pl-PL"/>
        </w:rPr>
        <w:t xml:space="preserve">(jeżeli dotyczy): </w:t>
      </w:r>
      <w:r w:rsidRPr="009F506A">
        <w:rPr>
          <w:lang w:eastAsia="pl-PL"/>
        </w:rPr>
        <w:br/>
      </w:r>
      <w:r w:rsidRPr="009F506A">
        <w:rPr>
          <w:lang w:eastAsia="pl-PL"/>
        </w:rPr>
        <w:br/>
      </w:r>
      <w:r w:rsidRPr="009F506A">
        <w:rPr>
          <w:b/>
          <w:bCs/>
          <w:lang w:eastAsia="pl-PL"/>
        </w:rPr>
        <w:t>Środki służące ochronie informacji o charakterze poufnym</w:t>
      </w:r>
      <w:r w:rsidRPr="009F506A">
        <w:rPr>
          <w:lang w:eastAsia="pl-PL"/>
        </w:rPr>
        <w:t xml:space="preserve"> </w:t>
      </w:r>
      <w:r w:rsidRPr="009F506A">
        <w:rPr>
          <w:lang w:eastAsia="pl-PL"/>
        </w:rPr>
        <w:br/>
      </w:r>
      <w:r w:rsidRPr="009F506A">
        <w:rPr>
          <w:lang w:eastAsia="pl-PL"/>
        </w:rPr>
        <w:br/>
      </w:r>
      <w:r w:rsidRPr="009F506A">
        <w:rPr>
          <w:b/>
          <w:bCs/>
          <w:lang w:eastAsia="pl-PL"/>
        </w:rPr>
        <w:t xml:space="preserve">IV.6.2) Termin składania ofert lub wniosków o dopuszczenie do udziału w postępowaniu: </w:t>
      </w:r>
      <w:r w:rsidRPr="009F506A">
        <w:rPr>
          <w:lang w:eastAsia="pl-PL"/>
        </w:rPr>
        <w:br/>
        <w:t xml:space="preserve">Data: 2017-11-24, godzina: 10:00, </w:t>
      </w:r>
      <w:r w:rsidRPr="009F506A">
        <w:rPr>
          <w:lang w:eastAsia="pl-PL"/>
        </w:rPr>
        <w:br/>
        <w:t>Skrócenie terminu składania wniosków, ze względu na pilną potrzebę udzielenia zamówienia (przetarg nieograniczony, przetarg ograniczony, negocjacje z ogłos</w:t>
      </w:r>
      <w:r>
        <w:rPr>
          <w:lang w:eastAsia="pl-PL"/>
        </w:rPr>
        <w:t xml:space="preserve">zeniem): </w:t>
      </w:r>
      <w:r>
        <w:rPr>
          <w:lang w:eastAsia="pl-PL"/>
        </w:rPr>
        <w:br/>
        <w:t xml:space="preserve">Nie </w:t>
      </w:r>
      <w:r>
        <w:rPr>
          <w:lang w:eastAsia="pl-PL"/>
        </w:rPr>
        <w:br/>
        <w:t xml:space="preserve">Wskazać powody: </w:t>
      </w:r>
      <w:r w:rsidRPr="009F506A">
        <w:rPr>
          <w:lang w:eastAsia="pl-PL"/>
        </w:rPr>
        <w:br/>
        <w:t xml:space="preserve">Język lub języki, w jakich mogą być sporządzane oferty lub wnioski o dopuszczenie do udziału w postępowaniu </w:t>
      </w:r>
      <w:r w:rsidRPr="009F506A">
        <w:rPr>
          <w:lang w:eastAsia="pl-PL"/>
        </w:rPr>
        <w:br/>
        <w:t xml:space="preserve">&gt; język polski </w:t>
      </w:r>
      <w:r w:rsidRPr="009F506A">
        <w:rPr>
          <w:lang w:eastAsia="pl-PL"/>
        </w:rPr>
        <w:br/>
      </w:r>
      <w:r w:rsidRPr="009F506A">
        <w:rPr>
          <w:b/>
          <w:bCs/>
          <w:lang w:eastAsia="pl-PL"/>
        </w:rPr>
        <w:t xml:space="preserve">IV.6.3) Termin związania ofertą: </w:t>
      </w:r>
      <w:r w:rsidRPr="009F506A">
        <w:rPr>
          <w:lang w:eastAsia="pl-PL"/>
        </w:rPr>
        <w:t xml:space="preserve">do: okres w dniach: 30 (od ostatecznego terminu składania ofert) </w:t>
      </w:r>
      <w:r w:rsidRPr="009F506A">
        <w:rPr>
          <w:lang w:eastAsia="pl-PL"/>
        </w:rPr>
        <w:br/>
      </w:r>
      <w:r w:rsidRPr="009F506A">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506A">
        <w:rPr>
          <w:lang w:eastAsia="pl-PL"/>
        </w:rPr>
        <w:t xml:space="preserve"> </w:t>
      </w:r>
      <w:r w:rsidRPr="009F506A">
        <w:rPr>
          <w:lang w:eastAsia="pl-PL"/>
        </w:rPr>
        <w:br/>
      </w:r>
      <w:r w:rsidRPr="009F506A">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506A">
        <w:rPr>
          <w:lang w:eastAsia="pl-PL"/>
        </w:rPr>
        <w:t xml:space="preserve"> </w:t>
      </w:r>
      <w:r w:rsidRPr="009F506A">
        <w:rPr>
          <w:lang w:eastAsia="pl-PL"/>
        </w:rPr>
        <w:br/>
      </w:r>
      <w:r w:rsidRPr="009F506A">
        <w:rPr>
          <w:b/>
          <w:bCs/>
          <w:lang w:eastAsia="pl-PL"/>
        </w:rPr>
        <w:t>IV.6.6) Informacje dodatkowe:</w:t>
      </w:r>
      <w:r w:rsidRPr="009F506A">
        <w:rPr>
          <w:lang w:eastAsia="pl-PL"/>
        </w:rPr>
        <w:t xml:space="preserve"> </w:t>
      </w:r>
      <w:r w:rsidRPr="009F506A">
        <w:rPr>
          <w:lang w:eastAsia="pl-PL"/>
        </w:rPr>
        <w:br/>
      </w:r>
    </w:p>
    <w:sectPr w:rsidR="0006195D" w:rsidRPr="009F506A" w:rsidSect="000619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52" w:rsidRDefault="00DA2E52" w:rsidP="00175C87">
      <w:r>
        <w:separator/>
      </w:r>
    </w:p>
  </w:endnote>
  <w:endnote w:type="continuationSeparator" w:id="0">
    <w:p w:rsidR="00DA2E52" w:rsidRDefault="00DA2E52" w:rsidP="0017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52" w:rsidRDefault="00DA2E52" w:rsidP="00175C87">
      <w:r>
        <w:separator/>
      </w:r>
    </w:p>
  </w:footnote>
  <w:footnote w:type="continuationSeparator" w:id="0">
    <w:p w:rsidR="00DA2E52" w:rsidRDefault="00DA2E52" w:rsidP="00175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87" w:rsidRDefault="00175C87">
    <w:pPr>
      <w:pStyle w:val="Nagwek"/>
    </w:pPr>
    <w:r w:rsidRPr="00175C87">
      <w:t>ZP.271.33.2017</w:t>
    </w:r>
    <w:r>
      <w:tab/>
    </w:r>
    <w:r>
      <w:tab/>
      <w:t>Dominów 16.11.2017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506A"/>
    <w:rsid w:val="0006195D"/>
    <w:rsid w:val="00175C87"/>
    <w:rsid w:val="00467080"/>
    <w:rsid w:val="005778F7"/>
    <w:rsid w:val="00794D13"/>
    <w:rsid w:val="007D40C5"/>
    <w:rsid w:val="008823E8"/>
    <w:rsid w:val="009D59F0"/>
    <w:rsid w:val="009F506A"/>
    <w:rsid w:val="00A57C99"/>
    <w:rsid w:val="00C31DC5"/>
    <w:rsid w:val="00C742A2"/>
    <w:rsid w:val="00D23592"/>
    <w:rsid w:val="00D53120"/>
    <w:rsid w:val="00DA2E52"/>
    <w:rsid w:val="00E17B39"/>
    <w:rsid w:val="00F55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3372-7C92-4C20-94A5-3F86CABB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592"/>
    <w:pPr>
      <w:suppressAutoHyphens/>
    </w:pPr>
    <w:rPr>
      <w:sz w:val="24"/>
      <w:szCs w:val="24"/>
      <w:lang w:eastAsia="ar-SA"/>
    </w:rPr>
  </w:style>
  <w:style w:type="paragraph" w:styleId="Nagwek1">
    <w:name w:val="heading 1"/>
    <w:basedOn w:val="Normalny"/>
    <w:next w:val="Normalny"/>
    <w:link w:val="Nagwek1Znak"/>
    <w:qFormat/>
    <w:rsid w:val="00D23592"/>
    <w:pPr>
      <w:keepNext/>
      <w:outlineLvl w:val="0"/>
    </w:pPr>
    <w:rPr>
      <w:rFonts w:ascii="Arial" w:hAnsi="Arial" w:cs="Arial"/>
      <w:b/>
      <w:bCs/>
    </w:rPr>
  </w:style>
  <w:style w:type="paragraph" w:styleId="Nagwek2">
    <w:name w:val="heading 2"/>
    <w:basedOn w:val="Normalny"/>
    <w:next w:val="Normalny"/>
    <w:link w:val="Nagwek2Znak"/>
    <w:qFormat/>
    <w:rsid w:val="00D23592"/>
    <w:pPr>
      <w:keepNext/>
      <w:outlineLvl w:val="1"/>
    </w:pPr>
    <w:rPr>
      <w:rFonts w:ascii="Arial" w:hAnsi="Arial" w:cs="Arial"/>
      <w:b/>
      <w:bCs/>
    </w:rPr>
  </w:style>
  <w:style w:type="paragraph" w:styleId="Nagwek3">
    <w:name w:val="heading 3"/>
    <w:basedOn w:val="Normalny"/>
    <w:next w:val="Normalny"/>
    <w:link w:val="Nagwek3Znak"/>
    <w:qFormat/>
    <w:rsid w:val="00D23592"/>
    <w:pPr>
      <w:keepNext/>
      <w:spacing w:line="360" w:lineRule="auto"/>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592"/>
    <w:rPr>
      <w:rFonts w:ascii="Arial" w:hAnsi="Arial" w:cs="Arial"/>
      <w:b/>
      <w:bCs/>
      <w:sz w:val="24"/>
      <w:szCs w:val="24"/>
      <w:lang w:eastAsia="ar-SA"/>
    </w:rPr>
  </w:style>
  <w:style w:type="character" w:customStyle="1" w:styleId="Nagwek2Znak">
    <w:name w:val="Nagłówek 2 Znak"/>
    <w:basedOn w:val="Domylnaczcionkaakapitu"/>
    <w:link w:val="Nagwek2"/>
    <w:rsid w:val="00D23592"/>
    <w:rPr>
      <w:rFonts w:ascii="Arial" w:hAnsi="Arial" w:cs="Arial"/>
      <w:b/>
      <w:bCs/>
      <w:sz w:val="24"/>
      <w:szCs w:val="24"/>
      <w:lang w:eastAsia="ar-SA"/>
    </w:rPr>
  </w:style>
  <w:style w:type="character" w:customStyle="1" w:styleId="Nagwek3Znak">
    <w:name w:val="Nagłówek 3 Znak"/>
    <w:basedOn w:val="Domylnaczcionkaakapitu"/>
    <w:link w:val="Nagwek3"/>
    <w:rsid w:val="00D23592"/>
    <w:rPr>
      <w:rFonts w:ascii="Arial" w:hAnsi="Arial" w:cs="Arial"/>
      <w:b/>
      <w:bCs/>
      <w:sz w:val="24"/>
      <w:szCs w:val="24"/>
      <w:lang w:eastAsia="ar-SA"/>
    </w:rPr>
  </w:style>
  <w:style w:type="paragraph" w:styleId="Akapitzlist">
    <w:name w:val="List Paragraph"/>
    <w:basedOn w:val="Normalny"/>
    <w:uiPriority w:val="34"/>
    <w:qFormat/>
    <w:rsid w:val="00D23592"/>
    <w:pPr>
      <w:ind w:left="720"/>
      <w:contextualSpacing/>
    </w:pPr>
  </w:style>
  <w:style w:type="paragraph" w:styleId="Zagicieodgryformularza">
    <w:name w:val="HTML Top of Form"/>
    <w:basedOn w:val="Normalny"/>
    <w:next w:val="Normalny"/>
    <w:link w:val="ZagicieodgryformularzaZnak"/>
    <w:hidden/>
    <w:uiPriority w:val="99"/>
    <w:semiHidden/>
    <w:unhideWhenUsed/>
    <w:rsid w:val="009F506A"/>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06A"/>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9F506A"/>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06A"/>
    <w:rPr>
      <w:rFonts w:ascii="Arial" w:hAnsi="Arial" w:cs="Arial"/>
      <w:vanish/>
      <w:sz w:val="16"/>
      <w:szCs w:val="16"/>
    </w:rPr>
  </w:style>
  <w:style w:type="paragraph" w:styleId="Nagwek">
    <w:name w:val="header"/>
    <w:basedOn w:val="Normalny"/>
    <w:link w:val="NagwekZnak"/>
    <w:uiPriority w:val="99"/>
    <w:unhideWhenUsed/>
    <w:rsid w:val="00175C87"/>
    <w:pPr>
      <w:tabs>
        <w:tab w:val="center" w:pos="4536"/>
        <w:tab w:val="right" w:pos="9072"/>
      </w:tabs>
    </w:pPr>
  </w:style>
  <w:style w:type="character" w:customStyle="1" w:styleId="NagwekZnak">
    <w:name w:val="Nagłówek Znak"/>
    <w:basedOn w:val="Domylnaczcionkaakapitu"/>
    <w:link w:val="Nagwek"/>
    <w:uiPriority w:val="99"/>
    <w:rsid w:val="00175C87"/>
    <w:rPr>
      <w:sz w:val="24"/>
      <w:szCs w:val="24"/>
      <w:lang w:eastAsia="ar-SA"/>
    </w:rPr>
  </w:style>
  <w:style w:type="paragraph" w:styleId="Stopka">
    <w:name w:val="footer"/>
    <w:basedOn w:val="Normalny"/>
    <w:link w:val="StopkaZnak"/>
    <w:uiPriority w:val="99"/>
    <w:unhideWhenUsed/>
    <w:rsid w:val="00175C87"/>
    <w:pPr>
      <w:tabs>
        <w:tab w:val="center" w:pos="4536"/>
        <w:tab w:val="right" w:pos="9072"/>
      </w:tabs>
    </w:pPr>
  </w:style>
  <w:style w:type="character" w:customStyle="1" w:styleId="StopkaZnak">
    <w:name w:val="Stopka Znak"/>
    <w:basedOn w:val="Domylnaczcionkaakapitu"/>
    <w:link w:val="Stopka"/>
    <w:uiPriority w:val="99"/>
    <w:rsid w:val="00175C8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8288">
      <w:bodyDiv w:val="1"/>
      <w:marLeft w:val="0"/>
      <w:marRight w:val="0"/>
      <w:marTop w:val="0"/>
      <w:marBottom w:val="0"/>
      <w:divBdr>
        <w:top w:val="none" w:sz="0" w:space="0" w:color="auto"/>
        <w:left w:val="none" w:sz="0" w:space="0" w:color="auto"/>
        <w:bottom w:val="none" w:sz="0" w:space="0" w:color="auto"/>
        <w:right w:val="none" w:sz="0" w:space="0" w:color="auto"/>
      </w:divBdr>
      <w:divsChild>
        <w:div w:id="1855417029">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217253600">
          <w:marLeft w:val="0"/>
          <w:marRight w:val="0"/>
          <w:marTop w:val="0"/>
          <w:marBottom w:val="0"/>
          <w:divBdr>
            <w:top w:val="none" w:sz="0" w:space="0" w:color="auto"/>
            <w:left w:val="none" w:sz="0" w:space="0" w:color="auto"/>
            <w:bottom w:val="none" w:sz="0" w:space="0" w:color="auto"/>
            <w:right w:val="none" w:sz="0" w:space="0" w:color="auto"/>
          </w:divBdr>
          <w:divsChild>
            <w:div w:id="1438983955">
              <w:marLeft w:val="0"/>
              <w:marRight w:val="0"/>
              <w:marTop w:val="0"/>
              <w:marBottom w:val="0"/>
              <w:divBdr>
                <w:top w:val="none" w:sz="0" w:space="0" w:color="auto"/>
                <w:left w:val="none" w:sz="0" w:space="0" w:color="auto"/>
                <w:bottom w:val="none" w:sz="0" w:space="0" w:color="auto"/>
                <w:right w:val="none" w:sz="0" w:space="0" w:color="auto"/>
              </w:divBdr>
              <w:divsChild>
                <w:div w:id="1483888363">
                  <w:marLeft w:val="0"/>
                  <w:marRight w:val="0"/>
                  <w:marTop w:val="0"/>
                  <w:marBottom w:val="0"/>
                  <w:divBdr>
                    <w:top w:val="none" w:sz="0" w:space="0" w:color="auto"/>
                    <w:left w:val="none" w:sz="0" w:space="0" w:color="auto"/>
                    <w:bottom w:val="none" w:sz="0" w:space="0" w:color="auto"/>
                    <w:right w:val="none" w:sz="0" w:space="0" w:color="auto"/>
                  </w:divBdr>
                </w:div>
                <w:div w:id="508181626">
                  <w:marLeft w:val="0"/>
                  <w:marRight w:val="0"/>
                  <w:marTop w:val="0"/>
                  <w:marBottom w:val="0"/>
                  <w:divBdr>
                    <w:top w:val="none" w:sz="0" w:space="0" w:color="auto"/>
                    <w:left w:val="none" w:sz="0" w:space="0" w:color="auto"/>
                    <w:bottom w:val="none" w:sz="0" w:space="0" w:color="auto"/>
                    <w:right w:val="none" w:sz="0" w:space="0" w:color="auto"/>
                  </w:divBdr>
                </w:div>
                <w:div w:id="1528106851">
                  <w:marLeft w:val="0"/>
                  <w:marRight w:val="0"/>
                  <w:marTop w:val="0"/>
                  <w:marBottom w:val="0"/>
                  <w:divBdr>
                    <w:top w:val="none" w:sz="0" w:space="0" w:color="auto"/>
                    <w:left w:val="none" w:sz="0" w:space="0" w:color="auto"/>
                    <w:bottom w:val="none" w:sz="0" w:space="0" w:color="auto"/>
                    <w:right w:val="none" w:sz="0" w:space="0" w:color="auto"/>
                  </w:divBdr>
                  <w:divsChild>
                    <w:div w:id="672757110">
                      <w:marLeft w:val="0"/>
                      <w:marRight w:val="0"/>
                      <w:marTop w:val="0"/>
                      <w:marBottom w:val="0"/>
                      <w:divBdr>
                        <w:top w:val="none" w:sz="0" w:space="0" w:color="auto"/>
                        <w:left w:val="none" w:sz="0" w:space="0" w:color="auto"/>
                        <w:bottom w:val="none" w:sz="0" w:space="0" w:color="auto"/>
                        <w:right w:val="none" w:sz="0" w:space="0" w:color="auto"/>
                      </w:divBdr>
                    </w:div>
                  </w:divsChild>
                </w:div>
                <w:div w:id="1590505184">
                  <w:marLeft w:val="0"/>
                  <w:marRight w:val="0"/>
                  <w:marTop w:val="0"/>
                  <w:marBottom w:val="0"/>
                  <w:divBdr>
                    <w:top w:val="none" w:sz="0" w:space="0" w:color="auto"/>
                    <w:left w:val="none" w:sz="0" w:space="0" w:color="auto"/>
                    <w:bottom w:val="none" w:sz="0" w:space="0" w:color="auto"/>
                    <w:right w:val="none" w:sz="0" w:space="0" w:color="auto"/>
                  </w:divBdr>
                  <w:divsChild>
                    <w:div w:id="1165439092">
                      <w:marLeft w:val="0"/>
                      <w:marRight w:val="0"/>
                      <w:marTop w:val="0"/>
                      <w:marBottom w:val="0"/>
                      <w:divBdr>
                        <w:top w:val="none" w:sz="0" w:space="0" w:color="auto"/>
                        <w:left w:val="none" w:sz="0" w:space="0" w:color="auto"/>
                        <w:bottom w:val="none" w:sz="0" w:space="0" w:color="auto"/>
                        <w:right w:val="none" w:sz="0" w:space="0" w:color="auto"/>
                      </w:divBdr>
                    </w:div>
                  </w:divsChild>
                </w:div>
                <w:div w:id="1193542933">
                  <w:marLeft w:val="0"/>
                  <w:marRight w:val="0"/>
                  <w:marTop w:val="0"/>
                  <w:marBottom w:val="0"/>
                  <w:divBdr>
                    <w:top w:val="none" w:sz="0" w:space="0" w:color="auto"/>
                    <w:left w:val="none" w:sz="0" w:space="0" w:color="auto"/>
                    <w:bottom w:val="none" w:sz="0" w:space="0" w:color="auto"/>
                    <w:right w:val="none" w:sz="0" w:space="0" w:color="auto"/>
                  </w:divBdr>
                  <w:divsChild>
                    <w:div w:id="1428774144">
                      <w:marLeft w:val="0"/>
                      <w:marRight w:val="0"/>
                      <w:marTop w:val="0"/>
                      <w:marBottom w:val="0"/>
                      <w:divBdr>
                        <w:top w:val="none" w:sz="0" w:space="0" w:color="auto"/>
                        <w:left w:val="none" w:sz="0" w:space="0" w:color="auto"/>
                        <w:bottom w:val="none" w:sz="0" w:space="0" w:color="auto"/>
                        <w:right w:val="none" w:sz="0" w:space="0" w:color="auto"/>
                      </w:divBdr>
                    </w:div>
                    <w:div w:id="1688865457">
                      <w:marLeft w:val="0"/>
                      <w:marRight w:val="0"/>
                      <w:marTop w:val="0"/>
                      <w:marBottom w:val="0"/>
                      <w:divBdr>
                        <w:top w:val="none" w:sz="0" w:space="0" w:color="auto"/>
                        <w:left w:val="none" w:sz="0" w:space="0" w:color="auto"/>
                        <w:bottom w:val="none" w:sz="0" w:space="0" w:color="auto"/>
                        <w:right w:val="none" w:sz="0" w:space="0" w:color="auto"/>
                      </w:divBdr>
                    </w:div>
                    <w:div w:id="796722484">
                      <w:marLeft w:val="0"/>
                      <w:marRight w:val="0"/>
                      <w:marTop w:val="0"/>
                      <w:marBottom w:val="0"/>
                      <w:divBdr>
                        <w:top w:val="none" w:sz="0" w:space="0" w:color="auto"/>
                        <w:left w:val="none" w:sz="0" w:space="0" w:color="auto"/>
                        <w:bottom w:val="none" w:sz="0" w:space="0" w:color="auto"/>
                        <w:right w:val="none" w:sz="0" w:space="0" w:color="auto"/>
                      </w:divBdr>
                    </w:div>
                    <w:div w:id="391462181">
                      <w:marLeft w:val="0"/>
                      <w:marRight w:val="0"/>
                      <w:marTop w:val="0"/>
                      <w:marBottom w:val="0"/>
                      <w:divBdr>
                        <w:top w:val="none" w:sz="0" w:space="0" w:color="auto"/>
                        <w:left w:val="none" w:sz="0" w:space="0" w:color="auto"/>
                        <w:bottom w:val="none" w:sz="0" w:space="0" w:color="auto"/>
                        <w:right w:val="none" w:sz="0" w:space="0" w:color="auto"/>
                      </w:divBdr>
                    </w:div>
                  </w:divsChild>
                </w:div>
                <w:div w:id="1676032625">
                  <w:marLeft w:val="0"/>
                  <w:marRight w:val="0"/>
                  <w:marTop w:val="0"/>
                  <w:marBottom w:val="0"/>
                  <w:divBdr>
                    <w:top w:val="none" w:sz="0" w:space="0" w:color="auto"/>
                    <w:left w:val="none" w:sz="0" w:space="0" w:color="auto"/>
                    <w:bottom w:val="none" w:sz="0" w:space="0" w:color="auto"/>
                    <w:right w:val="none" w:sz="0" w:space="0" w:color="auto"/>
                  </w:divBdr>
                  <w:divsChild>
                    <w:div w:id="173349286">
                      <w:marLeft w:val="0"/>
                      <w:marRight w:val="0"/>
                      <w:marTop w:val="0"/>
                      <w:marBottom w:val="0"/>
                      <w:divBdr>
                        <w:top w:val="none" w:sz="0" w:space="0" w:color="auto"/>
                        <w:left w:val="none" w:sz="0" w:space="0" w:color="auto"/>
                        <w:bottom w:val="none" w:sz="0" w:space="0" w:color="auto"/>
                        <w:right w:val="none" w:sz="0" w:space="0" w:color="auto"/>
                      </w:divBdr>
                    </w:div>
                    <w:div w:id="376051878">
                      <w:marLeft w:val="0"/>
                      <w:marRight w:val="0"/>
                      <w:marTop w:val="0"/>
                      <w:marBottom w:val="0"/>
                      <w:divBdr>
                        <w:top w:val="none" w:sz="0" w:space="0" w:color="auto"/>
                        <w:left w:val="none" w:sz="0" w:space="0" w:color="auto"/>
                        <w:bottom w:val="none" w:sz="0" w:space="0" w:color="auto"/>
                        <w:right w:val="none" w:sz="0" w:space="0" w:color="auto"/>
                      </w:divBdr>
                    </w:div>
                    <w:div w:id="482158797">
                      <w:marLeft w:val="0"/>
                      <w:marRight w:val="0"/>
                      <w:marTop w:val="0"/>
                      <w:marBottom w:val="0"/>
                      <w:divBdr>
                        <w:top w:val="none" w:sz="0" w:space="0" w:color="auto"/>
                        <w:left w:val="none" w:sz="0" w:space="0" w:color="auto"/>
                        <w:bottom w:val="none" w:sz="0" w:space="0" w:color="auto"/>
                        <w:right w:val="none" w:sz="0" w:space="0" w:color="auto"/>
                      </w:divBdr>
                    </w:div>
                    <w:div w:id="1099064253">
                      <w:marLeft w:val="0"/>
                      <w:marRight w:val="0"/>
                      <w:marTop w:val="0"/>
                      <w:marBottom w:val="0"/>
                      <w:divBdr>
                        <w:top w:val="none" w:sz="0" w:space="0" w:color="auto"/>
                        <w:left w:val="none" w:sz="0" w:space="0" w:color="auto"/>
                        <w:bottom w:val="none" w:sz="0" w:space="0" w:color="auto"/>
                        <w:right w:val="none" w:sz="0" w:space="0" w:color="auto"/>
                      </w:divBdr>
                    </w:div>
                    <w:div w:id="1809547044">
                      <w:marLeft w:val="0"/>
                      <w:marRight w:val="0"/>
                      <w:marTop w:val="0"/>
                      <w:marBottom w:val="0"/>
                      <w:divBdr>
                        <w:top w:val="none" w:sz="0" w:space="0" w:color="auto"/>
                        <w:left w:val="none" w:sz="0" w:space="0" w:color="auto"/>
                        <w:bottom w:val="none" w:sz="0" w:space="0" w:color="auto"/>
                        <w:right w:val="none" w:sz="0" w:space="0" w:color="auto"/>
                      </w:divBdr>
                    </w:div>
                    <w:div w:id="1119571762">
                      <w:marLeft w:val="0"/>
                      <w:marRight w:val="0"/>
                      <w:marTop w:val="0"/>
                      <w:marBottom w:val="0"/>
                      <w:divBdr>
                        <w:top w:val="none" w:sz="0" w:space="0" w:color="auto"/>
                        <w:left w:val="none" w:sz="0" w:space="0" w:color="auto"/>
                        <w:bottom w:val="none" w:sz="0" w:space="0" w:color="auto"/>
                        <w:right w:val="none" w:sz="0" w:space="0" w:color="auto"/>
                      </w:divBdr>
                    </w:div>
                    <w:div w:id="1254171563">
                      <w:marLeft w:val="0"/>
                      <w:marRight w:val="0"/>
                      <w:marTop w:val="0"/>
                      <w:marBottom w:val="0"/>
                      <w:divBdr>
                        <w:top w:val="none" w:sz="0" w:space="0" w:color="auto"/>
                        <w:left w:val="none" w:sz="0" w:space="0" w:color="auto"/>
                        <w:bottom w:val="none" w:sz="0" w:space="0" w:color="auto"/>
                        <w:right w:val="none" w:sz="0" w:space="0" w:color="auto"/>
                      </w:divBdr>
                    </w:div>
                  </w:divsChild>
                </w:div>
                <w:div w:id="1603878494">
                  <w:marLeft w:val="0"/>
                  <w:marRight w:val="0"/>
                  <w:marTop w:val="0"/>
                  <w:marBottom w:val="0"/>
                  <w:divBdr>
                    <w:top w:val="none" w:sz="0" w:space="0" w:color="auto"/>
                    <w:left w:val="none" w:sz="0" w:space="0" w:color="auto"/>
                    <w:bottom w:val="none" w:sz="0" w:space="0" w:color="auto"/>
                    <w:right w:val="none" w:sz="0" w:space="0" w:color="auto"/>
                  </w:divBdr>
                  <w:divsChild>
                    <w:div w:id="521363609">
                      <w:marLeft w:val="0"/>
                      <w:marRight w:val="0"/>
                      <w:marTop w:val="0"/>
                      <w:marBottom w:val="0"/>
                      <w:divBdr>
                        <w:top w:val="none" w:sz="0" w:space="0" w:color="auto"/>
                        <w:left w:val="none" w:sz="0" w:space="0" w:color="auto"/>
                        <w:bottom w:val="none" w:sz="0" w:space="0" w:color="auto"/>
                        <w:right w:val="none" w:sz="0" w:space="0" w:color="auto"/>
                      </w:divBdr>
                    </w:div>
                    <w:div w:id="1679313451">
                      <w:marLeft w:val="0"/>
                      <w:marRight w:val="0"/>
                      <w:marTop w:val="0"/>
                      <w:marBottom w:val="0"/>
                      <w:divBdr>
                        <w:top w:val="none" w:sz="0" w:space="0" w:color="auto"/>
                        <w:left w:val="none" w:sz="0" w:space="0" w:color="auto"/>
                        <w:bottom w:val="none" w:sz="0" w:space="0" w:color="auto"/>
                        <w:right w:val="none" w:sz="0" w:space="0" w:color="auto"/>
                      </w:divBdr>
                    </w:div>
                  </w:divsChild>
                </w:div>
                <w:div w:id="648366107">
                  <w:marLeft w:val="0"/>
                  <w:marRight w:val="0"/>
                  <w:marTop w:val="0"/>
                  <w:marBottom w:val="0"/>
                  <w:divBdr>
                    <w:top w:val="none" w:sz="0" w:space="0" w:color="auto"/>
                    <w:left w:val="none" w:sz="0" w:space="0" w:color="auto"/>
                    <w:bottom w:val="none" w:sz="0" w:space="0" w:color="auto"/>
                    <w:right w:val="none" w:sz="0" w:space="0" w:color="auto"/>
                  </w:divBdr>
                  <w:divsChild>
                    <w:div w:id="971902512">
                      <w:marLeft w:val="0"/>
                      <w:marRight w:val="0"/>
                      <w:marTop w:val="0"/>
                      <w:marBottom w:val="0"/>
                      <w:divBdr>
                        <w:top w:val="none" w:sz="0" w:space="0" w:color="auto"/>
                        <w:left w:val="none" w:sz="0" w:space="0" w:color="auto"/>
                        <w:bottom w:val="none" w:sz="0" w:space="0" w:color="auto"/>
                        <w:right w:val="none" w:sz="0" w:space="0" w:color="auto"/>
                      </w:divBdr>
                    </w:div>
                    <w:div w:id="1093671502">
                      <w:marLeft w:val="0"/>
                      <w:marRight w:val="0"/>
                      <w:marTop w:val="0"/>
                      <w:marBottom w:val="0"/>
                      <w:divBdr>
                        <w:top w:val="none" w:sz="0" w:space="0" w:color="auto"/>
                        <w:left w:val="none" w:sz="0" w:space="0" w:color="auto"/>
                        <w:bottom w:val="none" w:sz="0" w:space="0" w:color="auto"/>
                        <w:right w:val="none" w:sz="0" w:space="0" w:color="auto"/>
                      </w:divBdr>
                    </w:div>
                    <w:div w:id="1127434725">
                      <w:marLeft w:val="0"/>
                      <w:marRight w:val="0"/>
                      <w:marTop w:val="0"/>
                      <w:marBottom w:val="0"/>
                      <w:divBdr>
                        <w:top w:val="none" w:sz="0" w:space="0" w:color="auto"/>
                        <w:left w:val="none" w:sz="0" w:space="0" w:color="auto"/>
                        <w:bottom w:val="none" w:sz="0" w:space="0" w:color="auto"/>
                        <w:right w:val="none" w:sz="0" w:space="0" w:color="auto"/>
                      </w:divBdr>
                    </w:div>
                    <w:div w:id="8600990">
                      <w:marLeft w:val="0"/>
                      <w:marRight w:val="0"/>
                      <w:marTop w:val="0"/>
                      <w:marBottom w:val="0"/>
                      <w:divBdr>
                        <w:top w:val="none" w:sz="0" w:space="0" w:color="auto"/>
                        <w:left w:val="none" w:sz="0" w:space="0" w:color="auto"/>
                        <w:bottom w:val="none" w:sz="0" w:space="0" w:color="auto"/>
                        <w:right w:val="none" w:sz="0" w:space="0" w:color="auto"/>
                      </w:divBdr>
                    </w:div>
                    <w:div w:id="1760566592">
                      <w:marLeft w:val="0"/>
                      <w:marRight w:val="0"/>
                      <w:marTop w:val="0"/>
                      <w:marBottom w:val="0"/>
                      <w:divBdr>
                        <w:top w:val="none" w:sz="0" w:space="0" w:color="auto"/>
                        <w:left w:val="none" w:sz="0" w:space="0" w:color="auto"/>
                        <w:bottom w:val="none" w:sz="0" w:space="0" w:color="auto"/>
                        <w:right w:val="none" w:sz="0" w:space="0" w:color="auto"/>
                      </w:divBdr>
                    </w:div>
                  </w:divsChild>
                </w:div>
                <w:div w:id="1349484245">
                  <w:marLeft w:val="0"/>
                  <w:marRight w:val="0"/>
                  <w:marTop w:val="0"/>
                  <w:marBottom w:val="0"/>
                  <w:divBdr>
                    <w:top w:val="none" w:sz="0" w:space="0" w:color="auto"/>
                    <w:left w:val="none" w:sz="0" w:space="0" w:color="auto"/>
                    <w:bottom w:val="none" w:sz="0" w:space="0" w:color="auto"/>
                    <w:right w:val="none" w:sz="0" w:space="0" w:color="auto"/>
                  </w:divBdr>
                  <w:divsChild>
                    <w:div w:id="1327057003">
                      <w:marLeft w:val="0"/>
                      <w:marRight w:val="0"/>
                      <w:marTop w:val="0"/>
                      <w:marBottom w:val="0"/>
                      <w:divBdr>
                        <w:top w:val="none" w:sz="0" w:space="0" w:color="auto"/>
                        <w:left w:val="none" w:sz="0" w:space="0" w:color="auto"/>
                        <w:bottom w:val="none" w:sz="0" w:space="0" w:color="auto"/>
                        <w:right w:val="none" w:sz="0" w:space="0" w:color="auto"/>
                      </w:divBdr>
                    </w:div>
                    <w:div w:id="1537498681">
                      <w:marLeft w:val="0"/>
                      <w:marRight w:val="0"/>
                      <w:marTop w:val="0"/>
                      <w:marBottom w:val="0"/>
                      <w:divBdr>
                        <w:top w:val="none" w:sz="0" w:space="0" w:color="auto"/>
                        <w:left w:val="none" w:sz="0" w:space="0" w:color="auto"/>
                        <w:bottom w:val="none" w:sz="0" w:space="0" w:color="auto"/>
                        <w:right w:val="none" w:sz="0" w:space="0" w:color="auto"/>
                      </w:divBdr>
                    </w:div>
                    <w:div w:id="1426196171">
                      <w:marLeft w:val="0"/>
                      <w:marRight w:val="0"/>
                      <w:marTop w:val="0"/>
                      <w:marBottom w:val="0"/>
                      <w:divBdr>
                        <w:top w:val="none" w:sz="0" w:space="0" w:color="auto"/>
                        <w:left w:val="none" w:sz="0" w:space="0" w:color="auto"/>
                        <w:bottom w:val="none" w:sz="0" w:space="0" w:color="auto"/>
                        <w:right w:val="none" w:sz="0" w:space="0" w:color="auto"/>
                      </w:divBdr>
                    </w:div>
                    <w:div w:id="831602378">
                      <w:marLeft w:val="0"/>
                      <w:marRight w:val="0"/>
                      <w:marTop w:val="0"/>
                      <w:marBottom w:val="0"/>
                      <w:divBdr>
                        <w:top w:val="none" w:sz="0" w:space="0" w:color="auto"/>
                        <w:left w:val="none" w:sz="0" w:space="0" w:color="auto"/>
                        <w:bottom w:val="none" w:sz="0" w:space="0" w:color="auto"/>
                        <w:right w:val="none" w:sz="0" w:space="0" w:color="auto"/>
                      </w:divBdr>
                    </w:div>
                    <w:div w:id="1556622013">
                      <w:marLeft w:val="0"/>
                      <w:marRight w:val="0"/>
                      <w:marTop w:val="0"/>
                      <w:marBottom w:val="0"/>
                      <w:divBdr>
                        <w:top w:val="none" w:sz="0" w:space="0" w:color="auto"/>
                        <w:left w:val="none" w:sz="0" w:space="0" w:color="auto"/>
                        <w:bottom w:val="none" w:sz="0" w:space="0" w:color="auto"/>
                        <w:right w:val="none" w:sz="0" w:space="0" w:color="auto"/>
                      </w:divBdr>
                    </w:div>
                    <w:div w:id="389423574">
                      <w:marLeft w:val="0"/>
                      <w:marRight w:val="0"/>
                      <w:marTop w:val="0"/>
                      <w:marBottom w:val="0"/>
                      <w:divBdr>
                        <w:top w:val="none" w:sz="0" w:space="0" w:color="auto"/>
                        <w:left w:val="none" w:sz="0" w:space="0" w:color="auto"/>
                        <w:bottom w:val="none" w:sz="0" w:space="0" w:color="auto"/>
                        <w:right w:val="none" w:sz="0" w:space="0" w:color="auto"/>
                      </w:divBdr>
                    </w:div>
                    <w:div w:id="474688476">
                      <w:marLeft w:val="0"/>
                      <w:marRight w:val="0"/>
                      <w:marTop w:val="0"/>
                      <w:marBottom w:val="0"/>
                      <w:divBdr>
                        <w:top w:val="none" w:sz="0" w:space="0" w:color="auto"/>
                        <w:left w:val="none" w:sz="0" w:space="0" w:color="auto"/>
                        <w:bottom w:val="none" w:sz="0" w:space="0" w:color="auto"/>
                        <w:right w:val="none" w:sz="0" w:space="0" w:color="auto"/>
                      </w:divBdr>
                    </w:div>
                    <w:div w:id="917330799">
                      <w:marLeft w:val="0"/>
                      <w:marRight w:val="0"/>
                      <w:marTop w:val="0"/>
                      <w:marBottom w:val="0"/>
                      <w:divBdr>
                        <w:top w:val="none" w:sz="0" w:space="0" w:color="auto"/>
                        <w:left w:val="none" w:sz="0" w:space="0" w:color="auto"/>
                        <w:bottom w:val="none" w:sz="0" w:space="0" w:color="auto"/>
                        <w:right w:val="none" w:sz="0" w:space="0" w:color="auto"/>
                      </w:divBdr>
                    </w:div>
                  </w:divsChild>
                </w:div>
                <w:div w:id="18154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5733</Words>
  <Characters>34400</Characters>
  <Application>Microsoft Office Word</Application>
  <DocSecurity>0</DocSecurity>
  <Lines>286</Lines>
  <Paragraphs>80</Paragraphs>
  <ScaleCrop>false</ScaleCrop>
  <Company/>
  <LinksUpToDate>false</LinksUpToDate>
  <CharactersWithSpaces>40053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g21</dc:creator>
  <cp:lastModifiedBy>Tomek Gorzel</cp:lastModifiedBy>
  <cp:revision>2</cp:revision>
  <dcterms:created xsi:type="dcterms:W3CDTF">2017-11-16T12:11:00Z</dcterms:created>
  <dcterms:modified xsi:type="dcterms:W3CDTF">2017-11-16T12:31:00Z</dcterms:modified>
</cp:coreProperties>
</file>