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E0" w:rsidRDefault="00090CE0" w:rsidP="00090CE0">
      <w:pPr>
        <w:rPr>
          <w:rFonts w:cs="Arial"/>
        </w:rPr>
      </w:pPr>
    </w:p>
    <w:p w:rsidR="00090CE0" w:rsidRDefault="00090CE0" w:rsidP="00090CE0">
      <w:pPr>
        <w:tabs>
          <w:tab w:val="left" w:pos="1052"/>
        </w:tabs>
        <w:jc w:val="center"/>
        <w:rPr>
          <w:rFonts w:cs="Arial"/>
        </w:rPr>
      </w:pPr>
      <w:r w:rsidRPr="00090CE0">
        <w:rPr>
          <w:rFonts w:cs="Arial"/>
          <w:noProof/>
          <w:lang w:eastAsia="pl-PL"/>
        </w:rPr>
        <w:drawing>
          <wp:inline distT="0" distB="0" distL="0" distR="0">
            <wp:extent cx="5743575" cy="638178"/>
            <wp:effectExtent l="0" t="0" r="9525" b="9522"/>
            <wp:docPr id="3"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743575" cy="638178"/>
                    </a:xfrm>
                    <a:prstGeom prst="rect">
                      <a:avLst/>
                    </a:prstGeom>
                    <a:noFill/>
                    <a:ln>
                      <a:noFill/>
                      <a:prstDash/>
                    </a:ln>
                  </pic:spPr>
                </pic:pic>
              </a:graphicData>
            </a:graphic>
          </wp:inline>
        </w:drawing>
      </w:r>
    </w:p>
    <w:p w:rsidR="00210659" w:rsidRPr="009E0E83" w:rsidRDefault="00622086" w:rsidP="000204EB">
      <w:pPr>
        <w:jc w:val="right"/>
        <w:rPr>
          <w:rFonts w:cs="Arial"/>
        </w:rPr>
      </w:pPr>
      <w:r>
        <w:rPr>
          <w:rFonts w:cs="Arial"/>
        </w:rPr>
        <w:t>Załącznik nr 8</w:t>
      </w:r>
      <w:r w:rsidR="00780856" w:rsidRPr="009E0E83">
        <w:rPr>
          <w:rFonts w:cs="Arial"/>
        </w:rPr>
        <w:t xml:space="preserve"> do SIWZ</w:t>
      </w:r>
      <w:r w:rsidR="00422BE6" w:rsidRPr="009E0E83">
        <w:rPr>
          <w:rFonts w:cs="Arial"/>
        </w:rPr>
        <w:t xml:space="preserve">                     </w:t>
      </w:r>
      <w:r w:rsidR="003D313E" w:rsidRPr="009E0E83">
        <w:rPr>
          <w:rFonts w:cs="Arial"/>
        </w:rPr>
        <w:t xml:space="preserve">                </w:t>
      </w:r>
      <w:r w:rsidR="00680A3A" w:rsidRPr="009E0E83">
        <w:rPr>
          <w:rFonts w:cs="Arial"/>
        </w:rPr>
        <w:t xml:space="preserve">   </w:t>
      </w:r>
      <w:r w:rsidR="00EB4548" w:rsidRPr="009E0E83">
        <w:rPr>
          <w:rFonts w:cs="Arial"/>
        </w:rPr>
        <w:t xml:space="preserve">        </w:t>
      </w:r>
    </w:p>
    <w:p w:rsidR="003D313E" w:rsidRPr="009E0E83" w:rsidRDefault="00EB4548" w:rsidP="00653E16">
      <w:pPr>
        <w:jc w:val="center"/>
        <w:rPr>
          <w:rFonts w:cs="Arial"/>
        </w:rPr>
      </w:pPr>
      <w:r w:rsidRPr="009E0E83">
        <w:rPr>
          <w:rFonts w:cs="Arial"/>
          <w:b/>
          <w:i/>
        </w:rPr>
        <w:t xml:space="preserve">UMOWA </w:t>
      </w:r>
      <w:r w:rsidR="00772849" w:rsidRPr="009E0E83">
        <w:rPr>
          <w:rFonts w:cs="Arial"/>
          <w:b/>
          <w:i/>
        </w:rPr>
        <w:t xml:space="preserve"> </w:t>
      </w:r>
    </w:p>
    <w:p w:rsidR="003D313E" w:rsidRPr="009E0E83" w:rsidRDefault="001D44C8" w:rsidP="003D313E">
      <w:pPr>
        <w:spacing w:before="60" w:after="60"/>
        <w:jc w:val="both"/>
        <w:rPr>
          <w:rFonts w:cs="Arial"/>
        </w:rPr>
      </w:pPr>
      <w:r>
        <w:rPr>
          <w:rFonts w:cs="Arial"/>
          <w:b/>
        </w:rPr>
        <w:t>zawarta w dniu  ……………</w:t>
      </w:r>
      <w:r w:rsidR="00304722" w:rsidRPr="009E0E83">
        <w:rPr>
          <w:rFonts w:cs="Arial"/>
          <w:b/>
        </w:rPr>
        <w:t xml:space="preserve"> </w:t>
      </w:r>
      <w:r w:rsidR="00967770">
        <w:rPr>
          <w:rFonts w:cs="Arial"/>
          <w:b/>
        </w:rPr>
        <w:t>2019</w:t>
      </w:r>
      <w:r w:rsidR="004D5D4E">
        <w:rPr>
          <w:rFonts w:cs="Arial"/>
          <w:b/>
        </w:rPr>
        <w:t xml:space="preserve"> </w:t>
      </w:r>
      <w:r w:rsidR="003D313E" w:rsidRPr="009E0E83">
        <w:rPr>
          <w:rFonts w:cs="Arial"/>
          <w:b/>
        </w:rPr>
        <w:t xml:space="preserve">r. </w:t>
      </w:r>
      <w:r w:rsidR="004D5D4E">
        <w:rPr>
          <w:rFonts w:cs="Arial"/>
          <w:b/>
        </w:rPr>
        <w:t>w Dominowie</w:t>
      </w:r>
      <w:r w:rsidR="003D313E" w:rsidRPr="009E0E83">
        <w:rPr>
          <w:rFonts w:cs="Arial"/>
          <w:i/>
        </w:rPr>
        <w:t xml:space="preserve"> </w:t>
      </w:r>
      <w:r w:rsidR="003D313E" w:rsidRPr="009E0E83">
        <w:rPr>
          <w:rFonts w:cs="Arial"/>
        </w:rPr>
        <w:t>pomiędzy:</w:t>
      </w:r>
    </w:p>
    <w:p w:rsidR="003D313E" w:rsidRPr="009E0E83" w:rsidRDefault="003D313E" w:rsidP="00C676BA">
      <w:pPr>
        <w:pStyle w:val="Nagwek8"/>
        <w:rPr>
          <w:rFonts w:asciiTheme="minorHAnsi" w:hAnsiTheme="minorHAnsi" w:cs="Arial"/>
          <w:bCs/>
          <w:sz w:val="22"/>
          <w:szCs w:val="22"/>
        </w:rPr>
      </w:pPr>
      <w:r w:rsidRPr="009E0E83">
        <w:rPr>
          <w:rFonts w:asciiTheme="minorHAnsi" w:hAnsiTheme="minorHAnsi" w:cs="Arial"/>
          <w:b/>
          <w:i w:val="0"/>
          <w:sz w:val="22"/>
          <w:szCs w:val="22"/>
        </w:rPr>
        <w:t xml:space="preserve">Gminą Głusk </w:t>
      </w:r>
      <w:r w:rsidR="00A1540E" w:rsidRPr="009E0E83">
        <w:rPr>
          <w:rFonts w:asciiTheme="minorHAnsi" w:hAnsiTheme="minorHAnsi" w:cs="Arial"/>
          <w:i w:val="0"/>
          <w:sz w:val="22"/>
          <w:szCs w:val="22"/>
        </w:rPr>
        <w:t>z siedzibą: 20-388</w:t>
      </w:r>
      <w:r w:rsidR="0001713C">
        <w:rPr>
          <w:rFonts w:asciiTheme="minorHAnsi" w:hAnsiTheme="minorHAnsi" w:cs="Arial"/>
          <w:i w:val="0"/>
          <w:sz w:val="22"/>
          <w:szCs w:val="22"/>
        </w:rPr>
        <w:t xml:space="preserve"> </w:t>
      </w:r>
      <w:r w:rsidRPr="009E0E83">
        <w:rPr>
          <w:rFonts w:asciiTheme="minorHAnsi" w:hAnsiTheme="minorHAnsi" w:cs="Arial"/>
          <w:i w:val="0"/>
          <w:sz w:val="22"/>
          <w:szCs w:val="22"/>
        </w:rPr>
        <w:t xml:space="preserve"> </w:t>
      </w:r>
      <w:r w:rsidR="00A1540E" w:rsidRPr="009E0E83">
        <w:rPr>
          <w:rFonts w:asciiTheme="minorHAnsi" w:hAnsiTheme="minorHAnsi" w:cs="Arial"/>
          <w:i w:val="0"/>
          <w:sz w:val="22"/>
          <w:szCs w:val="22"/>
        </w:rPr>
        <w:t>Dominów ,</w:t>
      </w:r>
      <w:r w:rsidRPr="009E0E83">
        <w:rPr>
          <w:rFonts w:asciiTheme="minorHAnsi" w:hAnsiTheme="minorHAnsi" w:cs="Arial"/>
          <w:i w:val="0"/>
          <w:sz w:val="22"/>
          <w:szCs w:val="22"/>
        </w:rPr>
        <w:t xml:space="preserve">ul. </w:t>
      </w:r>
      <w:r w:rsidR="00A1540E" w:rsidRPr="009E0E83">
        <w:rPr>
          <w:rFonts w:asciiTheme="minorHAnsi" w:hAnsiTheme="minorHAnsi" w:cs="Arial"/>
          <w:i w:val="0"/>
          <w:sz w:val="22"/>
          <w:szCs w:val="22"/>
        </w:rPr>
        <w:t>Rynek 1</w:t>
      </w:r>
      <w:r w:rsidR="00944B5D" w:rsidRPr="009E0E83">
        <w:rPr>
          <w:rFonts w:asciiTheme="minorHAnsi" w:hAnsiTheme="minorHAnsi" w:cs="Arial"/>
          <w:i w:val="0"/>
          <w:sz w:val="22"/>
          <w:szCs w:val="22"/>
        </w:rPr>
        <w:t xml:space="preserve">, NIP: </w:t>
      </w:r>
      <w:r w:rsidR="00C676BA" w:rsidRPr="009E0E83">
        <w:rPr>
          <w:rFonts w:asciiTheme="minorHAnsi" w:hAnsiTheme="minorHAnsi" w:cs="Arial"/>
          <w:i w:val="0"/>
          <w:sz w:val="22"/>
          <w:szCs w:val="22"/>
        </w:rPr>
        <w:t>946 25 79 832</w:t>
      </w:r>
      <w:r w:rsidR="00944B5D" w:rsidRPr="009E0E83">
        <w:rPr>
          <w:rFonts w:asciiTheme="minorHAnsi" w:hAnsiTheme="minorHAnsi" w:cs="Arial"/>
          <w:i w:val="0"/>
          <w:sz w:val="22"/>
          <w:szCs w:val="22"/>
        </w:rPr>
        <w:t xml:space="preserve">   REGON</w:t>
      </w:r>
      <w:r w:rsidR="00C676BA" w:rsidRPr="009E0E83">
        <w:rPr>
          <w:rFonts w:asciiTheme="minorHAnsi" w:hAnsiTheme="minorHAnsi" w:cs="Arial"/>
          <w:i w:val="0"/>
          <w:sz w:val="22"/>
          <w:szCs w:val="22"/>
        </w:rPr>
        <w:t>:</w:t>
      </w:r>
      <w:r w:rsidR="00944B5D" w:rsidRPr="009E0E83">
        <w:rPr>
          <w:rFonts w:asciiTheme="minorHAnsi" w:hAnsiTheme="minorHAnsi" w:cs="Arial"/>
          <w:i w:val="0"/>
          <w:sz w:val="22"/>
          <w:szCs w:val="22"/>
        </w:rPr>
        <w:t xml:space="preserve"> </w:t>
      </w:r>
      <w:r w:rsidR="00C676BA" w:rsidRPr="009E0E83">
        <w:rPr>
          <w:rFonts w:asciiTheme="minorHAnsi" w:hAnsiTheme="minorHAnsi" w:cs="Arial"/>
          <w:i w:val="0"/>
          <w:sz w:val="22"/>
          <w:szCs w:val="22"/>
        </w:rPr>
        <w:t xml:space="preserve">431019980   </w:t>
      </w:r>
      <w:r w:rsidRPr="009E0E83">
        <w:rPr>
          <w:rFonts w:asciiTheme="minorHAnsi" w:hAnsiTheme="minorHAnsi" w:cs="Arial"/>
          <w:i w:val="0"/>
          <w:sz w:val="22"/>
          <w:szCs w:val="22"/>
        </w:rPr>
        <w:t>zwaną w dalszej części Umowy</w:t>
      </w:r>
      <w:r w:rsidRPr="009E0E83">
        <w:rPr>
          <w:rFonts w:asciiTheme="minorHAnsi" w:hAnsiTheme="minorHAnsi" w:cs="Arial"/>
          <w:sz w:val="22"/>
          <w:szCs w:val="22"/>
        </w:rPr>
        <w:t xml:space="preserve"> - </w:t>
      </w:r>
      <w:r w:rsidRPr="009E0E83">
        <w:rPr>
          <w:rFonts w:asciiTheme="minorHAnsi" w:hAnsiTheme="minorHAnsi" w:cs="Arial"/>
          <w:b/>
          <w:i w:val="0"/>
          <w:sz w:val="22"/>
          <w:szCs w:val="22"/>
        </w:rPr>
        <w:t>Zamawiającym</w:t>
      </w:r>
      <w:r w:rsidRPr="009E0E83">
        <w:rPr>
          <w:rFonts w:asciiTheme="minorHAnsi" w:hAnsiTheme="minorHAnsi" w:cs="Arial"/>
          <w:i w:val="0"/>
          <w:sz w:val="22"/>
          <w:szCs w:val="22"/>
        </w:rPr>
        <w:t>,</w:t>
      </w:r>
      <w:r w:rsidRPr="009E0E83">
        <w:rPr>
          <w:rFonts w:asciiTheme="minorHAnsi" w:hAnsiTheme="minorHAnsi" w:cs="Arial"/>
          <w:sz w:val="22"/>
          <w:szCs w:val="22"/>
        </w:rPr>
        <w:t xml:space="preserve"> </w:t>
      </w:r>
    </w:p>
    <w:p w:rsidR="003D313E" w:rsidRPr="009E0E83" w:rsidRDefault="003D313E" w:rsidP="003D313E">
      <w:pPr>
        <w:spacing w:before="60" w:after="60"/>
        <w:jc w:val="both"/>
        <w:rPr>
          <w:rFonts w:cs="Arial"/>
          <w:color w:val="000000"/>
        </w:rPr>
      </w:pPr>
      <w:r w:rsidRPr="009E0E83">
        <w:rPr>
          <w:rFonts w:cs="Arial"/>
        </w:rPr>
        <w:t xml:space="preserve"> reprezentowaną przez: </w:t>
      </w:r>
      <w:r w:rsidRPr="009E0E83">
        <w:rPr>
          <w:rFonts w:cs="Arial"/>
          <w:color w:val="000000"/>
        </w:rPr>
        <w:t xml:space="preserve">Pana Jacka </w:t>
      </w:r>
      <w:proofErr w:type="spellStart"/>
      <w:r w:rsidRPr="009E0E83">
        <w:rPr>
          <w:rFonts w:cs="Arial"/>
          <w:color w:val="000000"/>
        </w:rPr>
        <w:t>Anasiewicza</w:t>
      </w:r>
      <w:proofErr w:type="spellEnd"/>
      <w:r w:rsidRPr="009E0E83">
        <w:rPr>
          <w:rFonts w:cs="Arial"/>
          <w:color w:val="000000"/>
        </w:rPr>
        <w:t xml:space="preserve"> – Wójta Gminy</w:t>
      </w:r>
      <w:r w:rsidR="002476E5" w:rsidRPr="009E0E83">
        <w:rPr>
          <w:rFonts w:cs="Arial"/>
          <w:color w:val="000000"/>
        </w:rPr>
        <w:t xml:space="preserve"> Głusk</w:t>
      </w:r>
      <w:r w:rsidR="00834F0D">
        <w:rPr>
          <w:rFonts w:cs="Arial"/>
          <w:color w:val="000000"/>
        </w:rPr>
        <w:t xml:space="preserve">, przy kontrasygnacie p. Henryki </w:t>
      </w:r>
      <w:proofErr w:type="spellStart"/>
      <w:r w:rsidR="00834F0D">
        <w:rPr>
          <w:rFonts w:cs="Arial"/>
          <w:color w:val="000000"/>
        </w:rPr>
        <w:t>Przystupy</w:t>
      </w:r>
      <w:proofErr w:type="spellEnd"/>
      <w:r w:rsidR="00834F0D">
        <w:rPr>
          <w:rFonts w:cs="Arial"/>
          <w:color w:val="000000"/>
        </w:rPr>
        <w:t xml:space="preserve"> – Skarbnika Gminy</w:t>
      </w:r>
    </w:p>
    <w:p w:rsidR="00D80D07" w:rsidRPr="00571F19" w:rsidRDefault="003D313E" w:rsidP="001D44C8">
      <w:pPr>
        <w:spacing w:before="60" w:after="60"/>
        <w:rPr>
          <w:rFonts w:cs="Arial"/>
          <w:b/>
          <w:color w:val="000000"/>
        </w:rPr>
      </w:pPr>
      <w:r w:rsidRPr="009E0E83">
        <w:rPr>
          <w:rFonts w:cs="Arial"/>
          <w:color w:val="000000"/>
        </w:rPr>
        <w:t xml:space="preserve">a  </w:t>
      </w:r>
      <w:r w:rsidR="00D80D07">
        <w:rPr>
          <w:rFonts w:cs="Arial"/>
          <w:color w:val="000000"/>
        </w:rPr>
        <w:t xml:space="preserve"> </w:t>
      </w:r>
      <w:r w:rsidR="001D44C8">
        <w:rPr>
          <w:rFonts w:cs="Arial"/>
          <w:color w:val="000000"/>
        </w:rPr>
        <w:t>……………………………………</w:t>
      </w:r>
    </w:p>
    <w:p w:rsidR="00D80D07" w:rsidRDefault="00D80D07" w:rsidP="00D80D07">
      <w:pPr>
        <w:spacing w:before="60" w:after="60"/>
        <w:rPr>
          <w:rFonts w:cs="Arial"/>
          <w:color w:val="000000"/>
        </w:rPr>
      </w:pPr>
      <w:r w:rsidRPr="009E0E83">
        <w:rPr>
          <w:rFonts w:cs="Arial"/>
          <w:color w:val="000000"/>
        </w:rPr>
        <w:t xml:space="preserve">NIP : </w:t>
      </w:r>
      <w:r w:rsidR="001D44C8">
        <w:rPr>
          <w:rFonts w:cs="Arial"/>
          <w:color w:val="000000"/>
        </w:rPr>
        <w:t>…………………..</w:t>
      </w:r>
      <w:r w:rsidRPr="009E0E83">
        <w:rPr>
          <w:rFonts w:cs="Arial"/>
          <w:color w:val="000000"/>
        </w:rPr>
        <w:t xml:space="preserve"> , Regon : </w:t>
      </w:r>
      <w:r w:rsidR="001D44C8">
        <w:rPr>
          <w:rFonts w:cs="Arial"/>
          <w:color w:val="000000"/>
        </w:rPr>
        <w:t>…………………………</w:t>
      </w:r>
      <w:r w:rsidRPr="009E0E83">
        <w:rPr>
          <w:rFonts w:cs="Arial"/>
          <w:color w:val="000000"/>
        </w:rPr>
        <w:t xml:space="preserve"> </w:t>
      </w:r>
      <w:r>
        <w:rPr>
          <w:rFonts w:cs="Arial"/>
          <w:color w:val="000000"/>
        </w:rPr>
        <w:t>wpisaną do rejestru przedsiębiorców</w:t>
      </w:r>
      <w:r w:rsidRPr="009E0E83">
        <w:rPr>
          <w:rFonts w:cs="Arial"/>
          <w:color w:val="000000"/>
        </w:rPr>
        <w:t xml:space="preserve"> </w:t>
      </w:r>
      <w:r w:rsidR="001D44C8">
        <w:rPr>
          <w:rFonts w:cs="Arial"/>
          <w:color w:val="000000"/>
        </w:rPr>
        <w:t>KRS  ……………..</w:t>
      </w:r>
    </w:p>
    <w:p w:rsidR="00D80D07" w:rsidRDefault="00D80D07" w:rsidP="00D80D07">
      <w:pPr>
        <w:spacing w:before="60" w:after="60"/>
        <w:rPr>
          <w:rFonts w:cs="Arial"/>
          <w:color w:val="000000"/>
        </w:rPr>
      </w:pPr>
    </w:p>
    <w:p w:rsidR="003D313E" w:rsidRPr="009E0E83" w:rsidRDefault="003D313E" w:rsidP="00BF5D0D">
      <w:pPr>
        <w:spacing w:before="60" w:after="60"/>
        <w:rPr>
          <w:rFonts w:cs="Arial"/>
          <w:color w:val="000000"/>
        </w:rPr>
      </w:pPr>
      <w:r w:rsidRPr="009E0E83">
        <w:rPr>
          <w:rFonts w:cs="Arial"/>
          <w:color w:val="000000"/>
        </w:rPr>
        <w:t xml:space="preserve">zwanym w dalszej części Umowy - </w:t>
      </w:r>
      <w:r w:rsidRPr="009E0E83">
        <w:rPr>
          <w:rFonts w:cs="Arial"/>
          <w:b/>
          <w:color w:val="000000"/>
        </w:rPr>
        <w:t>Wykonawcą</w:t>
      </w:r>
      <w:r w:rsidRPr="009E0E83">
        <w:rPr>
          <w:rFonts w:cs="Arial"/>
          <w:color w:val="000000"/>
        </w:rPr>
        <w:t xml:space="preserve">, </w:t>
      </w:r>
    </w:p>
    <w:p w:rsidR="003D313E" w:rsidRPr="009E0E83" w:rsidRDefault="003D313E" w:rsidP="003D313E">
      <w:pPr>
        <w:spacing w:before="60" w:after="60"/>
        <w:rPr>
          <w:rFonts w:cs="Arial"/>
          <w:color w:val="000000"/>
        </w:rPr>
      </w:pPr>
      <w:r w:rsidRPr="009E0E83">
        <w:rPr>
          <w:rFonts w:cs="Arial"/>
          <w:color w:val="000000"/>
        </w:rPr>
        <w:t xml:space="preserve"> reprezentowanym</w:t>
      </w:r>
      <w:r w:rsidR="00944B5D" w:rsidRPr="009E0E83">
        <w:rPr>
          <w:rFonts w:cs="Arial"/>
          <w:color w:val="000000"/>
        </w:rPr>
        <w:t xml:space="preserve"> przez:  – </w:t>
      </w:r>
      <w:r w:rsidR="001D44C8">
        <w:rPr>
          <w:rFonts w:cs="Arial"/>
          <w:color w:val="000000"/>
        </w:rPr>
        <w:t>………………………..</w:t>
      </w:r>
    </w:p>
    <w:p w:rsidR="003D313E" w:rsidRPr="009E0E83" w:rsidRDefault="003D313E" w:rsidP="003D313E">
      <w:pPr>
        <w:spacing w:before="60" w:after="60" w:line="360" w:lineRule="auto"/>
        <w:rPr>
          <w:rFonts w:cs="Arial"/>
        </w:rPr>
      </w:pPr>
      <w:r w:rsidRPr="009E0E83">
        <w:rPr>
          <w:rFonts w:cs="Arial"/>
        </w:rPr>
        <w:t>o następującej treści:</w:t>
      </w:r>
    </w:p>
    <w:p w:rsidR="003D313E" w:rsidRPr="009E0E83" w:rsidRDefault="003D313E" w:rsidP="003D313E">
      <w:pPr>
        <w:spacing w:before="60" w:after="60" w:line="360" w:lineRule="auto"/>
        <w:jc w:val="center"/>
        <w:rPr>
          <w:rFonts w:cs="Arial"/>
          <w:b/>
        </w:rPr>
      </w:pPr>
      <w:r w:rsidRPr="009E0E83">
        <w:rPr>
          <w:rFonts w:cs="Arial"/>
          <w:b/>
        </w:rPr>
        <w:t>§ 1</w:t>
      </w:r>
    </w:p>
    <w:p w:rsidR="00611EB6" w:rsidRPr="009E0E83" w:rsidRDefault="00611EB6" w:rsidP="003D313E">
      <w:pPr>
        <w:spacing w:before="60" w:after="60" w:line="360" w:lineRule="auto"/>
        <w:jc w:val="center"/>
        <w:rPr>
          <w:rFonts w:cs="Arial"/>
          <w:b/>
        </w:rPr>
      </w:pPr>
      <w:r w:rsidRPr="009E0E83">
        <w:rPr>
          <w:rFonts w:cs="Arial"/>
          <w:b/>
        </w:rPr>
        <w:t>Tryb zawarcia umowy</w:t>
      </w:r>
    </w:p>
    <w:p w:rsidR="00BD1CF4" w:rsidRPr="000F0ED9" w:rsidRDefault="006D161F" w:rsidP="00967770">
      <w:pPr>
        <w:jc w:val="both"/>
        <w:rPr>
          <w:rFonts w:cs="Arial"/>
          <w:b/>
        </w:rPr>
      </w:pPr>
      <w:r w:rsidRPr="00346DDC">
        <w:rPr>
          <w:rFonts w:cstheme="minorHAnsi"/>
        </w:rPr>
        <w:t>1.</w:t>
      </w:r>
      <w:r w:rsidR="003D313E" w:rsidRPr="00346DDC">
        <w:rPr>
          <w:rFonts w:cstheme="minorHAnsi"/>
        </w:rPr>
        <w:t>Zamawiający przeprowadził postępowanie o udzielenie zamówienia p</w:t>
      </w:r>
      <w:r w:rsidR="00834F0D" w:rsidRPr="00346DDC">
        <w:rPr>
          <w:rFonts w:cstheme="minorHAnsi"/>
        </w:rPr>
        <w:t>ublicznego na wykonanie zadania</w:t>
      </w:r>
      <w:r w:rsidR="00DF7049" w:rsidRPr="00346DDC">
        <w:rPr>
          <w:rFonts w:cstheme="minorHAnsi"/>
        </w:rPr>
        <w:t xml:space="preserve"> pod nazwą:</w:t>
      </w:r>
      <w:r w:rsidR="004D5D4E" w:rsidRPr="00346DDC">
        <w:rPr>
          <w:rFonts w:cstheme="minorHAnsi"/>
          <w:b/>
          <w:bCs/>
        </w:rPr>
        <w:t xml:space="preserve"> </w:t>
      </w:r>
      <w:r w:rsidR="000F0ED9" w:rsidRPr="000F0ED9">
        <w:rPr>
          <w:rFonts w:cs="Arial"/>
          <w:b/>
        </w:rPr>
        <w:t>Rozbudowa drogi gminnej nr 112440L wraz budową oświetlenia drogowego w m. Wilczopole poprawiająca dostępność linii komunikacji miejskiej nr 73 i 16</w:t>
      </w:r>
      <w:r w:rsidR="00062FAE" w:rsidRPr="00346DDC">
        <w:rPr>
          <w:rFonts w:cstheme="minorHAnsi"/>
          <w:b/>
          <w:bCs/>
        </w:rPr>
        <w:t xml:space="preserve"> </w:t>
      </w:r>
      <w:r w:rsidR="00BD1CF4" w:rsidRPr="00346DDC">
        <w:rPr>
          <w:rFonts w:cstheme="minorHAnsi"/>
          <w:b/>
        </w:rPr>
        <w:t xml:space="preserve"> </w:t>
      </w:r>
      <w:r w:rsidR="003D313E" w:rsidRPr="00346DDC">
        <w:rPr>
          <w:rFonts w:cstheme="minorHAnsi"/>
        </w:rPr>
        <w:t>w trybie przetargu</w:t>
      </w:r>
      <w:r w:rsidR="003D313E" w:rsidRPr="00346DDC">
        <w:rPr>
          <w:rFonts w:cstheme="minorHAnsi"/>
          <w:b/>
        </w:rPr>
        <w:t xml:space="preserve"> </w:t>
      </w:r>
      <w:r w:rsidR="003D313E" w:rsidRPr="00346DDC">
        <w:rPr>
          <w:rFonts w:cstheme="minorHAnsi"/>
        </w:rPr>
        <w:t>nieograniczonego zgodnie z ustawą z dnia 29 stycznia 2004 roku - Prawo zamówień publicznych (</w:t>
      </w:r>
      <w:r w:rsidR="00944B5D" w:rsidRPr="00346DDC">
        <w:rPr>
          <w:rFonts w:cstheme="minorHAnsi"/>
        </w:rPr>
        <w:t xml:space="preserve"> </w:t>
      </w:r>
      <w:proofErr w:type="spellStart"/>
      <w:r w:rsidR="003D313E" w:rsidRPr="00346DDC">
        <w:rPr>
          <w:rFonts w:cstheme="minorHAnsi"/>
        </w:rPr>
        <w:t>t.j</w:t>
      </w:r>
      <w:proofErr w:type="spellEnd"/>
      <w:r w:rsidR="003D313E" w:rsidRPr="00346DDC">
        <w:rPr>
          <w:rFonts w:cstheme="minorHAnsi"/>
        </w:rPr>
        <w:t xml:space="preserve">. </w:t>
      </w:r>
      <w:proofErr w:type="spellStart"/>
      <w:r w:rsidR="007B2686">
        <w:rPr>
          <w:rFonts w:cstheme="minorHAnsi"/>
        </w:rPr>
        <w:t>Dz.U</w:t>
      </w:r>
      <w:proofErr w:type="spellEnd"/>
      <w:r w:rsidR="007B2686">
        <w:rPr>
          <w:rFonts w:cstheme="minorHAnsi"/>
        </w:rPr>
        <w:t>. z 2018 r. poz. 1986</w:t>
      </w:r>
      <w:r w:rsidR="001E1A02" w:rsidRPr="00346DDC">
        <w:rPr>
          <w:rFonts w:cstheme="minorHAnsi"/>
        </w:rPr>
        <w:t xml:space="preserve"> </w:t>
      </w:r>
      <w:r w:rsidR="004D5D4E" w:rsidRPr="00346DDC">
        <w:rPr>
          <w:rFonts w:cstheme="minorHAnsi"/>
        </w:rPr>
        <w:t>z późn. zm.).</w:t>
      </w:r>
      <w:r w:rsidR="00346DDC" w:rsidRPr="00346DDC">
        <w:rPr>
          <w:rFonts w:cstheme="minorHAnsi"/>
          <w:u w:val="single"/>
        </w:rPr>
        <w:t xml:space="preserve"> </w:t>
      </w:r>
      <w:r w:rsidR="00346DDC">
        <w:rPr>
          <w:rFonts w:cstheme="minorHAnsi"/>
          <w:u w:val="single"/>
        </w:rPr>
        <w:t>Zadanie realizowane  w ramach P</w:t>
      </w:r>
      <w:r w:rsidR="00346DDC" w:rsidRPr="00346DDC">
        <w:rPr>
          <w:rFonts w:cstheme="minorHAnsi"/>
          <w:u w:val="single"/>
        </w:rPr>
        <w:t>rojektu: „</w:t>
      </w:r>
      <w:r w:rsidR="00346DDC" w:rsidRPr="00346DDC">
        <w:rPr>
          <w:rFonts w:cstheme="minorHAnsi"/>
          <w:bCs/>
          <w:u w:val="single"/>
        </w:rPr>
        <w:t>Mobilny LOF”</w:t>
      </w:r>
      <w:r w:rsidR="00346DDC" w:rsidRPr="00346DDC">
        <w:rPr>
          <w:rFonts w:cs="Arial"/>
        </w:rPr>
        <w:t xml:space="preserve"> będącego częścią Zintegrowanych Inwestycji Terytorialnych Lubelskiego Obszaru Funkcjonalnego, w ramach Regionalnego Programu Operacyjnego Województwa Lubelskiego na lata 2014-2020, Oś Priorytetowa 5 Efektywność energetyczna i gospodarka niskoemisyjna, Działanie 5.6</w:t>
      </w:r>
      <w:r w:rsidR="00346DDC" w:rsidRPr="00346DDC">
        <w:rPr>
          <w:rFonts w:cs="Arial"/>
          <w:b/>
          <w:bCs/>
        </w:rPr>
        <w:t xml:space="preserve"> </w:t>
      </w:r>
      <w:r w:rsidR="00346DDC" w:rsidRPr="00346DDC">
        <w:rPr>
          <w:rFonts w:cs="Arial"/>
        </w:rPr>
        <w:t>Efektywność energetyczna i gospodarka niskoemisyjna dla Zintegrowanych Inwestycji Terytorialnych Lubelskiego Obszaru Funkcjonalnego</w:t>
      </w:r>
    </w:p>
    <w:p w:rsidR="003D313E" w:rsidRPr="00346DDC" w:rsidRDefault="00BD1CF4" w:rsidP="00BA0D40">
      <w:pPr>
        <w:spacing w:line="240" w:lineRule="auto"/>
        <w:jc w:val="both"/>
        <w:rPr>
          <w:rFonts w:cstheme="minorHAnsi"/>
          <w:b/>
          <w:bCs/>
        </w:rPr>
      </w:pPr>
      <w:r w:rsidRPr="00346DDC">
        <w:rPr>
          <w:rFonts w:cstheme="minorHAnsi"/>
        </w:rPr>
        <w:t xml:space="preserve">2. </w:t>
      </w:r>
      <w:r w:rsidR="004D5D4E" w:rsidRPr="00346DDC">
        <w:rPr>
          <w:rFonts w:cstheme="minorHAnsi"/>
        </w:rPr>
        <w:t xml:space="preserve"> </w:t>
      </w:r>
      <w:r w:rsidR="003D313E" w:rsidRPr="00346DDC">
        <w:rPr>
          <w:rFonts w:cstheme="minorHAnsi"/>
        </w:rPr>
        <w:t xml:space="preserve">W wyniku przeprowadzenia postępowania </w:t>
      </w:r>
      <w:r w:rsidR="001F5443" w:rsidRPr="00346DDC">
        <w:rPr>
          <w:rFonts w:cstheme="minorHAnsi"/>
        </w:rPr>
        <w:t xml:space="preserve">znak: </w:t>
      </w:r>
      <w:r w:rsidR="009101AA">
        <w:rPr>
          <w:rFonts w:cstheme="minorHAnsi"/>
        </w:rPr>
        <w:t>ZP.271.7</w:t>
      </w:r>
      <w:r w:rsidR="004D5D4E" w:rsidRPr="00346DDC">
        <w:rPr>
          <w:rFonts w:cstheme="minorHAnsi"/>
        </w:rPr>
        <w:t>.</w:t>
      </w:r>
      <w:r w:rsidR="007B2686">
        <w:rPr>
          <w:rFonts w:cstheme="minorHAnsi"/>
        </w:rPr>
        <w:t>2019</w:t>
      </w:r>
      <w:r w:rsidR="006D161F" w:rsidRPr="00346DDC">
        <w:rPr>
          <w:rFonts w:cstheme="minorHAnsi"/>
        </w:rPr>
        <w:t xml:space="preserve">, </w:t>
      </w:r>
      <w:r w:rsidR="003D313E" w:rsidRPr="00346DDC">
        <w:rPr>
          <w:rFonts w:cstheme="minorHAnsi"/>
        </w:rPr>
        <w:t xml:space="preserve">oferta Wykonawcy została wybrana jako najkorzystniejsza w rozumieniu przepisów ustawy </w:t>
      </w:r>
      <w:proofErr w:type="spellStart"/>
      <w:r w:rsidR="003D313E" w:rsidRPr="00346DDC">
        <w:rPr>
          <w:rFonts w:cstheme="minorHAnsi"/>
        </w:rPr>
        <w:t>Pzp</w:t>
      </w:r>
      <w:proofErr w:type="spellEnd"/>
      <w:r w:rsidR="003D313E" w:rsidRPr="00346DDC">
        <w:rPr>
          <w:rFonts w:cstheme="minorHAnsi"/>
        </w:rPr>
        <w:t xml:space="preserve">. </w:t>
      </w:r>
      <w:r w:rsidR="00943E63" w:rsidRPr="00346DDC">
        <w:rPr>
          <w:rFonts w:cstheme="minorHAnsi"/>
        </w:rPr>
        <w:t>SIWZ wraz z załącznikami, wszelkie jej zmiany, odpowiedzi na pytania wykonawców oraz oferta wykonawcy wraz z załącznikami</w:t>
      </w:r>
      <w:r w:rsidR="00876DC0" w:rsidRPr="00346DDC">
        <w:rPr>
          <w:rFonts w:cstheme="minorHAnsi"/>
        </w:rPr>
        <w:t xml:space="preserve"> stanowią integralną część umowy.</w:t>
      </w:r>
    </w:p>
    <w:p w:rsidR="003D313E" w:rsidRPr="009E0E83" w:rsidRDefault="003D313E" w:rsidP="00E47C4B">
      <w:pPr>
        <w:pStyle w:val="Nagwek2"/>
        <w:numPr>
          <w:ilvl w:val="0"/>
          <w:numId w:val="0"/>
        </w:numPr>
        <w:spacing w:before="60" w:after="60"/>
        <w:ind w:left="340" w:hanging="340"/>
        <w:jc w:val="center"/>
        <w:rPr>
          <w:rFonts w:asciiTheme="minorHAnsi" w:hAnsiTheme="minorHAnsi" w:cs="Arial"/>
          <w:i w:val="0"/>
          <w:szCs w:val="22"/>
        </w:rPr>
      </w:pPr>
      <w:r w:rsidRPr="009E0E83">
        <w:rPr>
          <w:rFonts w:asciiTheme="minorHAnsi" w:hAnsiTheme="minorHAnsi" w:cs="Arial"/>
          <w:i w:val="0"/>
          <w:szCs w:val="22"/>
        </w:rPr>
        <w:t>§ 2</w:t>
      </w:r>
    </w:p>
    <w:p w:rsidR="00982B75" w:rsidRPr="009E0E83" w:rsidRDefault="00982B75" w:rsidP="00E47C4B">
      <w:pPr>
        <w:spacing w:line="240" w:lineRule="auto"/>
        <w:jc w:val="center"/>
        <w:rPr>
          <w:rFonts w:cs="Arial"/>
          <w:b/>
          <w:lang w:eastAsia="ar-SA"/>
        </w:rPr>
      </w:pPr>
      <w:r w:rsidRPr="009E0E83">
        <w:rPr>
          <w:rFonts w:cs="Arial"/>
          <w:b/>
          <w:lang w:eastAsia="ar-SA"/>
        </w:rPr>
        <w:t>Przedmiot zamówienia</w:t>
      </w:r>
    </w:p>
    <w:p w:rsidR="00D668BE" w:rsidRPr="00346DDC" w:rsidRDefault="004D5D4E" w:rsidP="00D668BE">
      <w:pPr>
        <w:spacing w:after="0"/>
        <w:jc w:val="both"/>
        <w:rPr>
          <w:rFonts w:cstheme="minorHAnsi"/>
          <w:b/>
        </w:rPr>
      </w:pPr>
      <w:r w:rsidRPr="00346DDC">
        <w:rPr>
          <w:rFonts w:cstheme="minorHAnsi"/>
        </w:rPr>
        <w:lastRenderedPageBreak/>
        <w:t xml:space="preserve">1. </w:t>
      </w:r>
      <w:r w:rsidR="004C762F" w:rsidRPr="00346DDC">
        <w:rPr>
          <w:rFonts w:cstheme="minorHAnsi"/>
        </w:rPr>
        <w:t>Zamawiający zleca , a Wykonawca zobowiązuje się w zakresie swojej działalności wykonać</w:t>
      </w:r>
      <w:r w:rsidR="00DD1A56" w:rsidRPr="00346DDC">
        <w:rPr>
          <w:rFonts w:cstheme="minorHAnsi"/>
        </w:rPr>
        <w:t xml:space="preserve"> zadanie</w:t>
      </w:r>
      <w:r w:rsidR="000F0ED9">
        <w:rPr>
          <w:rFonts w:cstheme="minorHAnsi"/>
        </w:rPr>
        <w:t xml:space="preserve"> </w:t>
      </w:r>
      <w:r w:rsidR="008356E3" w:rsidRPr="00346DDC">
        <w:rPr>
          <w:rFonts w:cstheme="minorHAnsi"/>
        </w:rPr>
        <w:t xml:space="preserve"> zamówienia </w:t>
      </w:r>
      <w:r w:rsidR="00386C92" w:rsidRPr="00346DDC">
        <w:rPr>
          <w:rFonts w:cstheme="minorHAnsi"/>
        </w:rPr>
        <w:t xml:space="preserve"> pod nazwą</w:t>
      </w:r>
      <w:r w:rsidR="00D8770B">
        <w:rPr>
          <w:rFonts w:cstheme="minorHAnsi"/>
        </w:rPr>
        <w:t>:</w:t>
      </w:r>
      <w:r w:rsidR="000F0ED9" w:rsidRPr="00346DDC">
        <w:rPr>
          <w:rFonts w:cstheme="minorHAnsi"/>
          <w:b/>
          <w:bCs/>
        </w:rPr>
        <w:t xml:space="preserve"> </w:t>
      </w:r>
      <w:r w:rsidR="000F0ED9" w:rsidRPr="000F0ED9">
        <w:rPr>
          <w:rFonts w:cs="Arial"/>
          <w:b/>
        </w:rPr>
        <w:t>Rozbudowa drogi gminnej nr 112440L wraz budową oświetlenia drogowego w m. Wilczopole poprawiająca dostępność linii komunikacji miejskiej nr 73 i 16</w:t>
      </w:r>
      <w:r w:rsidR="000F0ED9" w:rsidRPr="00346DDC">
        <w:rPr>
          <w:rFonts w:cstheme="minorHAnsi"/>
          <w:b/>
          <w:bCs/>
        </w:rPr>
        <w:t xml:space="preserve"> </w:t>
      </w:r>
      <w:r w:rsidR="000F0ED9" w:rsidRPr="00346DDC">
        <w:rPr>
          <w:rFonts w:cstheme="minorHAnsi"/>
          <w:b/>
        </w:rPr>
        <w:t xml:space="preserve"> </w:t>
      </w:r>
    </w:p>
    <w:p w:rsidR="00FB709D" w:rsidRPr="00346DDC" w:rsidRDefault="00FB709D" w:rsidP="00FB709D">
      <w:pPr>
        <w:spacing w:line="240" w:lineRule="auto"/>
        <w:jc w:val="both"/>
        <w:rPr>
          <w:rFonts w:eastAsia="Calibri" w:cstheme="minorHAnsi"/>
        </w:rPr>
      </w:pPr>
      <w:r w:rsidRPr="00346DDC">
        <w:rPr>
          <w:rFonts w:cstheme="minorHAnsi"/>
        </w:rPr>
        <w:t>Zakres ro</w:t>
      </w:r>
      <w:r w:rsidR="000F0ED9">
        <w:rPr>
          <w:rFonts w:cstheme="minorHAnsi"/>
        </w:rPr>
        <w:t xml:space="preserve">bót budowlanych </w:t>
      </w:r>
      <w:r w:rsidRPr="00346DDC">
        <w:rPr>
          <w:rFonts w:cstheme="minorHAnsi"/>
        </w:rPr>
        <w:t xml:space="preserve"> przedmiotu zamówienia obejmuje w szczególności :</w:t>
      </w:r>
    </w:p>
    <w:p w:rsidR="00D8770B" w:rsidRPr="00D8770B" w:rsidRDefault="00D8770B" w:rsidP="00D8770B">
      <w:pPr>
        <w:spacing w:after="0"/>
        <w:jc w:val="both"/>
        <w:rPr>
          <w:rFonts w:cstheme="minorHAnsi"/>
          <w:b/>
        </w:rPr>
      </w:pPr>
      <w:r w:rsidRPr="00D8770B">
        <w:rPr>
          <w:rFonts w:cstheme="minorHAnsi"/>
        </w:rPr>
        <w:t>1.Przedmiotem zamówienia jest realizacja zadania pod nazwą:</w:t>
      </w:r>
      <w:r w:rsidRPr="00D8770B">
        <w:rPr>
          <w:rFonts w:cstheme="minorHAnsi"/>
          <w:b/>
        </w:rPr>
        <w:t xml:space="preserve"> </w:t>
      </w:r>
    </w:p>
    <w:p w:rsidR="00D8770B" w:rsidRPr="00D8770B" w:rsidRDefault="00D8770B" w:rsidP="00D8770B">
      <w:pPr>
        <w:spacing w:after="0"/>
        <w:jc w:val="both"/>
        <w:rPr>
          <w:rFonts w:cstheme="minorHAnsi"/>
          <w:b/>
        </w:rPr>
      </w:pPr>
      <w:r w:rsidRPr="00D8770B">
        <w:rPr>
          <w:rFonts w:cstheme="minorHAnsi"/>
          <w:b/>
        </w:rPr>
        <w:t>Rozbudowa drogi gminnej nr 112440L wraz budową oświetlenia drogowego w m. Wilczopole poprawiająca dostępność linii komunikacji miejskiej nr 73 i 16</w:t>
      </w:r>
    </w:p>
    <w:p w:rsidR="00D8770B" w:rsidRPr="00D8770B" w:rsidRDefault="00D8770B" w:rsidP="00D8770B">
      <w:pPr>
        <w:spacing w:after="0"/>
        <w:jc w:val="both"/>
        <w:rPr>
          <w:rFonts w:cstheme="minorHAnsi"/>
        </w:rPr>
      </w:pPr>
      <w:r w:rsidRPr="00D8770B">
        <w:rPr>
          <w:rFonts w:cstheme="minorHAnsi"/>
        </w:rPr>
        <w:t>i obejmuje następujące branże:</w:t>
      </w:r>
    </w:p>
    <w:p w:rsidR="00D8770B" w:rsidRPr="00D8770B" w:rsidRDefault="00D8770B" w:rsidP="00D8770B">
      <w:pPr>
        <w:spacing w:after="0"/>
        <w:jc w:val="both"/>
        <w:rPr>
          <w:rFonts w:cstheme="minorHAnsi"/>
          <w:b/>
        </w:rPr>
      </w:pPr>
      <w:r w:rsidRPr="00D8770B">
        <w:rPr>
          <w:rFonts w:cstheme="minorHAnsi"/>
          <w:b/>
        </w:rPr>
        <w:t>1) Branża drogowa – obejmuje:</w:t>
      </w:r>
    </w:p>
    <w:p w:rsidR="00D8770B" w:rsidRPr="00D8770B" w:rsidRDefault="00D8770B" w:rsidP="00D8770B">
      <w:pPr>
        <w:pStyle w:val="Akapitzlist"/>
        <w:numPr>
          <w:ilvl w:val="0"/>
          <w:numId w:val="30"/>
        </w:numPr>
        <w:spacing w:after="0"/>
        <w:jc w:val="both"/>
        <w:rPr>
          <w:rFonts w:asciiTheme="minorHAnsi" w:hAnsiTheme="minorHAnsi" w:cstheme="minorHAnsi"/>
          <w:b/>
          <w:color w:val="4F81BD" w:themeColor="accent1"/>
        </w:rPr>
      </w:pPr>
      <w:r w:rsidRPr="00D8770B">
        <w:rPr>
          <w:rFonts w:asciiTheme="minorHAnsi" w:hAnsiTheme="minorHAnsi" w:cstheme="minorHAnsi"/>
        </w:rPr>
        <w:t xml:space="preserve">Budowę  jezdni  wraz z poszerzeniami  do szerokości 5,0m,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Budowę chodnika z dopuszczeniem ruchu rowerowego o szerokości 2,5m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Przebudowę pętli nawrotowej autobusów komunikacji miejskiej,</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Przebudowy  zjazdów  prywatnych  i  publicznych  –  ujednolicenia  zjazdów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w granicach pasa drogowego,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Wykonanie odwodnienia drogi poprzez budowę rowów przydrożnych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Wykonanie oznakowania pionowego oraz poziomego drogi w technologii grubowarstwowej, chemoutwardzalnej, strukturalnej, </w:t>
      </w:r>
    </w:p>
    <w:p w:rsidR="00D8770B" w:rsidRPr="00D8770B" w:rsidRDefault="00D8770B" w:rsidP="00D8770B">
      <w:pPr>
        <w:pStyle w:val="Akapitzlist"/>
        <w:numPr>
          <w:ilvl w:val="0"/>
          <w:numId w:val="30"/>
        </w:numPr>
        <w:spacing w:after="0"/>
        <w:jc w:val="both"/>
        <w:rPr>
          <w:rFonts w:asciiTheme="minorHAnsi" w:hAnsiTheme="minorHAnsi" w:cstheme="minorHAnsi"/>
        </w:rPr>
      </w:pPr>
      <w:r w:rsidRPr="00D8770B">
        <w:rPr>
          <w:rFonts w:asciiTheme="minorHAnsi" w:hAnsiTheme="minorHAnsi" w:cstheme="minorHAnsi"/>
        </w:rPr>
        <w:t xml:space="preserve">Przebudowę oraz zabezpieczenie urządzeń obcych ( gazociąg, kable energetyczne)  </w:t>
      </w:r>
    </w:p>
    <w:p w:rsidR="00D8770B" w:rsidRPr="00D8770B" w:rsidRDefault="00D8770B" w:rsidP="00D8770B">
      <w:pPr>
        <w:spacing w:after="0"/>
        <w:jc w:val="both"/>
        <w:rPr>
          <w:rFonts w:cstheme="minorHAnsi"/>
          <w:b/>
          <w:color w:val="4F81BD" w:themeColor="accent1"/>
        </w:rPr>
      </w:pPr>
    </w:p>
    <w:p w:rsidR="00D8770B" w:rsidRPr="00D8770B" w:rsidRDefault="00D8770B" w:rsidP="00D8770B">
      <w:pPr>
        <w:spacing w:after="0"/>
        <w:jc w:val="both"/>
        <w:rPr>
          <w:rFonts w:cstheme="minorHAnsi"/>
        </w:rPr>
      </w:pPr>
      <w:r w:rsidRPr="00D8770B">
        <w:rPr>
          <w:rFonts w:cstheme="minorHAnsi"/>
        </w:rPr>
        <w:t>Szczegółowe</w:t>
      </w:r>
      <w:r w:rsidRPr="00D8770B">
        <w:rPr>
          <w:rFonts w:cstheme="minorHAnsi"/>
          <w:b/>
        </w:rPr>
        <w:t xml:space="preserve"> </w:t>
      </w:r>
      <w:r w:rsidRPr="00D8770B">
        <w:rPr>
          <w:rFonts w:cstheme="minorHAnsi"/>
        </w:rPr>
        <w:t xml:space="preserve">określenie zakresu robót drogowych  umieszczone jest w przedmiarze robót , dokumentacji  projektowej i </w:t>
      </w:r>
      <w:proofErr w:type="spellStart"/>
      <w:r w:rsidRPr="00D8770B">
        <w:rPr>
          <w:rFonts w:cstheme="minorHAnsi"/>
        </w:rPr>
        <w:t>STWiORB</w:t>
      </w:r>
      <w:proofErr w:type="spellEnd"/>
      <w:r w:rsidRPr="00D8770B">
        <w:rPr>
          <w:rFonts w:cstheme="minorHAnsi"/>
        </w:rPr>
        <w:t>.</w:t>
      </w:r>
    </w:p>
    <w:p w:rsidR="00D8770B" w:rsidRPr="00D8770B" w:rsidRDefault="00D8770B" w:rsidP="00D8770B">
      <w:pPr>
        <w:spacing w:after="0"/>
        <w:jc w:val="both"/>
        <w:rPr>
          <w:rFonts w:cstheme="minorHAnsi"/>
          <w:b/>
        </w:rPr>
      </w:pPr>
    </w:p>
    <w:p w:rsidR="00D8770B" w:rsidRPr="00D8770B" w:rsidRDefault="00D8770B" w:rsidP="00D8770B">
      <w:pPr>
        <w:spacing w:after="0" w:line="240" w:lineRule="auto"/>
        <w:jc w:val="both"/>
        <w:rPr>
          <w:rFonts w:cstheme="minorHAnsi"/>
          <w:b/>
        </w:rPr>
      </w:pPr>
      <w:r w:rsidRPr="00D8770B">
        <w:rPr>
          <w:rFonts w:cstheme="minorHAnsi"/>
          <w:b/>
        </w:rPr>
        <w:t>2)  Branża elektryczna obejmuje:</w:t>
      </w:r>
    </w:p>
    <w:p w:rsidR="00D8770B" w:rsidRPr="00D8770B" w:rsidRDefault="00D8770B" w:rsidP="00D8770B">
      <w:pPr>
        <w:spacing w:after="0" w:line="240" w:lineRule="auto"/>
        <w:jc w:val="both"/>
        <w:rPr>
          <w:rFonts w:cstheme="minorHAnsi"/>
        </w:rPr>
      </w:pPr>
      <w:r w:rsidRPr="00D8770B">
        <w:rPr>
          <w:rFonts w:cstheme="minorHAnsi"/>
        </w:rPr>
        <w:t xml:space="preserve"> – budowę nowego oświetlenia drogowego,</w:t>
      </w:r>
    </w:p>
    <w:p w:rsidR="00D8770B" w:rsidRPr="00D8770B" w:rsidRDefault="00D8770B" w:rsidP="00D8770B">
      <w:pPr>
        <w:spacing w:after="0" w:line="240" w:lineRule="auto"/>
        <w:jc w:val="both"/>
        <w:rPr>
          <w:rFonts w:cstheme="minorHAnsi"/>
        </w:rPr>
      </w:pPr>
      <w:r w:rsidRPr="00D8770B">
        <w:rPr>
          <w:rFonts w:cstheme="minorHAnsi"/>
        </w:rPr>
        <w:t xml:space="preserve"> -  przebudowę przekładek oraz zabezpieczenie istniejących sieci energetycznych kolidujących z </w:t>
      </w:r>
    </w:p>
    <w:p w:rsidR="00D8770B" w:rsidRPr="00D8770B" w:rsidRDefault="00D8770B" w:rsidP="00D8770B">
      <w:pPr>
        <w:spacing w:after="0" w:line="240" w:lineRule="auto"/>
        <w:jc w:val="both"/>
        <w:rPr>
          <w:rFonts w:cstheme="minorHAnsi"/>
        </w:rPr>
      </w:pPr>
      <w:r w:rsidRPr="00D8770B">
        <w:rPr>
          <w:rFonts w:cstheme="minorHAnsi"/>
        </w:rPr>
        <w:t xml:space="preserve">    rozbudową drogi,</w:t>
      </w:r>
    </w:p>
    <w:p w:rsidR="00D8770B" w:rsidRPr="00D8770B" w:rsidRDefault="00D8770B" w:rsidP="00D8770B">
      <w:pPr>
        <w:spacing w:after="0"/>
        <w:jc w:val="both"/>
        <w:rPr>
          <w:rFonts w:cstheme="minorHAnsi"/>
        </w:rPr>
      </w:pPr>
      <w:r w:rsidRPr="00D8770B">
        <w:rPr>
          <w:rFonts w:cstheme="minorHAnsi"/>
          <w:b/>
        </w:rPr>
        <w:t xml:space="preserve">    </w:t>
      </w:r>
      <w:r w:rsidRPr="00D8770B">
        <w:rPr>
          <w:rFonts w:cstheme="minorHAnsi"/>
        </w:rPr>
        <w:t>Szczegółowe</w:t>
      </w:r>
      <w:r w:rsidRPr="00D8770B">
        <w:rPr>
          <w:rFonts w:cstheme="minorHAnsi"/>
          <w:b/>
        </w:rPr>
        <w:t xml:space="preserve"> </w:t>
      </w:r>
      <w:r w:rsidRPr="00D8770B">
        <w:rPr>
          <w:rFonts w:cstheme="minorHAnsi"/>
        </w:rPr>
        <w:t xml:space="preserve">określenie zakresu robót drogowych  umieszczone jest w przedmiarze robót , dokumentacji  projektowej i </w:t>
      </w:r>
      <w:proofErr w:type="spellStart"/>
      <w:r w:rsidRPr="00D8770B">
        <w:rPr>
          <w:rFonts w:cstheme="minorHAnsi"/>
        </w:rPr>
        <w:t>STWiORB</w:t>
      </w:r>
      <w:proofErr w:type="spellEnd"/>
      <w:r w:rsidRPr="00D8770B">
        <w:rPr>
          <w:rFonts w:cstheme="minorHAnsi"/>
        </w:rPr>
        <w:t>.</w:t>
      </w:r>
    </w:p>
    <w:p w:rsidR="00D8770B" w:rsidRPr="00D8770B" w:rsidRDefault="00D8770B" w:rsidP="00D8770B">
      <w:pPr>
        <w:spacing w:after="0" w:line="240" w:lineRule="auto"/>
        <w:jc w:val="both"/>
        <w:rPr>
          <w:rFonts w:cstheme="minorHAnsi"/>
          <w:b/>
        </w:rPr>
      </w:pPr>
      <w:r w:rsidRPr="00D8770B">
        <w:rPr>
          <w:rFonts w:cstheme="minorHAnsi"/>
          <w:b/>
        </w:rPr>
        <w:t xml:space="preserve"> tym:</w:t>
      </w:r>
    </w:p>
    <w:p w:rsidR="00D8770B" w:rsidRPr="00D8770B" w:rsidRDefault="00D8770B" w:rsidP="00D8770B">
      <w:pPr>
        <w:pStyle w:val="Akapitzlist"/>
        <w:numPr>
          <w:ilvl w:val="0"/>
          <w:numId w:val="23"/>
        </w:numPr>
        <w:spacing w:line="240" w:lineRule="auto"/>
        <w:ind w:left="426"/>
        <w:jc w:val="both"/>
        <w:rPr>
          <w:rFonts w:asciiTheme="minorHAnsi" w:hAnsiTheme="minorHAnsi" w:cstheme="minorHAnsi"/>
        </w:rPr>
      </w:pPr>
      <w:r w:rsidRPr="00D8770B">
        <w:rPr>
          <w:rFonts w:asciiTheme="minorHAnsi" w:hAnsiTheme="minorHAnsi" w:cstheme="minorHAnsi"/>
        </w:rPr>
        <w:t xml:space="preserve">demontaż istniejącej linii oświetlenia drogowego – 3 </w:t>
      </w:r>
      <w:proofErr w:type="spellStart"/>
      <w:r w:rsidRPr="00D8770B">
        <w:rPr>
          <w:rFonts w:asciiTheme="minorHAnsi" w:hAnsiTheme="minorHAnsi" w:cstheme="minorHAnsi"/>
        </w:rPr>
        <w:t>kpl</w:t>
      </w:r>
      <w:proofErr w:type="spellEnd"/>
      <w:r w:rsidRPr="00D8770B">
        <w:rPr>
          <w:rFonts w:asciiTheme="minorHAnsi" w:hAnsiTheme="minorHAnsi" w:cstheme="minorHAnsi"/>
        </w:rPr>
        <w:t xml:space="preserve">. </w:t>
      </w:r>
      <w:r w:rsidR="000C2942">
        <w:rPr>
          <w:rFonts w:asciiTheme="minorHAnsi" w:hAnsiTheme="minorHAnsi" w:cstheme="minorHAnsi"/>
        </w:rPr>
        <w:t>(3 słupy, 3 oprawy, linia napowietrzna),</w:t>
      </w:r>
    </w:p>
    <w:p w:rsidR="00D8770B" w:rsidRPr="00D8770B" w:rsidRDefault="00D8770B" w:rsidP="00D8770B">
      <w:pPr>
        <w:pStyle w:val="Akapitzlist"/>
        <w:numPr>
          <w:ilvl w:val="0"/>
          <w:numId w:val="23"/>
        </w:numPr>
        <w:spacing w:line="240" w:lineRule="auto"/>
        <w:ind w:left="426"/>
        <w:jc w:val="both"/>
        <w:rPr>
          <w:rFonts w:asciiTheme="minorHAnsi" w:hAnsiTheme="minorHAnsi" w:cstheme="minorHAnsi"/>
        </w:rPr>
      </w:pPr>
      <w:r w:rsidRPr="00D8770B">
        <w:rPr>
          <w:rFonts w:asciiTheme="minorHAnsi" w:hAnsiTheme="minorHAnsi" w:cstheme="minorHAnsi"/>
        </w:rPr>
        <w:t>budowa oświetlenia drogowego o długości obwodu L =1094 mb ( długość linii kablowe</w:t>
      </w:r>
      <w:r w:rsidR="008139C7">
        <w:rPr>
          <w:rFonts w:asciiTheme="minorHAnsi" w:hAnsiTheme="minorHAnsi" w:cstheme="minorHAnsi"/>
        </w:rPr>
        <w:t>j l=1235 m) na słupach</w:t>
      </w:r>
      <w:r w:rsidRPr="00D8770B">
        <w:rPr>
          <w:rFonts w:asciiTheme="minorHAnsi" w:hAnsiTheme="minorHAnsi" w:cstheme="minorHAnsi"/>
        </w:rPr>
        <w:t xml:space="preserve"> stalowych ocynkowanych o wysokości 9 m z wysięgnikami półokrągłymi i oprawami LED o mocy 36 – 40 W – 35 kompletów,</w:t>
      </w:r>
    </w:p>
    <w:p w:rsidR="00D8770B" w:rsidRPr="00D8770B" w:rsidRDefault="00D8770B" w:rsidP="00D8770B">
      <w:pPr>
        <w:pStyle w:val="Akapitzlist"/>
        <w:numPr>
          <w:ilvl w:val="0"/>
          <w:numId w:val="23"/>
        </w:numPr>
        <w:spacing w:line="240" w:lineRule="auto"/>
        <w:ind w:left="426"/>
        <w:jc w:val="both"/>
        <w:rPr>
          <w:rFonts w:asciiTheme="minorHAnsi" w:hAnsiTheme="minorHAnsi" w:cstheme="minorHAnsi"/>
        </w:rPr>
      </w:pPr>
      <w:r w:rsidRPr="00D8770B">
        <w:rPr>
          <w:rFonts w:asciiTheme="minorHAnsi" w:hAnsiTheme="minorHAnsi" w:cstheme="minorHAnsi"/>
        </w:rPr>
        <w:t>prace pomiarowe,</w:t>
      </w:r>
    </w:p>
    <w:p w:rsidR="00D8770B" w:rsidRPr="00D8770B" w:rsidRDefault="00D8770B" w:rsidP="00D8770B">
      <w:pPr>
        <w:pStyle w:val="Akapitzlist"/>
        <w:numPr>
          <w:ilvl w:val="0"/>
          <w:numId w:val="23"/>
        </w:numPr>
        <w:spacing w:after="120" w:line="240" w:lineRule="auto"/>
        <w:ind w:left="426"/>
        <w:jc w:val="both"/>
        <w:rPr>
          <w:rFonts w:asciiTheme="minorHAnsi" w:hAnsiTheme="minorHAnsi" w:cstheme="minorHAnsi"/>
        </w:rPr>
      </w:pPr>
      <w:r w:rsidRPr="00D8770B">
        <w:rPr>
          <w:rFonts w:asciiTheme="minorHAnsi" w:hAnsiTheme="minorHAnsi" w:cstheme="minorHAnsi"/>
        </w:rPr>
        <w:t xml:space="preserve">zabezpieczenie istniejących kabli energetycznych </w:t>
      </w:r>
      <w:proofErr w:type="spellStart"/>
      <w:r w:rsidRPr="00D8770B">
        <w:rPr>
          <w:rFonts w:asciiTheme="minorHAnsi" w:hAnsiTheme="minorHAnsi" w:cstheme="minorHAnsi"/>
        </w:rPr>
        <w:t>nN</w:t>
      </w:r>
      <w:proofErr w:type="spellEnd"/>
      <w:r w:rsidRPr="00D8770B">
        <w:rPr>
          <w:rFonts w:asciiTheme="minorHAnsi" w:hAnsiTheme="minorHAnsi" w:cstheme="minorHAnsi"/>
        </w:rPr>
        <w:t xml:space="preserve"> i SN,</w:t>
      </w:r>
    </w:p>
    <w:p w:rsidR="00D8770B" w:rsidRPr="00D8770B" w:rsidRDefault="00D8770B" w:rsidP="00D8770B">
      <w:pPr>
        <w:spacing w:after="0" w:line="240" w:lineRule="auto"/>
        <w:jc w:val="both"/>
        <w:rPr>
          <w:rFonts w:cstheme="minorHAnsi"/>
        </w:rPr>
      </w:pPr>
      <w:r w:rsidRPr="00D8770B">
        <w:rPr>
          <w:rFonts w:cstheme="minorHAnsi"/>
        </w:rPr>
        <w:t xml:space="preserve">       </w:t>
      </w:r>
      <w:r w:rsidRPr="00D8770B">
        <w:rPr>
          <w:rFonts w:cstheme="minorHAnsi"/>
          <w:b/>
        </w:rPr>
        <w:t>Oprawy LED</w:t>
      </w:r>
      <w:r w:rsidRPr="00D8770B">
        <w:rPr>
          <w:rFonts w:cstheme="minorHAnsi"/>
        </w:rPr>
        <w:t xml:space="preserve"> mają spełniać następujące minimalne (nie gorsze) parametry techniczne:</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moc opraw 36 – 40 W,</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barwa światła neutralna w zakresie 3500 K – 4000 K,</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korpus oprawy aluminiowy o IP66 – klasa szczelności ;</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 xml:space="preserve">szyba o IK08- stopień ochrony przed uderzeniem </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trwałość 100 000 godz. definiowana przy  L90B10,</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początkowa skuteczność świetlna oprawy min.135 Im/W,</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współczynnik mocy biernej cos ( fi) &gt;=0,93,</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uchwyt montażowy musi umożliwiać zmianę kąta nachylenia oprawy w zakresie 0-90 st. Nie dopuszcza się stosowania dodatkowych elementów montażowych, zawiasów, ani przejściówek,</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lastRenderedPageBreak/>
        <w:t>zasilacz programowalny z aktywną  funkcją utrzymania stałego strumienia świetlnego, autonomiczną funkcją redukcji mocy i DALI oraz z możliwością aktywowania funkcji redukcji mocy za pomocą zmiany poziomu napięcia,</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 xml:space="preserve">oprawa posiada zabezpieczenie przeciwprzepięciowe 10 </w:t>
      </w:r>
      <w:proofErr w:type="spellStart"/>
      <w:r w:rsidRPr="00D8770B">
        <w:rPr>
          <w:rFonts w:asciiTheme="minorHAnsi" w:hAnsiTheme="minorHAnsi" w:cstheme="minorHAnsi"/>
        </w:rPr>
        <w:t>kV</w:t>
      </w:r>
      <w:proofErr w:type="spellEnd"/>
      <w:r w:rsidRPr="00D8770B">
        <w:rPr>
          <w:rFonts w:asciiTheme="minorHAnsi" w:hAnsiTheme="minorHAnsi" w:cstheme="minorHAnsi"/>
        </w:rPr>
        <w:t>,</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szybkozłącza IP66 do łatwej instalacji bez otwierania oprawy,</w:t>
      </w:r>
    </w:p>
    <w:p w:rsidR="00D8770B" w:rsidRPr="00D8770B" w:rsidRDefault="00D8770B" w:rsidP="00D8770B">
      <w:pPr>
        <w:pStyle w:val="Akapitzlist"/>
        <w:numPr>
          <w:ilvl w:val="0"/>
          <w:numId w:val="24"/>
        </w:numPr>
        <w:spacing w:after="0" w:line="240" w:lineRule="auto"/>
        <w:ind w:left="426"/>
        <w:jc w:val="both"/>
        <w:rPr>
          <w:rFonts w:asciiTheme="minorHAnsi" w:hAnsiTheme="minorHAnsi" w:cstheme="minorHAnsi"/>
        </w:rPr>
      </w:pPr>
      <w:r w:rsidRPr="00D8770B">
        <w:rPr>
          <w:rFonts w:asciiTheme="minorHAnsi" w:hAnsiTheme="minorHAnsi" w:cstheme="minorHAnsi"/>
        </w:rPr>
        <w:t>ma posiadać deklarację zgodności WE i certyfikat akredytowanego ośrodka badawczego potwierdzający deklarowane zgodności, np. ENEC ,</w:t>
      </w:r>
    </w:p>
    <w:p w:rsidR="00D8770B" w:rsidRPr="00D8770B" w:rsidRDefault="00D8770B" w:rsidP="00D8770B">
      <w:pPr>
        <w:pStyle w:val="Bezodstpw1"/>
        <w:jc w:val="both"/>
        <w:rPr>
          <w:rFonts w:asciiTheme="minorHAnsi" w:hAnsiTheme="minorHAnsi" w:cstheme="minorHAnsi"/>
          <w:b/>
          <w:sz w:val="22"/>
          <w:szCs w:val="22"/>
        </w:rPr>
      </w:pPr>
    </w:p>
    <w:p w:rsidR="00D8770B" w:rsidRPr="00D8770B" w:rsidRDefault="00D8770B" w:rsidP="00D8770B">
      <w:pPr>
        <w:pStyle w:val="Bezodstpw1"/>
        <w:jc w:val="both"/>
        <w:rPr>
          <w:rFonts w:asciiTheme="minorHAnsi" w:hAnsiTheme="minorHAnsi" w:cstheme="minorHAnsi"/>
          <w:sz w:val="22"/>
          <w:szCs w:val="22"/>
        </w:rPr>
      </w:pPr>
      <w:r w:rsidRPr="00D8770B">
        <w:rPr>
          <w:rFonts w:asciiTheme="minorHAnsi" w:hAnsiTheme="minorHAnsi" w:cstheme="minorHAnsi"/>
          <w:b/>
          <w:sz w:val="22"/>
          <w:szCs w:val="22"/>
        </w:rPr>
        <w:t>Słupy oświetleniowe</w:t>
      </w:r>
      <w:r w:rsidR="008139C7">
        <w:rPr>
          <w:rFonts w:asciiTheme="minorHAnsi" w:hAnsiTheme="minorHAnsi" w:cstheme="minorHAnsi"/>
          <w:sz w:val="22"/>
          <w:szCs w:val="22"/>
        </w:rPr>
        <w:t>: stalowe</w:t>
      </w:r>
      <w:r w:rsidRPr="00D8770B">
        <w:rPr>
          <w:rFonts w:asciiTheme="minorHAnsi" w:hAnsiTheme="minorHAnsi" w:cstheme="minorHAnsi"/>
          <w:sz w:val="22"/>
          <w:szCs w:val="22"/>
        </w:rPr>
        <w:t xml:space="preserve"> ocynkowane, malowane na </w:t>
      </w:r>
      <w:r w:rsidRPr="00D8770B">
        <w:rPr>
          <w:rFonts w:asciiTheme="minorHAnsi" w:hAnsiTheme="minorHAnsi" w:cstheme="minorHAnsi"/>
          <w:b/>
          <w:sz w:val="22"/>
          <w:szCs w:val="22"/>
        </w:rPr>
        <w:t>kolor szary</w:t>
      </w:r>
      <w:r w:rsidRPr="00D8770B">
        <w:rPr>
          <w:rFonts w:asciiTheme="minorHAnsi" w:hAnsiTheme="minorHAnsi" w:cstheme="minorHAnsi"/>
          <w:sz w:val="22"/>
          <w:szCs w:val="22"/>
        </w:rPr>
        <w:t xml:space="preserve"> do wysokości wnęki bezpiecznikowej na ok. 0,5 m – 0,8 m np. wg palety RAL9006 lub podobny (do uzgodnienia z Zamawiającym) wysokość słupa 9,0 m z wysięgnikiem półokrągłym.</w:t>
      </w:r>
    </w:p>
    <w:p w:rsidR="00D8770B" w:rsidRPr="00D8770B" w:rsidRDefault="00D8770B" w:rsidP="00D8770B">
      <w:pPr>
        <w:pStyle w:val="Bezodstpw1"/>
        <w:jc w:val="both"/>
        <w:rPr>
          <w:rFonts w:asciiTheme="minorHAnsi" w:hAnsiTheme="minorHAnsi" w:cstheme="minorHAnsi"/>
          <w:sz w:val="22"/>
          <w:szCs w:val="22"/>
        </w:rPr>
      </w:pPr>
      <w:r w:rsidRPr="00D8770B">
        <w:rPr>
          <w:rFonts w:asciiTheme="minorHAnsi" w:hAnsiTheme="minorHAnsi" w:cstheme="minorHAnsi"/>
          <w:sz w:val="22"/>
          <w:szCs w:val="22"/>
        </w:rPr>
        <w:t>Wykonawca w ramach udzielonej gwarancji będzie wykonywał obsługę wykonanego oświetlenia.</w:t>
      </w:r>
    </w:p>
    <w:p w:rsidR="00D8770B" w:rsidRPr="00D8770B" w:rsidRDefault="00D8770B" w:rsidP="00D8770B">
      <w:pPr>
        <w:pStyle w:val="Bezodstpw1"/>
        <w:jc w:val="both"/>
        <w:rPr>
          <w:rFonts w:asciiTheme="minorHAnsi" w:hAnsiTheme="minorHAnsi" w:cstheme="minorHAnsi"/>
          <w:sz w:val="22"/>
          <w:szCs w:val="22"/>
        </w:rPr>
      </w:pPr>
    </w:p>
    <w:p w:rsidR="00D8770B" w:rsidRPr="00D8770B" w:rsidRDefault="00D8770B" w:rsidP="00D8770B">
      <w:pPr>
        <w:pStyle w:val="Bezodstpw1"/>
        <w:jc w:val="both"/>
        <w:rPr>
          <w:rFonts w:asciiTheme="minorHAnsi" w:hAnsiTheme="minorHAnsi" w:cstheme="minorHAnsi"/>
          <w:b/>
          <w:sz w:val="22"/>
          <w:szCs w:val="22"/>
        </w:rPr>
      </w:pPr>
      <w:r w:rsidRPr="00D8770B">
        <w:rPr>
          <w:rFonts w:asciiTheme="minorHAnsi" w:hAnsiTheme="minorHAnsi" w:cstheme="minorHAnsi"/>
          <w:b/>
          <w:sz w:val="22"/>
          <w:szCs w:val="22"/>
        </w:rPr>
        <w:t xml:space="preserve">3) Branża gazowa </w:t>
      </w:r>
    </w:p>
    <w:p w:rsidR="00D8770B" w:rsidRPr="00D8770B" w:rsidRDefault="00D8770B" w:rsidP="00D8770B">
      <w:pPr>
        <w:pStyle w:val="Bezodstpw1"/>
        <w:spacing w:line="276" w:lineRule="auto"/>
        <w:jc w:val="both"/>
        <w:rPr>
          <w:rFonts w:asciiTheme="minorHAnsi" w:hAnsiTheme="minorHAnsi" w:cstheme="minorHAnsi"/>
          <w:sz w:val="22"/>
          <w:szCs w:val="22"/>
        </w:rPr>
      </w:pPr>
      <w:r w:rsidRPr="00D8770B">
        <w:rPr>
          <w:rFonts w:asciiTheme="minorHAnsi" w:hAnsiTheme="minorHAnsi" w:cstheme="minorHAnsi"/>
          <w:sz w:val="22"/>
          <w:szCs w:val="22"/>
        </w:rPr>
        <w:t xml:space="preserve">   Obejmuje przebudowę istniejącej sieci gazowej </w:t>
      </w:r>
      <w:proofErr w:type="spellStart"/>
      <w:r w:rsidRPr="00D8770B">
        <w:rPr>
          <w:rFonts w:asciiTheme="minorHAnsi" w:hAnsiTheme="minorHAnsi" w:cstheme="minorHAnsi"/>
          <w:sz w:val="22"/>
          <w:szCs w:val="22"/>
        </w:rPr>
        <w:t>dn</w:t>
      </w:r>
      <w:proofErr w:type="spellEnd"/>
      <w:r w:rsidRPr="00D8770B">
        <w:rPr>
          <w:rFonts w:asciiTheme="minorHAnsi" w:hAnsiTheme="minorHAnsi" w:cstheme="minorHAnsi"/>
          <w:sz w:val="22"/>
          <w:szCs w:val="22"/>
        </w:rPr>
        <w:t xml:space="preserve"> 90mmPE na odcinku jej kolizji z pętl</w:t>
      </w:r>
      <w:r w:rsidR="000061BC">
        <w:rPr>
          <w:rFonts w:asciiTheme="minorHAnsi" w:hAnsiTheme="minorHAnsi" w:cstheme="minorHAnsi"/>
          <w:sz w:val="22"/>
          <w:szCs w:val="22"/>
        </w:rPr>
        <w:t>ą  autobusową</w:t>
      </w:r>
      <w:r w:rsidRPr="00D8770B">
        <w:rPr>
          <w:rFonts w:asciiTheme="minorHAnsi" w:hAnsiTheme="minorHAnsi" w:cstheme="minorHAnsi"/>
          <w:sz w:val="22"/>
          <w:szCs w:val="22"/>
        </w:rPr>
        <w:t xml:space="preserve"> (w km 0+30,8 jej przebiegu) – Gs-1. </w:t>
      </w:r>
    </w:p>
    <w:p w:rsidR="00D8770B" w:rsidRPr="000061BC" w:rsidRDefault="00D8770B" w:rsidP="00D8770B">
      <w:pPr>
        <w:pStyle w:val="Bezodstpw1"/>
        <w:spacing w:line="276" w:lineRule="auto"/>
        <w:jc w:val="both"/>
        <w:rPr>
          <w:rFonts w:asciiTheme="minorHAnsi" w:hAnsiTheme="minorHAnsi" w:cstheme="minorHAnsi"/>
          <w:sz w:val="22"/>
          <w:szCs w:val="22"/>
        </w:rPr>
      </w:pPr>
    </w:p>
    <w:p w:rsidR="000061BC" w:rsidRPr="000061BC" w:rsidRDefault="000061BC" w:rsidP="000061BC">
      <w:pPr>
        <w:pStyle w:val="Bezodstpw1"/>
        <w:spacing w:line="276" w:lineRule="auto"/>
        <w:jc w:val="both"/>
        <w:rPr>
          <w:rFonts w:asciiTheme="minorHAnsi" w:hAnsiTheme="minorHAnsi" w:cstheme="minorHAnsi"/>
          <w:sz w:val="22"/>
          <w:szCs w:val="22"/>
        </w:rPr>
      </w:pPr>
      <w:r w:rsidRPr="000061BC">
        <w:rPr>
          <w:rFonts w:asciiTheme="minorHAnsi" w:hAnsiTheme="minorHAnsi" w:cstheme="minorHAnsi"/>
          <w:sz w:val="22"/>
          <w:szCs w:val="22"/>
        </w:rPr>
        <w:t xml:space="preserve">Zamawiający zgodnie z wydaną decyzją ZRID nr 242/18 z dnia 20.02.2018r. dysponuje zgodą na wycinkę drzew. Do obowiązku Wykonawcy należy zatrudnienie ornitologa, którego opinia niezbędna będzie do wycinki drzew. Drewno pochodzące z wycinki drzew stanowi własność Zamawiającego. Zamawiający wskaże miejsce składowania drewna po dokonaniu wycinki. </w:t>
      </w:r>
    </w:p>
    <w:p w:rsidR="007B2686" w:rsidRDefault="007B2686" w:rsidP="002C4821">
      <w:pPr>
        <w:pStyle w:val="Bezodstpw1"/>
        <w:spacing w:line="276" w:lineRule="auto"/>
        <w:jc w:val="both"/>
        <w:rPr>
          <w:rFonts w:asciiTheme="minorHAnsi" w:hAnsiTheme="minorHAnsi" w:cstheme="minorHAnsi"/>
          <w:sz w:val="22"/>
          <w:szCs w:val="22"/>
        </w:rPr>
      </w:pPr>
    </w:p>
    <w:p w:rsidR="002C4821" w:rsidRPr="00BA0D40" w:rsidRDefault="00DF77B0" w:rsidP="002C4821">
      <w:pPr>
        <w:pStyle w:val="Bezodstpw1"/>
        <w:spacing w:line="276" w:lineRule="auto"/>
        <w:jc w:val="both"/>
        <w:rPr>
          <w:rFonts w:asciiTheme="minorHAnsi" w:hAnsiTheme="minorHAnsi" w:cstheme="minorHAnsi"/>
          <w:sz w:val="22"/>
          <w:szCs w:val="22"/>
        </w:rPr>
      </w:pPr>
      <w:r w:rsidRPr="00BA0D40">
        <w:rPr>
          <w:rFonts w:asciiTheme="minorHAnsi" w:hAnsiTheme="minorHAnsi" w:cstheme="minorHAnsi"/>
          <w:sz w:val="22"/>
          <w:szCs w:val="22"/>
        </w:rPr>
        <w:t xml:space="preserve">3. </w:t>
      </w:r>
      <w:r w:rsidR="002C4821" w:rsidRPr="00BA0D40">
        <w:rPr>
          <w:rFonts w:asciiTheme="minorHAnsi" w:hAnsiTheme="minorHAnsi" w:cstheme="minorHAnsi"/>
          <w:sz w:val="22"/>
          <w:szCs w:val="22"/>
        </w:rPr>
        <w:t xml:space="preserve">Szczegółowe opisy przedmiotu zamówienia  wraz z warunkami technicznymi wykonania robót zawierają: SIWZ i załączniki do SIWZ, tj. dokumentacje projektowe, przedmiary robót, Szczegółowe Specyfikacje Techniczne Wykonania i Odbioru </w:t>
      </w:r>
      <w:r w:rsidR="001F5443">
        <w:rPr>
          <w:rFonts w:asciiTheme="minorHAnsi" w:hAnsiTheme="minorHAnsi" w:cstheme="minorHAnsi"/>
          <w:sz w:val="22"/>
          <w:szCs w:val="22"/>
        </w:rPr>
        <w:t>Robót Budowlanych , projekt</w:t>
      </w:r>
      <w:r w:rsidR="00AE32FA" w:rsidRPr="00BA0D40">
        <w:rPr>
          <w:rFonts w:asciiTheme="minorHAnsi" w:hAnsiTheme="minorHAnsi" w:cstheme="minorHAnsi"/>
          <w:sz w:val="22"/>
          <w:szCs w:val="22"/>
        </w:rPr>
        <w:t xml:space="preserve"> stał</w:t>
      </w:r>
      <w:r w:rsidR="00FB709D">
        <w:rPr>
          <w:rFonts w:asciiTheme="minorHAnsi" w:hAnsiTheme="minorHAnsi" w:cstheme="minorHAnsi"/>
          <w:sz w:val="22"/>
          <w:szCs w:val="22"/>
        </w:rPr>
        <w:t>ej organizacji ruchu.</w:t>
      </w:r>
    </w:p>
    <w:p w:rsidR="002C4821" w:rsidRPr="00BA0D40" w:rsidRDefault="002C4821" w:rsidP="00062FAE">
      <w:pPr>
        <w:pStyle w:val="Bezodstpw1"/>
        <w:jc w:val="both"/>
        <w:rPr>
          <w:rFonts w:asciiTheme="minorHAnsi" w:hAnsiTheme="minorHAnsi" w:cstheme="minorHAnsi"/>
          <w:b/>
          <w:sz w:val="22"/>
          <w:szCs w:val="22"/>
        </w:rPr>
      </w:pPr>
    </w:p>
    <w:p w:rsidR="002228BB" w:rsidRPr="00BA0D40" w:rsidRDefault="00DF77B0" w:rsidP="00596584">
      <w:pPr>
        <w:pStyle w:val="Bezodstpw1"/>
        <w:jc w:val="both"/>
        <w:rPr>
          <w:rFonts w:asciiTheme="minorHAnsi" w:hAnsiTheme="minorHAnsi" w:cstheme="minorHAnsi"/>
          <w:sz w:val="22"/>
          <w:szCs w:val="22"/>
        </w:rPr>
      </w:pPr>
      <w:r w:rsidRPr="00BA0D40">
        <w:rPr>
          <w:rFonts w:asciiTheme="minorHAnsi" w:hAnsiTheme="minorHAnsi" w:cstheme="minorHAnsi"/>
          <w:sz w:val="22"/>
          <w:szCs w:val="22"/>
        </w:rPr>
        <w:t>4</w:t>
      </w:r>
      <w:r w:rsidR="004C3E31" w:rsidRPr="00BA0D40">
        <w:rPr>
          <w:rFonts w:asciiTheme="minorHAnsi" w:hAnsiTheme="minorHAnsi" w:cstheme="minorHAnsi"/>
          <w:sz w:val="22"/>
          <w:szCs w:val="22"/>
        </w:rPr>
        <w:t>. Niniejsze zamówienie planowane jest do realizacji w ramach projektu „</w:t>
      </w:r>
      <w:r w:rsidR="004C3E31" w:rsidRPr="00BA0D40">
        <w:rPr>
          <w:rFonts w:asciiTheme="minorHAnsi" w:hAnsiTheme="minorHAnsi" w:cstheme="minorHAnsi"/>
          <w:b/>
          <w:bCs/>
          <w:sz w:val="22"/>
          <w:szCs w:val="22"/>
        </w:rPr>
        <w:t xml:space="preserve">Mobilny LOF” </w:t>
      </w:r>
      <w:r w:rsidR="004C3E31" w:rsidRPr="00BA0D40">
        <w:rPr>
          <w:rFonts w:asciiTheme="minorHAnsi" w:hAnsiTheme="minorHAnsi" w:cstheme="minorHAnsi"/>
          <w:sz w:val="22"/>
          <w:szCs w:val="22"/>
        </w:rPr>
        <w:t>będącego częścią Zintegrowanych Inwestycji Terytorialnych Lubelskiego Obszaru Funkcjonalnego, w ramach Regionalnego Programu Operacyjnego Województwa Lubelskiego na lata 2014-2020, Oś Priorytetowa 5 Efektywność energetyczna i gospodarka niskoemisyjna, Działanie 5.6</w:t>
      </w:r>
      <w:r w:rsidR="004C3E31" w:rsidRPr="00BA0D40">
        <w:rPr>
          <w:rFonts w:asciiTheme="minorHAnsi" w:hAnsiTheme="minorHAnsi" w:cstheme="minorHAnsi"/>
          <w:b/>
          <w:bCs/>
          <w:sz w:val="22"/>
          <w:szCs w:val="22"/>
        </w:rPr>
        <w:t xml:space="preserve"> </w:t>
      </w:r>
      <w:r w:rsidR="004C3E31" w:rsidRPr="00BA0D40">
        <w:rPr>
          <w:rFonts w:asciiTheme="minorHAnsi" w:hAnsiTheme="minorHAnsi" w:cstheme="minorHAnsi"/>
          <w:sz w:val="22"/>
          <w:szCs w:val="22"/>
        </w:rPr>
        <w:t>Efektywność energetyczna i gospodarka niskoemisyjna dla Zintegrowanych Inwestycji Terytorialnych Lubelskiego Obszaru Funkcjonalnego.</w:t>
      </w:r>
    </w:p>
    <w:p w:rsidR="00B61E70" w:rsidRDefault="00B61E70" w:rsidP="002228BB">
      <w:pPr>
        <w:pStyle w:val="Bezodstpw1"/>
        <w:jc w:val="both"/>
        <w:rPr>
          <w:rFonts w:ascii="Arial" w:hAnsi="Arial" w:cs="Arial"/>
          <w:sz w:val="20"/>
          <w:szCs w:val="20"/>
        </w:rPr>
      </w:pPr>
    </w:p>
    <w:p w:rsidR="0015106B" w:rsidRPr="009E0E83" w:rsidRDefault="0015106B" w:rsidP="0015106B">
      <w:pPr>
        <w:pStyle w:val="Nagwek2"/>
        <w:numPr>
          <w:ilvl w:val="0"/>
          <w:numId w:val="0"/>
        </w:numPr>
        <w:spacing w:before="60" w:after="60"/>
        <w:ind w:left="340" w:hanging="340"/>
        <w:rPr>
          <w:rFonts w:asciiTheme="minorHAnsi" w:hAnsiTheme="minorHAnsi" w:cs="Arial"/>
          <w:i w:val="0"/>
          <w:szCs w:val="22"/>
        </w:rPr>
      </w:pPr>
      <w:r>
        <w:t xml:space="preserve">                                                                             </w:t>
      </w:r>
      <w:r>
        <w:rPr>
          <w:rFonts w:asciiTheme="minorHAnsi" w:hAnsiTheme="minorHAnsi" w:cs="Arial"/>
          <w:i w:val="0"/>
          <w:szCs w:val="22"/>
        </w:rPr>
        <w:t>§ 3</w:t>
      </w:r>
    </w:p>
    <w:p w:rsidR="00A33C87" w:rsidRDefault="0015106B" w:rsidP="0015106B">
      <w:pPr>
        <w:pStyle w:val="Bezodstpw1"/>
        <w:jc w:val="both"/>
        <w:rPr>
          <w:rFonts w:asciiTheme="minorHAnsi" w:hAnsiTheme="minorHAnsi" w:cstheme="minorHAnsi"/>
          <w:b/>
          <w:sz w:val="22"/>
          <w:szCs w:val="22"/>
        </w:rPr>
      </w:pPr>
      <w:r>
        <w:rPr>
          <w:rFonts w:asciiTheme="minorHAnsi" w:eastAsiaTheme="minorHAnsi" w:hAnsiTheme="minorHAnsi" w:cstheme="minorBidi"/>
          <w:kern w:val="0"/>
          <w:sz w:val="22"/>
          <w:szCs w:val="22"/>
          <w:lang w:eastAsia="en-US"/>
        </w:rPr>
        <w:t xml:space="preserve">                              </w:t>
      </w:r>
      <w:r w:rsidR="00CB143E">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 xml:space="preserve"> </w:t>
      </w:r>
      <w:r w:rsidR="00A33C87" w:rsidRPr="00A33C87">
        <w:rPr>
          <w:rFonts w:asciiTheme="minorHAnsi" w:hAnsiTheme="minorHAnsi" w:cstheme="minorHAnsi"/>
          <w:b/>
          <w:sz w:val="22"/>
          <w:szCs w:val="22"/>
        </w:rPr>
        <w:t>Obowiązki wykonawcy robót budowlanych:</w:t>
      </w:r>
    </w:p>
    <w:p w:rsidR="00517794" w:rsidRPr="00723001" w:rsidRDefault="00517794" w:rsidP="00517794">
      <w:pPr>
        <w:pStyle w:val="Bezodstpw1"/>
        <w:jc w:val="both"/>
        <w:rPr>
          <w:rFonts w:asciiTheme="minorHAnsi" w:hAnsiTheme="minorHAnsi" w:cstheme="minorHAnsi"/>
          <w:sz w:val="22"/>
          <w:szCs w:val="22"/>
        </w:rPr>
      </w:pPr>
      <w:r w:rsidRPr="00723001">
        <w:rPr>
          <w:rFonts w:asciiTheme="minorHAnsi" w:hAnsiTheme="minorHAnsi" w:cstheme="minorHAnsi"/>
          <w:sz w:val="22"/>
          <w:szCs w:val="22"/>
        </w:rPr>
        <w:t xml:space="preserve">       </w:t>
      </w:r>
    </w:p>
    <w:p w:rsidR="00723001" w:rsidRPr="00723001" w:rsidRDefault="00723001" w:rsidP="00723001">
      <w:pPr>
        <w:pStyle w:val="Bezodstpw1"/>
        <w:jc w:val="both"/>
        <w:rPr>
          <w:rFonts w:asciiTheme="minorHAnsi" w:hAnsiTheme="minorHAnsi" w:cstheme="minorHAnsi"/>
          <w:b/>
          <w:sz w:val="22"/>
          <w:szCs w:val="22"/>
        </w:rPr>
      </w:pPr>
      <w:r>
        <w:rPr>
          <w:rFonts w:asciiTheme="minorHAnsi" w:eastAsiaTheme="minorHAnsi" w:hAnsiTheme="minorHAnsi" w:cstheme="minorHAnsi"/>
          <w:kern w:val="0"/>
          <w:sz w:val="22"/>
          <w:szCs w:val="22"/>
          <w:lang w:eastAsia="en-US"/>
        </w:rPr>
        <w:t>1</w:t>
      </w:r>
      <w:r w:rsidRPr="00723001">
        <w:rPr>
          <w:rFonts w:asciiTheme="minorHAnsi" w:eastAsiaTheme="minorHAnsi" w:hAnsiTheme="minorHAnsi" w:cstheme="minorHAnsi"/>
          <w:kern w:val="0"/>
          <w:sz w:val="22"/>
          <w:szCs w:val="22"/>
          <w:lang w:eastAsia="en-US"/>
        </w:rPr>
        <w:t xml:space="preserve">.    </w:t>
      </w:r>
      <w:r w:rsidRPr="00723001">
        <w:rPr>
          <w:rFonts w:asciiTheme="minorHAnsi" w:hAnsiTheme="minorHAnsi" w:cstheme="minorHAnsi"/>
          <w:b/>
          <w:sz w:val="22"/>
          <w:szCs w:val="22"/>
        </w:rPr>
        <w:t>Obowiązki wykonawcy robót budowlanych:</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Wykonanie przedmiotu umowy w ustalonym terminie, zgodnie z Decyzją o zezwoleniu na realizację inwestycji, dokumentacją projektową, sztuką budowlaną i zasadami współczesnej wiedzy technicznej, obowiązującymi przepisami prawa, w tym: normami technicznymi i przepisami Prawa budowlanego oraz w niniejszej SIWZ, na ustalonych warunkach oraz z należytą starannością. Wykonawca w trakcie realizacji zamówienia ma obowiązek uwzględniania wszystkich elementów dokumentacji technicznej oraz wszystkich uwarunkowań istniejącej infrastruktury.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Przedłożenie Zamawiającemu harmonogramu rzeczowo - finansowego wykonania robót oraz planu bioz. w terminie 14 dni od dnia przekazania placu budowy.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Harmonogram należy uzgodnić z Zamawiającym i uzyskać zatwierdzenie harmonogramu przez Zamawiającego. </w:t>
      </w:r>
    </w:p>
    <w:p w:rsidR="00723001" w:rsidRPr="00723001" w:rsidRDefault="00723001" w:rsidP="00723001">
      <w:pPr>
        <w:pStyle w:val="Bezodstpw"/>
        <w:numPr>
          <w:ilvl w:val="0"/>
          <w:numId w:val="12"/>
        </w:numPr>
        <w:ind w:left="567" w:hanging="425"/>
        <w:jc w:val="both"/>
        <w:rPr>
          <w:rFonts w:asciiTheme="minorHAnsi" w:hAnsiTheme="minorHAnsi" w:cstheme="minorHAnsi"/>
          <w:b/>
          <w:u w:val="single"/>
        </w:rPr>
      </w:pPr>
      <w:r w:rsidRPr="00723001">
        <w:rPr>
          <w:rFonts w:asciiTheme="minorHAnsi" w:hAnsiTheme="minorHAnsi" w:cstheme="minorHAnsi"/>
          <w:b/>
          <w:u w:val="single"/>
        </w:rPr>
        <w:t>Protokolarne przekazanie placu budowy następuje w dniu zawarcia umowy.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b/>
          <w:u w:val="single"/>
        </w:rPr>
        <w:t>Rozpoczęcie robót w terminie nie późniejszym niż 14 dni od przekazania placu budowy.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lastRenderedPageBreak/>
        <w:t>Zabezpieczenie mienia Zamawiającego znajdującego się na placu budowy.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Zapewnienie właściwego oznakowania i właściwego zabezpieczenia budowy.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Utrzymywanie porządku na terenie budowy oraz usuwanie na własny koszt zbędnych materiałów, odpadów i śmieci.</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Ponoszenie odpowiedzialności finansowej za szkody wyrządzone przez Wykonawcę właścicielom lub użytkownikom posesji sąsiadujących z terenem budowy.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Ponoszenie odpowiedzialności za naruszenie istniejącego wszelkiego rodzaju sieci uzbrojenia terenu i urządzeń podziemnych; n</w:t>
      </w:r>
      <w:r w:rsidRPr="00723001">
        <w:rPr>
          <w:rFonts w:asciiTheme="minorHAnsi" w:hAnsiTheme="minorHAnsi" w:cstheme="minorHAnsi"/>
          <w:bCs/>
        </w:rPr>
        <w:t>aprawa uszkodzonych w wyniku prowadzonych robót urządzeń uzbrojenia podziemnego i nadziemnego – w uzgodnieniu z ich użytkownikami (administratorami).</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Uzgodnienie z Zamawiającym miejsca na ustawienie zaplecza socjalno – magazynowego oraz ponoszenie wszelkich kosztów związanych z jego utrzymaniem.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Zapewnienie bezpiecznych warunków ruchu drogowego kołowego i pieszego w rejonie przedmiotowych robót.</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Dokonanie oznakowania drogi na czas prowadzenia robót zgodnie z zatwierdzoną czasową organizacją ruchu.</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Wykonanie niezbędnych pomiarów, prób i badań materiałów użytych do budowy, w celu sprawdzenia prawidłowości wykonanych robót (wskaźników zagęszczeń pod każdą warstwę podbudowy, nawierzchni, zagęszczeń skarp nasypów ,badanie próbek asfaltu , zagęszczeń gruntu nad wykonana linią kablową  itp. na polecenie inspektora nadzoru lub Zamawiającego). W przypadku wątpliwości co do jakości wbudowanych materiałów wskazanych przez inspektora nadzoru, Zamawiający zleci pobranie próbek i dokona badań (np. zagęszczeń, wykonanej nawierzchni bitumicznej itp.) w niezależnym laboratorium drogowym. Jeżeli wyniki badań potwierdzą wątpliwości Zamawiającego tj. okażą się negatywne dla wykonawcy, wykonawca poniesie koszty wykonanych badań oraz na nowo wbuduje odpowiedni materiał.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Na odcinku prowadzenia robót należy zabezpieczyć dojazd do przyległych nieruchomości; ewentualne ograniczenia ruchu kołowego Wykonawca będzie zgłaszał mieszkańcom z odpowiednim wyprzedzeniem, poprzez wywieszenie pisemnej informacji (ogłoszenia) w widocznym i dostępnym miejscu przy drodze.</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 Dbałość o środowisko naturalne, w tym, aby odpady, emisje i zanieczyszczenia z terenu budowy, a w szczególności ścieki, pyły, wyziewy i hałas były możliwie najmniejsze, nie przekraczały dopuszczalnych prawem norm i nie stanowiły zagrożenia dla środowiska naturalnego.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Dokonanie wszelkich uzgodnień, zgłoszeń i uzyskanie pozwoleń niezbędnych na etapie prowadzenia robót budowlanych.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bCs/>
        </w:rPr>
        <w:t>Przywrócenie do stanu pierwotnego terenu przyległego do budowy drogi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bCs/>
        </w:rPr>
        <w:t>Regulacja i odtworzenie istniejących zjazdów indywidualnych i publicznych po wykonaniu nowej nawierzchni i chodnika na drodze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P</w:t>
      </w:r>
      <w:r w:rsidRPr="00723001">
        <w:rPr>
          <w:rFonts w:asciiTheme="minorHAnsi" w:hAnsiTheme="minorHAnsi" w:cstheme="minorHAnsi"/>
          <w:bCs/>
        </w:rPr>
        <w:t>rzywrócenie do stanu pierwotnego terenu wszystkich nieruchomości, na których będą prowadzone roboty budowlane przedmiotowego zadania wraz z przedstawieniem Zamawiającemu potwierdzających powyższe oświadczeń właścicieli nieruchomości (jeśli takie wystąpią).</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bCs/>
        </w:rPr>
        <w:t>Naprawa ogrodzeń oraz usuwanie innych uszkodzeń istniejących obiektów i elementów zagospodarowania terenu, spowodowanych prowadzonymi robotami budowlanymi wraz z przedstawieniem Zamawiającemu oświadczeń właścicieli nieruchomości potwierdzającymi naprawę wyrządzonych szkód.</w:t>
      </w:r>
      <w:r w:rsidRPr="00723001">
        <w:rPr>
          <w:rFonts w:asciiTheme="minorHAnsi" w:hAnsiTheme="minorHAnsi" w:cstheme="minorHAnsi"/>
        </w:rPr>
        <w:t xml:space="preserve">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Uporządkowanie terenu budowy i terenów przyległych po zakończeniu robót.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Bieżące utrzymanie stanu drogi przez cały okres budowy tj. wykonywanie robót konserwacyjnych i porządkowych oraz podejmowanie innych działań technicznych mających na celu zapewnienie, zgodnego z potrzebami ruchu drogowego, stanu technicznego dróg oraz sprawności i bezpieczeństwa ruchu, zarówno na odcinkach, gdzie nie były jeszcze prowadzone </w:t>
      </w:r>
      <w:r w:rsidRPr="00723001">
        <w:rPr>
          <w:rFonts w:asciiTheme="minorHAnsi" w:hAnsiTheme="minorHAnsi" w:cstheme="minorHAnsi"/>
        </w:rPr>
        <w:lastRenderedPageBreak/>
        <w:t>roboty budowlane, trwają roboty lub zostały zakończone (tj. przez cały okres trwania realizacji zamówienia, aż do zakończenia i odbioru ostatecznego robót),</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Bieżące utrzymanie w czystości dróg publicznych, po których będzie odbywał się ruch pojazdów z budowy dróg i transportujących materiały,</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Przygotowanie rozliczenia końcowego robót i </w:t>
      </w:r>
      <w:r w:rsidRPr="00723001">
        <w:rPr>
          <w:rFonts w:asciiTheme="minorHAnsi" w:hAnsiTheme="minorHAnsi" w:cstheme="minorHAnsi"/>
          <w:b/>
          <w:u w:val="single"/>
        </w:rPr>
        <w:t>sporządzenie operatu kolaudacyjnego</w:t>
      </w:r>
      <w:r w:rsidRPr="00723001">
        <w:rPr>
          <w:rFonts w:asciiTheme="minorHAnsi" w:hAnsiTheme="minorHAnsi" w:cstheme="minorHAnsi"/>
        </w:rPr>
        <w:t>, który ma zawierać protokół przekazania robót, protokoły robót zakrywanych, badania materiałów, recepty, wyniki pomiarów, wyniki badań laboratoryjnych, deklaracje zgodności materiałów, aprobaty i sprawozdania techniczne wykonawcy, geodezyjną inwentaryzację powykonawczą w formie gis/</w:t>
      </w:r>
      <w:proofErr w:type="spellStart"/>
      <w:r w:rsidRPr="00723001">
        <w:rPr>
          <w:rFonts w:asciiTheme="minorHAnsi" w:hAnsiTheme="minorHAnsi" w:cstheme="minorHAnsi"/>
        </w:rPr>
        <w:t>cad</w:t>
      </w:r>
      <w:proofErr w:type="spellEnd"/>
      <w:r w:rsidRPr="00723001">
        <w:rPr>
          <w:rFonts w:asciiTheme="minorHAnsi" w:hAnsiTheme="minorHAnsi" w:cstheme="minorHAnsi"/>
        </w:rPr>
        <w:t xml:space="preserve">, </w:t>
      </w:r>
      <w:proofErr w:type="spellStart"/>
      <w:r w:rsidRPr="00723001">
        <w:rPr>
          <w:rFonts w:asciiTheme="minorHAnsi" w:hAnsiTheme="minorHAnsi" w:cstheme="minorHAnsi"/>
        </w:rPr>
        <w:t>pdf</w:t>
      </w:r>
      <w:proofErr w:type="spellEnd"/>
      <w:r w:rsidRPr="00723001">
        <w:rPr>
          <w:rFonts w:asciiTheme="minorHAnsi" w:hAnsiTheme="minorHAnsi" w:cstheme="minorHAnsi"/>
        </w:rPr>
        <w:t xml:space="preserve"> i w wersji papierowej , potwierdzenie zakończenia robót, oświadczenia uprawnionych kierowników robót o wykonaniu zadania zgodnie z przepisami.</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Wykonanie pełnej geodezyjnej obsługi inwestycji tj. szczegółowe wytyczenie geodezyjne dróg, linii kablowej oświetlenia drogowego, kolizji przed rozpoczęciem robót budowlanych oraz wykonanie geodezyjnej dokumentacji powykonawczej na wszystkie branże objęte dokumentacją projektową.</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Przedłożenie zatwierdzonej przez Starostwo Powiatowe inwentaryzacji geodezyjnej w dwóch egzemplarzach w wersji papierowej - 2 </w:t>
      </w:r>
      <w:proofErr w:type="spellStart"/>
      <w:r w:rsidRPr="00723001">
        <w:rPr>
          <w:rFonts w:asciiTheme="minorHAnsi" w:hAnsiTheme="minorHAnsi" w:cstheme="minorHAnsi"/>
        </w:rPr>
        <w:t>egz</w:t>
      </w:r>
      <w:proofErr w:type="spellEnd"/>
      <w:r w:rsidRPr="00723001">
        <w:rPr>
          <w:rFonts w:asciiTheme="minorHAnsi" w:hAnsiTheme="minorHAnsi" w:cstheme="minorHAnsi"/>
        </w:rPr>
        <w:t>, i w wersji gis/</w:t>
      </w:r>
      <w:proofErr w:type="spellStart"/>
      <w:r w:rsidRPr="00723001">
        <w:rPr>
          <w:rFonts w:asciiTheme="minorHAnsi" w:hAnsiTheme="minorHAnsi" w:cstheme="minorHAnsi"/>
        </w:rPr>
        <w:t>cad</w:t>
      </w:r>
      <w:proofErr w:type="spellEnd"/>
      <w:r w:rsidRPr="00723001">
        <w:rPr>
          <w:rFonts w:asciiTheme="minorHAnsi" w:hAnsiTheme="minorHAnsi" w:cstheme="minorHAnsi"/>
        </w:rPr>
        <w:t xml:space="preserve">., PDF – 1 egz. Inwentaryzacja geodezyjna ma być dostarczona nie później niż miesiąc od końcowego odbioru robót. Na dzień odbioru wykonawca składa oświadczenie od geodety, że pomiary zostały wykonane w terenie oraz potwierdzenie, że dokumentacja geodezyjna została złożona w Starostwie Powiatowym w Lublinie. Wykonawca zobowiązany jest do dokonania wszelkich poprawek i uzupełnień w/w inwentaryzacji.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bCs/>
        </w:rPr>
        <w:t>Ponoszenie wszelkich kosztów związanych z wypełnieniem przez Wykonawcę obowiązków wynikających z niniejszej umowy.</w:t>
      </w:r>
      <w:r w:rsidRPr="00723001">
        <w:rPr>
          <w:rFonts w:asciiTheme="minorHAnsi" w:hAnsiTheme="minorHAnsi" w:cstheme="minorHAnsi"/>
        </w:rPr>
        <w:t xml:space="preserve">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 xml:space="preserve">Wykonawca jest zobowiązany powiadomić Inspektora nadzoru inwestorskiego o gotowości do odbioru robót zanikających lub ulegających zakryciu w terminie 3 dni roboczych przed ich zakończeniem oraz umożliwić Inspektorowi nadzoru inwestorskiego sprawdzenie każdej roboty zanikającej lub ulegającej zakryciu. Jeśli wykonawca nie poinformował o tym Zamawiającego/ Inspektora nadzoru, zobowiązany jest odkryć roboty lub wykonać odwierty niezbędne do zbadania robót, a następnie przywrócić roboty do stanu poprzedniego. </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W przypadku powierzenia wykonania części zamówienia Podwykonawcom, Wykonawca będzie pełnił funkcję koordynatora Podwykonawców podczas wykonywania robót i usuwania ewentualnych Wad. Wykonawca odpowiada za działania lub uchybienia Podwykonawców.</w:t>
      </w:r>
    </w:p>
    <w:p w:rsidR="00723001" w:rsidRPr="00723001" w:rsidRDefault="00723001" w:rsidP="00723001">
      <w:pPr>
        <w:pStyle w:val="Bezodstpw"/>
        <w:numPr>
          <w:ilvl w:val="0"/>
          <w:numId w:val="12"/>
        </w:numPr>
        <w:ind w:left="567" w:hanging="425"/>
        <w:jc w:val="both"/>
        <w:rPr>
          <w:rFonts w:asciiTheme="minorHAnsi" w:hAnsiTheme="minorHAnsi" w:cstheme="minorHAnsi"/>
        </w:rPr>
      </w:pPr>
      <w:r w:rsidRPr="00723001">
        <w:rPr>
          <w:rFonts w:asciiTheme="minorHAnsi" w:hAnsiTheme="minorHAnsi" w:cstheme="minorHAnsi"/>
        </w:rPr>
        <w:t>Od daty odbioru końcowego, Wykonawcę obciążają koszty usunięcia wad i naprawienia każdej szkody rzeczywistej powstałej w obiekcie, którego dotyczy przedmiot Umowy, i za którą ponosi odpowiedzialność na zasadach ogólnych a spowodowanej:</w:t>
      </w:r>
    </w:p>
    <w:p w:rsidR="00723001" w:rsidRPr="00723001" w:rsidRDefault="00723001" w:rsidP="00723001">
      <w:pPr>
        <w:pStyle w:val="Akapitzlist"/>
        <w:numPr>
          <w:ilvl w:val="0"/>
          <w:numId w:val="13"/>
        </w:numPr>
        <w:tabs>
          <w:tab w:val="left" w:pos="709"/>
        </w:tabs>
        <w:spacing w:after="120" w:line="240" w:lineRule="auto"/>
        <w:jc w:val="both"/>
        <w:rPr>
          <w:rFonts w:asciiTheme="minorHAnsi" w:hAnsiTheme="minorHAnsi" w:cstheme="minorHAnsi"/>
        </w:rPr>
      </w:pPr>
      <w:r w:rsidRPr="00723001">
        <w:rPr>
          <w:rFonts w:asciiTheme="minorHAnsi" w:hAnsiTheme="minorHAnsi" w:cstheme="minorHAnsi"/>
        </w:rPr>
        <w:t xml:space="preserve">wadą, która wynikła z wykonanych w ramach Umowy robót  i  tkwiła w obiekcie, którego dotyczy przedmiot Umowy na dzień zakończenia robót budowlanych służących realizacji przedmiotu Umowy; </w:t>
      </w:r>
    </w:p>
    <w:p w:rsidR="00723001" w:rsidRPr="00723001" w:rsidRDefault="00723001" w:rsidP="00723001">
      <w:pPr>
        <w:pStyle w:val="Akapitzlist"/>
        <w:numPr>
          <w:ilvl w:val="0"/>
          <w:numId w:val="13"/>
        </w:numPr>
        <w:tabs>
          <w:tab w:val="left" w:pos="709"/>
        </w:tabs>
        <w:spacing w:after="120" w:line="240" w:lineRule="auto"/>
        <w:jc w:val="both"/>
        <w:rPr>
          <w:rFonts w:asciiTheme="minorHAnsi" w:hAnsiTheme="minorHAnsi" w:cstheme="minorHAnsi"/>
        </w:rPr>
      </w:pPr>
      <w:r w:rsidRPr="00723001">
        <w:rPr>
          <w:rFonts w:asciiTheme="minorHAnsi" w:hAnsiTheme="minorHAnsi" w:cstheme="minorHAnsi"/>
        </w:rPr>
        <w:t>wypadkiem zaistniałym przed dniem odbioru końcowego, który nie był objęty ryzykiem Zamawiającego lub czynnościami Wykonawcy na terenie budowy po dniu odbioru końcowego.</w:t>
      </w:r>
    </w:p>
    <w:p w:rsidR="00A33C87" w:rsidRPr="0015106B" w:rsidRDefault="00FA33FD" w:rsidP="00BA0D40">
      <w:pPr>
        <w:spacing w:line="240" w:lineRule="auto"/>
        <w:jc w:val="center"/>
        <w:rPr>
          <w:rFonts w:cstheme="minorHAnsi"/>
        </w:rPr>
      </w:pPr>
      <w:r>
        <w:rPr>
          <w:rFonts w:cstheme="minorHAnsi"/>
        </w:rPr>
        <w:t>§ 4</w:t>
      </w:r>
    </w:p>
    <w:p w:rsidR="0060561C" w:rsidRPr="009E0E83" w:rsidRDefault="0060561C" w:rsidP="0060561C">
      <w:pPr>
        <w:pStyle w:val="Tekstpodstawowywcity"/>
        <w:ind w:left="0"/>
        <w:jc w:val="center"/>
        <w:rPr>
          <w:rFonts w:asciiTheme="minorHAnsi" w:hAnsiTheme="minorHAnsi" w:cs="Arial"/>
          <w:b/>
          <w:bCs/>
          <w:sz w:val="22"/>
          <w:szCs w:val="22"/>
        </w:rPr>
      </w:pPr>
      <w:r>
        <w:rPr>
          <w:rFonts w:asciiTheme="minorHAnsi" w:hAnsiTheme="minorHAnsi" w:cs="Arial"/>
          <w:b/>
          <w:bCs/>
          <w:sz w:val="22"/>
          <w:szCs w:val="22"/>
        </w:rPr>
        <w:t>Obowiązki Zamawiającego</w:t>
      </w:r>
    </w:p>
    <w:p w:rsidR="0060561C" w:rsidRPr="009E0E83" w:rsidRDefault="0060561C" w:rsidP="00596584">
      <w:pPr>
        <w:spacing w:line="240" w:lineRule="auto"/>
        <w:jc w:val="both"/>
        <w:rPr>
          <w:rFonts w:eastAsia="Arial Unicode MS" w:cs="Arial"/>
        </w:rPr>
      </w:pPr>
      <w:r w:rsidRPr="009E0E83">
        <w:rPr>
          <w:rFonts w:eastAsia="Arial Unicode MS" w:cs="Arial"/>
        </w:rPr>
        <w:t>1. Do obowiązków Zamawiającego należy:</w:t>
      </w:r>
    </w:p>
    <w:p w:rsidR="0060561C" w:rsidRPr="009E0E83" w:rsidRDefault="0060561C" w:rsidP="00596584">
      <w:pPr>
        <w:numPr>
          <w:ilvl w:val="2"/>
          <w:numId w:val="1"/>
        </w:numPr>
        <w:tabs>
          <w:tab w:val="left" w:pos="567"/>
        </w:tabs>
        <w:suppressAutoHyphens/>
        <w:spacing w:after="0" w:line="240" w:lineRule="auto"/>
        <w:ind w:left="567"/>
        <w:jc w:val="both"/>
        <w:rPr>
          <w:rFonts w:eastAsia="Arial Unicode MS" w:cs="Arial"/>
        </w:rPr>
      </w:pPr>
      <w:r w:rsidRPr="009E0E83">
        <w:rPr>
          <w:rFonts w:eastAsia="Arial Unicode MS" w:cs="Arial"/>
        </w:rPr>
        <w:t>zapewnienie nadzoru inwestorskiego;</w:t>
      </w:r>
    </w:p>
    <w:p w:rsidR="0060561C" w:rsidRPr="009E0E83" w:rsidRDefault="0060561C" w:rsidP="00596584">
      <w:pPr>
        <w:numPr>
          <w:ilvl w:val="2"/>
          <w:numId w:val="1"/>
        </w:numPr>
        <w:tabs>
          <w:tab w:val="left" w:pos="567"/>
        </w:tabs>
        <w:suppressAutoHyphens/>
        <w:spacing w:after="0" w:line="240" w:lineRule="auto"/>
        <w:ind w:left="567"/>
        <w:jc w:val="both"/>
        <w:rPr>
          <w:rFonts w:eastAsia="Arial Unicode MS" w:cs="Arial"/>
        </w:rPr>
      </w:pPr>
      <w:r w:rsidRPr="009E0E83">
        <w:rPr>
          <w:rFonts w:eastAsia="Arial Unicode MS" w:cs="Arial"/>
        </w:rPr>
        <w:t>dokonanie czynności odbiorowych –</w:t>
      </w:r>
      <w:r>
        <w:rPr>
          <w:rFonts w:eastAsia="Arial Unicode MS" w:cs="Arial"/>
        </w:rPr>
        <w:t xml:space="preserve"> odbioru końcowego robót </w:t>
      </w:r>
      <w:r w:rsidRPr="009E0E83">
        <w:rPr>
          <w:rFonts w:eastAsia="Arial Unicode MS" w:cs="Arial"/>
        </w:rPr>
        <w:t>w terminie 14 dni od dnia zgłoszenia zakończenia robót;</w:t>
      </w:r>
    </w:p>
    <w:p w:rsidR="0060561C" w:rsidRPr="009E0E83" w:rsidRDefault="0060561C" w:rsidP="00596584">
      <w:pPr>
        <w:numPr>
          <w:ilvl w:val="2"/>
          <w:numId w:val="1"/>
        </w:numPr>
        <w:tabs>
          <w:tab w:val="left" w:pos="567"/>
        </w:tabs>
        <w:suppressAutoHyphens/>
        <w:spacing w:after="0" w:line="240" w:lineRule="auto"/>
        <w:ind w:left="567"/>
        <w:jc w:val="both"/>
        <w:rPr>
          <w:rFonts w:eastAsia="Arial Unicode MS" w:cs="Arial"/>
        </w:rPr>
      </w:pPr>
      <w:r w:rsidRPr="009E0E83">
        <w:rPr>
          <w:rFonts w:eastAsia="Arial Unicode MS" w:cs="Arial"/>
        </w:rPr>
        <w:t>terminowa zapłata wynagrodzenia określonego w § 11, zgodnie z postanowieniami zawartymi w § 12 niniejszej umowy.</w:t>
      </w:r>
    </w:p>
    <w:p w:rsidR="003977D6" w:rsidRDefault="003977D6" w:rsidP="003977D6">
      <w:pPr>
        <w:pStyle w:val="Tekstpodstawowywcity"/>
        <w:ind w:left="0"/>
        <w:rPr>
          <w:rFonts w:asciiTheme="minorHAnsi" w:hAnsiTheme="minorHAnsi" w:cs="Arial"/>
          <w:b/>
          <w:bCs/>
          <w:sz w:val="22"/>
          <w:szCs w:val="22"/>
        </w:rPr>
      </w:pPr>
    </w:p>
    <w:p w:rsidR="00386C92" w:rsidRPr="009E0E83" w:rsidRDefault="00814EC6" w:rsidP="00A33C87">
      <w:pPr>
        <w:pStyle w:val="Tekstpodstawowywcity"/>
        <w:ind w:left="0"/>
        <w:jc w:val="center"/>
        <w:rPr>
          <w:rFonts w:asciiTheme="minorHAnsi" w:hAnsiTheme="minorHAnsi" w:cs="Arial"/>
          <w:b/>
          <w:bCs/>
          <w:sz w:val="22"/>
          <w:szCs w:val="22"/>
        </w:rPr>
      </w:pPr>
      <w:r w:rsidRPr="009E0E83">
        <w:rPr>
          <w:rFonts w:asciiTheme="minorHAnsi" w:hAnsiTheme="minorHAnsi" w:cs="Arial"/>
          <w:b/>
          <w:bCs/>
          <w:sz w:val="22"/>
          <w:szCs w:val="22"/>
        </w:rPr>
        <w:t>§</w:t>
      </w:r>
      <w:r w:rsidR="0060561C">
        <w:rPr>
          <w:rFonts w:asciiTheme="minorHAnsi" w:hAnsiTheme="minorHAnsi" w:cs="Arial"/>
          <w:b/>
          <w:bCs/>
          <w:sz w:val="22"/>
          <w:szCs w:val="22"/>
        </w:rPr>
        <w:t xml:space="preserve"> 5</w:t>
      </w:r>
    </w:p>
    <w:p w:rsidR="003977D6" w:rsidRPr="00592034" w:rsidRDefault="000A2AAD" w:rsidP="00592034">
      <w:pPr>
        <w:pStyle w:val="Akapitzlist"/>
        <w:tabs>
          <w:tab w:val="left" w:pos="567"/>
        </w:tabs>
        <w:spacing w:after="120" w:line="360" w:lineRule="auto"/>
        <w:ind w:left="426"/>
        <w:jc w:val="center"/>
        <w:rPr>
          <w:rFonts w:asciiTheme="minorHAnsi" w:hAnsiTheme="minorHAnsi" w:cs="Arial"/>
          <w:b/>
        </w:rPr>
      </w:pPr>
      <w:r w:rsidRPr="009E0E83">
        <w:rPr>
          <w:rFonts w:asciiTheme="minorHAnsi" w:hAnsiTheme="minorHAnsi" w:cs="Arial"/>
          <w:b/>
        </w:rPr>
        <w:t>O</w:t>
      </w:r>
      <w:r w:rsidR="00F617A1" w:rsidRPr="009E0E83">
        <w:rPr>
          <w:rFonts w:asciiTheme="minorHAnsi" w:hAnsiTheme="minorHAnsi" w:cs="Arial"/>
          <w:b/>
        </w:rPr>
        <w:t>bsługa geodezyjna</w:t>
      </w:r>
    </w:p>
    <w:p w:rsidR="00F617A1" w:rsidRPr="000819C4" w:rsidRDefault="0060561C" w:rsidP="00814EC6">
      <w:pPr>
        <w:tabs>
          <w:tab w:val="left" w:pos="567"/>
        </w:tabs>
        <w:spacing w:after="120" w:line="240" w:lineRule="auto"/>
        <w:jc w:val="both"/>
        <w:rPr>
          <w:rFonts w:cstheme="minorHAnsi"/>
        </w:rPr>
      </w:pPr>
      <w:r w:rsidRPr="000819C4">
        <w:rPr>
          <w:rFonts w:cstheme="minorHAnsi"/>
        </w:rPr>
        <w:t>1</w:t>
      </w:r>
      <w:r w:rsidR="00F617A1" w:rsidRPr="000819C4">
        <w:rPr>
          <w:rFonts w:cstheme="minorHAnsi"/>
        </w:rPr>
        <w:t>.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F617A1" w:rsidRPr="000819C4" w:rsidRDefault="0060561C" w:rsidP="00814EC6">
      <w:pPr>
        <w:tabs>
          <w:tab w:val="left" w:pos="567"/>
        </w:tabs>
        <w:spacing w:after="120" w:line="240" w:lineRule="auto"/>
        <w:jc w:val="both"/>
        <w:rPr>
          <w:rFonts w:cstheme="minorHAnsi"/>
        </w:rPr>
      </w:pPr>
      <w:r w:rsidRPr="000819C4">
        <w:rPr>
          <w:rFonts w:cstheme="minorHAnsi"/>
        </w:rPr>
        <w:t xml:space="preserve"> 2. Wykonawca jest odpowiedzialny za zgodne z Dokumentacją projektową wytyczenie w terenie drogi </w:t>
      </w:r>
      <w:r w:rsidR="003E4037" w:rsidRPr="000819C4">
        <w:rPr>
          <w:rFonts w:cstheme="minorHAnsi"/>
        </w:rPr>
        <w:t xml:space="preserve">, linii kablowej oświetlenia drogowego  i przebudowę wszelkich kolizji </w:t>
      </w:r>
      <w:r w:rsidRPr="000819C4">
        <w:rPr>
          <w:rFonts w:cstheme="minorHAnsi"/>
        </w:rPr>
        <w:t>w szczególności wykonanie pełnej geodezyjnej obsługi inwestycji tj. szczegółowe  wytyczenie geodezyjne drogi</w:t>
      </w:r>
      <w:r w:rsidR="003E4037" w:rsidRPr="000819C4">
        <w:rPr>
          <w:rFonts w:cstheme="minorHAnsi"/>
        </w:rPr>
        <w:t xml:space="preserve"> , linii kablowej oświetlenia drogowego</w:t>
      </w:r>
      <w:r w:rsidR="009165F0" w:rsidRPr="000819C4">
        <w:rPr>
          <w:rFonts w:cstheme="minorHAnsi"/>
        </w:rPr>
        <w:t xml:space="preserve">, </w:t>
      </w:r>
      <w:r w:rsidR="003E4037" w:rsidRPr="000819C4">
        <w:rPr>
          <w:rFonts w:cstheme="minorHAnsi"/>
        </w:rPr>
        <w:t>kolizji</w:t>
      </w:r>
      <w:r w:rsidR="009165F0" w:rsidRPr="000819C4">
        <w:rPr>
          <w:rFonts w:cstheme="minorHAnsi"/>
        </w:rPr>
        <w:t xml:space="preserve">, głównych punktów obiektu </w:t>
      </w:r>
      <w:r w:rsidRPr="000819C4">
        <w:rPr>
          <w:rFonts w:cstheme="minorHAnsi"/>
        </w:rPr>
        <w:t>przed rozpoczęciem robót budowlanych oraz wykonanie geodezyjnej dokumentacji powykonawczej</w:t>
      </w:r>
      <w:r w:rsidR="003E4037" w:rsidRPr="000819C4">
        <w:rPr>
          <w:rFonts w:cstheme="minorHAnsi"/>
        </w:rPr>
        <w:t xml:space="preserve"> na wszystkie  ww. branże.</w:t>
      </w:r>
    </w:p>
    <w:p w:rsidR="00F617A1" w:rsidRPr="000819C4" w:rsidRDefault="0060561C" w:rsidP="00814EC6">
      <w:pPr>
        <w:tabs>
          <w:tab w:val="left" w:pos="567"/>
        </w:tabs>
        <w:spacing w:after="120" w:line="240" w:lineRule="auto"/>
        <w:jc w:val="both"/>
        <w:rPr>
          <w:rFonts w:cstheme="minorHAnsi"/>
        </w:rPr>
      </w:pPr>
      <w:r w:rsidRPr="000819C4">
        <w:rPr>
          <w:rFonts w:cstheme="minorHAnsi"/>
        </w:rPr>
        <w:t>3</w:t>
      </w:r>
      <w:r w:rsidR="00F617A1" w:rsidRPr="000819C4">
        <w:rPr>
          <w:rFonts w:cstheme="minorHAnsi"/>
        </w:rPr>
        <w:t>. 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F617A1" w:rsidRPr="000819C4" w:rsidRDefault="0060561C" w:rsidP="00814EC6">
      <w:pPr>
        <w:tabs>
          <w:tab w:val="left" w:pos="567"/>
        </w:tabs>
        <w:spacing w:after="120" w:line="240" w:lineRule="auto"/>
        <w:jc w:val="both"/>
        <w:rPr>
          <w:rFonts w:cstheme="minorHAnsi"/>
        </w:rPr>
      </w:pPr>
      <w:r w:rsidRPr="000819C4">
        <w:rPr>
          <w:rFonts w:cstheme="minorHAnsi"/>
        </w:rPr>
        <w:t>4</w:t>
      </w:r>
      <w:r w:rsidR="00F617A1" w:rsidRPr="000819C4">
        <w:rPr>
          <w:rFonts w:cstheme="minorHAnsi"/>
        </w:rPr>
        <w:t xml:space="preserve">. Wykonawca robót geodezyjnych jest zobowiązany dokonać odpowiednich pomiarów na żądanie nadzoru inwestorskiego lub autorskiego oraz udostępniać wykonane pomiary. </w:t>
      </w:r>
    </w:p>
    <w:p w:rsidR="00F617A1" w:rsidRPr="000819C4" w:rsidRDefault="0060561C" w:rsidP="00814EC6">
      <w:pPr>
        <w:tabs>
          <w:tab w:val="left" w:pos="567"/>
        </w:tabs>
        <w:spacing w:after="120" w:line="240" w:lineRule="auto"/>
        <w:jc w:val="both"/>
        <w:rPr>
          <w:rFonts w:cstheme="minorHAnsi"/>
        </w:rPr>
      </w:pPr>
      <w:r w:rsidRPr="000819C4">
        <w:rPr>
          <w:rFonts w:cstheme="minorHAnsi"/>
        </w:rPr>
        <w:t>5</w:t>
      </w:r>
      <w:r w:rsidR="00F617A1" w:rsidRPr="000819C4">
        <w:rPr>
          <w:rFonts w:cstheme="minorHAnsi"/>
        </w:rPr>
        <w:t>. Wykonawca jest odpowiedzialny za ochronę punktów pomiarowych i wysokościowych, a w przypadku ich uszkodzenia do ich odnowienia.</w:t>
      </w:r>
    </w:p>
    <w:p w:rsidR="002A087F" w:rsidRDefault="0060561C" w:rsidP="002A087F">
      <w:pPr>
        <w:tabs>
          <w:tab w:val="left" w:pos="567"/>
        </w:tabs>
        <w:spacing w:after="120" w:line="240" w:lineRule="auto"/>
        <w:jc w:val="both"/>
        <w:rPr>
          <w:rFonts w:cstheme="minorHAnsi"/>
        </w:rPr>
      </w:pPr>
      <w:r w:rsidRPr="000819C4">
        <w:rPr>
          <w:rFonts w:cstheme="minorHAnsi"/>
        </w:rPr>
        <w:t>6</w:t>
      </w:r>
      <w:r w:rsidR="00F617A1" w:rsidRPr="000819C4">
        <w:rPr>
          <w:rFonts w:cstheme="minorHAnsi"/>
        </w:rPr>
        <w:t>. Po zakończeniu robót budowlanych zrealizowanych na podstawie Umowy Wykonawca zalegalizuje wszelkie zmiany w dokumentacji budowy i w terminie 7 od zgłoszenia inwentaryzacji i dostarczy Zamawiającemu kopie map z inwentaryzacji powykonawczej ze sporządzoną inwentaryzacją urządzeń podziemnych i nadziemnych oraz wniesie zmiany na mapach w Rejonowej Składnicy Kartograficznej.</w:t>
      </w:r>
      <w:r w:rsidR="00E52A02" w:rsidRPr="000819C4">
        <w:rPr>
          <w:rFonts w:cstheme="minorHAnsi"/>
        </w:rPr>
        <w:t xml:space="preserve"> </w:t>
      </w:r>
    </w:p>
    <w:p w:rsidR="002A087F" w:rsidRPr="002A087F" w:rsidRDefault="002A087F" w:rsidP="002A087F">
      <w:pPr>
        <w:tabs>
          <w:tab w:val="left" w:pos="567"/>
        </w:tabs>
        <w:spacing w:after="120" w:line="240" w:lineRule="auto"/>
        <w:jc w:val="both"/>
        <w:rPr>
          <w:rFonts w:cstheme="minorHAnsi"/>
        </w:rPr>
      </w:pPr>
      <w:r>
        <w:rPr>
          <w:rFonts w:cstheme="minorHAnsi"/>
        </w:rPr>
        <w:t>7. Wykonawca zobowiązany jest do p</w:t>
      </w:r>
      <w:r>
        <w:t>rzedłożenia</w:t>
      </w:r>
      <w:r w:rsidRPr="00024B48">
        <w:t xml:space="preserve"> zatwierdzonej przez Starostwo Powiatowe inwentaryzacji geodezyjnej w dwóch egzemplarzach w wersji papierowej - 2 </w:t>
      </w:r>
      <w:proofErr w:type="spellStart"/>
      <w:r w:rsidRPr="00024B48">
        <w:t>egz</w:t>
      </w:r>
      <w:proofErr w:type="spellEnd"/>
      <w:r w:rsidRPr="00024B48">
        <w:t>, i w wersji gis/</w:t>
      </w:r>
      <w:proofErr w:type="spellStart"/>
      <w:r w:rsidRPr="00024B48">
        <w:t>cad</w:t>
      </w:r>
      <w:proofErr w:type="spellEnd"/>
      <w:r w:rsidRPr="00024B48">
        <w:t xml:space="preserve">., PDF – 1 egz. Inwentaryzacja geodezyjna ma być dostarczona nie później niż miesiąc od końcowego odbioru robót. Na dzień odbioru wykonawca składa oświadczenie od geodety, że pomiary zostały wykonane w terenie oraz potwierdzenie, że dokumentacja geodezyjna została złożona w Starostwie Powiatowym w Lublinie. Wykonawca zobowiązany jest do dokonania wszelkich poprawek i uzupełnień w/w inwentaryzacji. </w:t>
      </w:r>
    </w:p>
    <w:p w:rsidR="00E52A02" w:rsidRPr="000819C4" w:rsidRDefault="00E52A02" w:rsidP="002F4211">
      <w:pPr>
        <w:pStyle w:val="Bezodstpw"/>
        <w:jc w:val="both"/>
        <w:rPr>
          <w:rFonts w:asciiTheme="minorHAnsi" w:hAnsiTheme="minorHAnsi" w:cstheme="minorHAnsi"/>
        </w:rPr>
      </w:pPr>
    </w:p>
    <w:p w:rsidR="007463F8" w:rsidRPr="009E0E83" w:rsidRDefault="007463F8" w:rsidP="006D161F">
      <w:pPr>
        <w:tabs>
          <w:tab w:val="left" w:pos="709"/>
        </w:tabs>
        <w:spacing w:after="120" w:line="240" w:lineRule="auto"/>
        <w:jc w:val="center"/>
        <w:rPr>
          <w:rFonts w:cs="Arial"/>
          <w:b/>
        </w:rPr>
      </w:pPr>
      <w:r w:rsidRPr="009E0E83">
        <w:rPr>
          <w:rFonts w:cs="Arial"/>
          <w:b/>
        </w:rPr>
        <w:t xml:space="preserve">§ </w:t>
      </w:r>
      <w:r w:rsidR="00CD3F35" w:rsidRPr="009E0E83">
        <w:rPr>
          <w:rFonts w:cs="Arial"/>
          <w:b/>
        </w:rPr>
        <w:t>6</w:t>
      </w:r>
    </w:p>
    <w:p w:rsidR="007463F8" w:rsidRPr="009E0E83" w:rsidRDefault="007463F8" w:rsidP="006D161F">
      <w:pPr>
        <w:tabs>
          <w:tab w:val="left" w:pos="567"/>
        </w:tabs>
        <w:spacing w:after="120" w:line="240" w:lineRule="auto"/>
        <w:ind w:left="360"/>
        <w:jc w:val="center"/>
        <w:rPr>
          <w:rFonts w:cs="Arial"/>
          <w:b/>
        </w:rPr>
      </w:pPr>
      <w:r w:rsidRPr="009E0E83">
        <w:rPr>
          <w:rFonts w:cs="Arial"/>
          <w:b/>
        </w:rPr>
        <w:t>Potencjał Wykonawcy</w:t>
      </w:r>
    </w:p>
    <w:p w:rsidR="002533D7" w:rsidRPr="002533D7" w:rsidRDefault="002533D7" w:rsidP="002533D7">
      <w:pPr>
        <w:tabs>
          <w:tab w:val="left" w:pos="709"/>
        </w:tabs>
        <w:spacing w:after="120" w:line="240" w:lineRule="auto"/>
        <w:jc w:val="both"/>
        <w:rPr>
          <w:rFonts w:cstheme="minorHAnsi"/>
        </w:rPr>
      </w:pPr>
      <w:r w:rsidRPr="002533D7">
        <w:rPr>
          <w:rFonts w:cstheme="minorHAnsi"/>
        </w:rPr>
        <w:t>1. Wykonawca oświadcza, że w celu realizacji Umowy zapewni odpowiednie zasoby techniczne  oraz personel posiadający zdolności, doświadczenie, wiedzę oraz wymagane uprawnienia, w zakresie niezbędnym do wykonania przedmiotu Umowy, zgodnie ze złożoną Ofertą.</w:t>
      </w:r>
    </w:p>
    <w:p w:rsidR="002533D7" w:rsidRPr="002533D7" w:rsidRDefault="002533D7" w:rsidP="002533D7">
      <w:pPr>
        <w:tabs>
          <w:tab w:val="left" w:pos="709"/>
          <w:tab w:val="left" w:pos="851"/>
        </w:tabs>
        <w:spacing w:after="120" w:line="240" w:lineRule="auto"/>
        <w:jc w:val="both"/>
        <w:rPr>
          <w:rFonts w:cstheme="minorHAnsi"/>
        </w:rPr>
      </w:pPr>
      <w:r w:rsidRPr="002533D7">
        <w:rPr>
          <w:rFonts w:cstheme="minorHAnsi"/>
        </w:rPr>
        <w:t>2. Wykonawca oświadcza, że posiada wiedzę i doświadczenie wymagane do realizacji zadania będącego przedmiotem Umowy.</w:t>
      </w:r>
    </w:p>
    <w:p w:rsidR="002533D7" w:rsidRPr="002533D7" w:rsidRDefault="002533D7" w:rsidP="002533D7">
      <w:pPr>
        <w:tabs>
          <w:tab w:val="left" w:pos="851"/>
        </w:tabs>
        <w:spacing w:after="120" w:line="240" w:lineRule="auto"/>
        <w:jc w:val="both"/>
        <w:rPr>
          <w:rFonts w:cstheme="minorHAnsi"/>
        </w:rPr>
      </w:pPr>
      <w:r w:rsidRPr="002533D7">
        <w:rPr>
          <w:rFonts w:cstheme="minorHAnsi"/>
        </w:rPr>
        <w:t>3. Wykonawca oświadcza, że podmiot trzeci  …………………..………. (</w:t>
      </w:r>
      <w:r w:rsidRPr="002533D7">
        <w:rPr>
          <w:rFonts w:cstheme="minorHAnsi"/>
          <w:i/>
        </w:rPr>
        <w:t>nazwa podmiotu trzeciego</w:t>
      </w:r>
      <w:r w:rsidRPr="002533D7">
        <w:rPr>
          <w:rFonts w:cstheme="minorHAnsi"/>
        </w:rPr>
        <w:t>),  na zasoby którego w zakresie zdolności zawodowej (doświadczenia) Wykonawca powoływał się składając Ofertę celem wykazania spełniania warunków udziału w postępowaniu o udzielenie zamówienia publicznego, będzie realizował przedmiot Umowy w zakresie …………..………….. (</w:t>
      </w:r>
      <w:r w:rsidRPr="002533D7">
        <w:rPr>
          <w:rFonts w:cstheme="minorHAnsi"/>
          <w:i/>
        </w:rPr>
        <w:t xml:space="preserve">w jakim wiedza i doświadczenie podmiotu trzeciego były deklarowane do wykonania przedmiotu Umowy na </w:t>
      </w:r>
      <w:r w:rsidRPr="002533D7">
        <w:rPr>
          <w:rFonts w:cstheme="minorHAnsi"/>
          <w:i/>
        </w:rPr>
        <w:lastRenderedPageBreak/>
        <w:t>użytek postępowania o udzielenie zamówienia publicznego</w:t>
      </w:r>
      <w:r w:rsidRPr="002533D7">
        <w:rPr>
          <w:rFonts w:cstheme="minorHAnsi"/>
        </w:rPr>
        <w:t>). W przypadku zaprzestania wykonywania Umowy przez ……..………… (</w:t>
      </w:r>
      <w:r w:rsidRPr="002533D7">
        <w:rPr>
          <w:rFonts w:cstheme="minorHAnsi"/>
          <w:i/>
        </w:rPr>
        <w:t>nazwa podmiotu trzeciego</w:t>
      </w:r>
      <w:r w:rsidRPr="002533D7">
        <w:rPr>
          <w:rFonts w:cstheme="minorHAnsi"/>
        </w:rPr>
        <w:t>) z jakichkolwiek przyczyn, Wykonawca będzie zobowiązany w powyższym zakresie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533D7" w:rsidRPr="002533D7" w:rsidRDefault="002533D7" w:rsidP="002533D7">
      <w:pPr>
        <w:tabs>
          <w:tab w:val="left" w:pos="993"/>
        </w:tabs>
        <w:spacing w:after="120" w:line="240" w:lineRule="auto"/>
        <w:jc w:val="both"/>
        <w:rPr>
          <w:rFonts w:cstheme="minorHAnsi"/>
        </w:rPr>
      </w:pPr>
      <w:r w:rsidRPr="002533D7">
        <w:rPr>
          <w:rFonts w:cstheme="minorHAnsi"/>
        </w:rPr>
        <w:t>4. Wykonawca oświadcza, że dysponuje odpowiednimi środkami finansowymi umożliwiającymi wykonanie przedmiotu Umowy.</w:t>
      </w:r>
    </w:p>
    <w:p w:rsidR="002533D7" w:rsidRPr="002533D7" w:rsidRDefault="002533D7" w:rsidP="002533D7">
      <w:pPr>
        <w:tabs>
          <w:tab w:val="left" w:pos="1134"/>
        </w:tabs>
        <w:spacing w:after="120" w:line="240" w:lineRule="auto"/>
        <w:jc w:val="both"/>
        <w:rPr>
          <w:rFonts w:cstheme="minorHAnsi"/>
        </w:rPr>
      </w:pPr>
      <w:r w:rsidRPr="002533D7">
        <w:rPr>
          <w:rFonts w:cstheme="minorHAnsi"/>
        </w:rPr>
        <w:t>5. Wykonawca zapewnia, że …………………………. (</w:t>
      </w:r>
      <w:r w:rsidRPr="002533D7">
        <w:rPr>
          <w:rFonts w:cstheme="minorHAnsi"/>
          <w:i/>
        </w:rPr>
        <w:t>podmiot trzeci</w:t>
      </w:r>
      <w:r w:rsidRPr="002533D7">
        <w:rPr>
          <w:rFonts w:cstheme="minorHAnsi"/>
        </w:rPr>
        <w:t>),  na zasoby którego w zakresie sytuacji ekonomicznej i finansowej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2533D7">
        <w:rPr>
          <w:rFonts w:cstheme="minorHAnsi"/>
          <w:i/>
        </w:rPr>
        <w:t>podmiot trzeci</w:t>
      </w:r>
      <w:r w:rsidRPr="002533D7">
        <w:rPr>
          <w:rFonts w:cstheme="minorHAnsi"/>
        </w:rPr>
        <w:t xml:space="preserve">) z tego tytułu nie obciążają Zamawiającego. </w:t>
      </w:r>
    </w:p>
    <w:p w:rsidR="007463F8" w:rsidRPr="009E0E83" w:rsidRDefault="007463F8" w:rsidP="006D161F">
      <w:pPr>
        <w:pStyle w:val="Tekstpodstawowy"/>
        <w:tabs>
          <w:tab w:val="left" w:pos="709"/>
        </w:tabs>
        <w:suppressAutoHyphens/>
        <w:spacing w:before="120" w:line="240" w:lineRule="auto"/>
        <w:ind w:left="851" w:right="51"/>
        <w:jc w:val="center"/>
        <w:rPr>
          <w:rFonts w:cs="Arial"/>
          <w:b/>
        </w:rPr>
      </w:pPr>
      <w:r w:rsidRPr="009E0E83">
        <w:rPr>
          <w:rFonts w:cs="Arial"/>
          <w:b/>
        </w:rPr>
        <w:t>§</w:t>
      </w:r>
      <w:r w:rsidR="00CD3F35" w:rsidRPr="009E0E83">
        <w:rPr>
          <w:rFonts w:cs="Arial"/>
          <w:b/>
        </w:rPr>
        <w:t xml:space="preserve"> 7</w:t>
      </w:r>
    </w:p>
    <w:p w:rsidR="007463F8" w:rsidRPr="009E0E83" w:rsidRDefault="007463F8" w:rsidP="006D161F">
      <w:pPr>
        <w:pStyle w:val="Tekstpodstawowy"/>
        <w:tabs>
          <w:tab w:val="left" w:pos="709"/>
        </w:tabs>
        <w:suppressAutoHyphens/>
        <w:spacing w:before="120" w:line="240" w:lineRule="auto"/>
        <w:ind w:left="851" w:right="51"/>
        <w:jc w:val="center"/>
        <w:rPr>
          <w:rFonts w:cs="Arial"/>
          <w:b/>
        </w:rPr>
      </w:pPr>
      <w:r w:rsidRPr="009E0E83">
        <w:rPr>
          <w:rFonts w:cs="Arial"/>
          <w:b/>
        </w:rPr>
        <w:t>Kierownik budowy</w:t>
      </w:r>
    </w:p>
    <w:p w:rsidR="0088301D" w:rsidRPr="009E0E83" w:rsidRDefault="007463F8" w:rsidP="006D161F">
      <w:pPr>
        <w:pStyle w:val="Tekstpodstawowy"/>
        <w:tabs>
          <w:tab w:val="left" w:pos="851"/>
        </w:tabs>
        <w:spacing w:line="240" w:lineRule="auto"/>
        <w:ind w:right="51"/>
        <w:jc w:val="both"/>
        <w:rPr>
          <w:rFonts w:cs="Arial"/>
        </w:rPr>
      </w:pPr>
      <w:r w:rsidRPr="009E0E83">
        <w:rPr>
          <w:rFonts w:cs="Arial"/>
        </w:rPr>
        <w:t xml:space="preserve">1. Wykonawca ustanawia </w:t>
      </w:r>
      <w:r w:rsidR="0088301D" w:rsidRPr="009E0E83">
        <w:rPr>
          <w:rFonts w:cs="Arial"/>
        </w:rPr>
        <w:t>kierowników  budowy :</w:t>
      </w:r>
    </w:p>
    <w:p w:rsidR="0088301D" w:rsidRPr="009E0E83" w:rsidRDefault="0088301D" w:rsidP="006D161F">
      <w:pPr>
        <w:pStyle w:val="Tekstpodstawowy"/>
        <w:tabs>
          <w:tab w:val="left" w:pos="851"/>
        </w:tabs>
        <w:spacing w:line="240" w:lineRule="auto"/>
        <w:ind w:right="51"/>
        <w:jc w:val="both"/>
        <w:rPr>
          <w:rFonts w:cs="Arial"/>
        </w:rPr>
      </w:pPr>
      <w:r w:rsidRPr="009E0E83">
        <w:rPr>
          <w:rFonts w:cs="Arial"/>
        </w:rPr>
        <w:t xml:space="preserve">    - </w:t>
      </w:r>
      <w:r w:rsidR="007463F8" w:rsidRPr="009E0E83">
        <w:rPr>
          <w:rFonts w:cs="Arial"/>
        </w:rPr>
        <w:t>Pana/Panią …………………………………….</w:t>
      </w:r>
      <w:r w:rsidRPr="009E0E83">
        <w:rPr>
          <w:rFonts w:cs="Arial"/>
        </w:rPr>
        <w:t xml:space="preserve"> w branży /specjalności drogowej ;</w:t>
      </w:r>
    </w:p>
    <w:p w:rsidR="007463F8" w:rsidRPr="009E0E83" w:rsidRDefault="0088301D" w:rsidP="006D161F">
      <w:pPr>
        <w:pStyle w:val="Tekstpodstawowy"/>
        <w:tabs>
          <w:tab w:val="left" w:pos="851"/>
        </w:tabs>
        <w:spacing w:line="240" w:lineRule="auto"/>
        <w:ind w:right="51"/>
        <w:jc w:val="both"/>
        <w:rPr>
          <w:rFonts w:cs="Arial"/>
        </w:rPr>
      </w:pPr>
      <w:r w:rsidRPr="009E0E83">
        <w:rPr>
          <w:rFonts w:cs="Arial"/>
        </w:rPr>
        <w:t xml:space="preserve"> Kierownik </w:t>
      </w:r>
      <w:r w:rsidR="000975EE" w:rsidRPr="009E0E83">
        <w:rPr>
          <w:rFonts w:cs="Arial"/>
        </w:rPr>
        <w:t xml:space="preserve"> budowy,</w:t>
      </w:r>
      <w:r w:rsidR="007463F8" w:rsidRPr="009E0E83">
        <w:rPr>
          <w:rFonts w:cs="Arial"/>
        </w:rPr>
        <w:t xml:space="preserve"> jest uprawniony do działania w związku</w:t>
      </w:r>
      <w:r w:rsidR="006D161F">
        <w:rPr>
          <w:rFonts w:cs="Arial"/>
        </w:rPr>
        <w:t xml:space="preserve"> z realizacją Umowy w granicach </w:t>
      </w:r>
      <w:r w:rsidR="007463F8" w:rsidRPr="009E0E83">
        <w:rPr>
          <w:rFonts w:cs="Arial"/>
        </w:rPr>
        <w:t>określonych art. 22 ustawy Prawo Budowlane .</w:t>
      </w:r>
    </w:p>
    <w:p w:rsidR="000E0A70" w:rsidRDefault="000819C4" w:rsidP="006D161F">
      <w:pPr>
        <w:pStyle w:val="Tekstpodstawowy"/>
        <w:tabs>
          <w:tab w:val="left" w:pos="993"/>
        </w:tabs>
        <w:spacing w:line="240" w:lineRule="auto"/>
        <w:ind w:right="51"/>
        <w:jc w:val="both"/>
        <w:rPr>
          <w:rFonts w:cs="Arial"/>
        </w:rPr>
      </w:pPr>
      <w:r>
        <w:rPr>
          <w:rFonts w:cs="Arial"/>
        </w:rPr>
        <w:t>2</w:t>
      </w:r>
      <w:r w:rsidR="007463F8" w:rsidRPr="009E0E83">
        <w:rPr>
          <w:rFonts w:cs="Arial"/>
        </w:rPr>
        <w:t xml:space="preserve">. Kierownik budowy ma obowiązek przebywania na Terenie budowy w </w:t>
      </w:r>
      <w:r w:rsidR="000E0A70" w:rsidRPr="009E0E83">
        <w:rPr>
          <w:rFonts w:cs="Arial"/>
        </w:rPr>
        <w:t>trakcie wykonywania robót budow</w:t>
      </w:r>
      <w:r w:rsidR="007463F8" w:rsidRPr="009E0E83">
        <w:rPr>
          <w:rFonts w:cs="Arial"/>
        </w:rPr>
        <w:t>l</w:t>
      </w:r>
      <w:r w:rsidR="000E0A70" w:rsidRPr="009E0E83">
        <w:rPr>
          <w:rFonts w:cs="Arial"/>
        </w:rPr>
        <w:t>a</w:t>
      </w:r>
      <w:r w:rsidR="007463F8" w:rsidRPr="009E0E83">
        <w:rPr>
          <w:rFonts w:cs="Arial"/>
        </w:rPr>
        <w:t>nych stanowiących przedmiot Umowy.</w:t>
      </w:r>
      <w:r w:rsidR="000E0A70" w:rsidRPr="009E0E83">
        <w:rPr>
          <w:rFonts w:cs="Arial"/>
        </w:rPr>
        <w:t xml:space="preserve">  </w:t>
      </w:r>
    </w:p>
    <w:p w:rsidR="00F06DC7" w:rsidRPr="009E0E83" w:rsidRDefault="00F06DC7" w:rsidP="006D161F">
      <w:pPr>
        <w:pStyle w:val="Tekstpodstawowy"/>
        <w:tabs>
          <w:tab w:val="left" w:pos="993"/>
        </w:tabs>
        <w:spacing w:line="240" w:lineRule="auto"/>
        <w:ind w:right="51"/>
        <w:jc w:val="both"/>
        <w:rPr>
          <w:rFonts w:cs="Arial"/>
        </w:rPr>
      </w:pPr>
    </w:p>
    <w:p w:rsidR="002B01BA" w:rsidRPr="009E0E83" w:rsidRDefault="000E0A70" w:rsidP="006D161F">
      <w:pPr>
        <w:pStyle w:val="Tekstpodstawowy"/>
        <w:tabs>
          <w:tab w:val="left" w:pos="993"/>
        </w:tabs>
        <w:spacing w:line="240" w:lineRule="auto"/>
        <w:ind w:right="51"/>
        <w:jc w:val="center"/>
        <w:rPr>
          <w:rFonts w:eastAsia="Arial Unicode MS" w:cs="Arial"/>
          <w:b/>
        </w:rPr>
      </w:pPr>
      <w:r w:rsidRPr="009E0E83">
        <w:rPr>
          <w:rFonts w:eastAsia="Arial Unicode MS" w:cs="Arial"/>
          <w:b/>
        </w:rPr>
        <w:t xml:space="preserve">§ </w:t>
      </w:r>
      <w:r w:rsidR="00CD3F35" w:rsidRPr="009E0E83">
        <w:rPr>
          <w:rFonts w:eastAsia="Arial Unicode MS" w:cs="Arial"/>
          <w:b/>
        </w:rPr>
        <w:t>8</w:t>
      </w:r>
    </w:p>
    <w:p w:rsidR="00E531C4" w:rsidRPr="00F06DC7" w:rsidRDefault="000E0A70" w:rsidP="00F06DC7">
      <w:pPr>
        <w:pStyle w:val="Tekstpodstawowy"/>
        <w:tabs>
          <w:tab w:val="left" w:pos="993"/>
        </w:tabs>
        <w:spacing w:line="240" w:lineRule="auto"/>
        <w:ind w:right="51"/>
        <w:jc w:val="center"/>
        <w:rPr>
          <w:rFonts w:eastAsia="Arial Unicode MS" w:cs="Arial"/>
          <w:b/>
        </w:rPr>
      </w:pPr>
      <w:r w:rsidRPr="009E0E83">
        <w:rPr>
          <w:rFonts w:eastAsia="Arial Unicode MS" w:cs="Arial"/>
          <w:b/>
        </w:rPr>
        <w:t>Nadzór inwestorski</w:t>
      </w:r>
    </w:p>
    <w:p w:rsidR="000E0A70" w:rsidRPr="009E0E83" w:rsidRDefault="000E0A70" w:rsidP="00CD3F35">
      <w:pPr>
        <w:spacing w:line="240" w:lineRule="auto"/>
        <w:rPr>
          <w:rFonts w:eastAsia="Arial Unicode MS" w:cs="Arial"/>
        </w:rPr>
      </w:pPr>
      <w:r w:rsidRPr="009E0E83">
        <w:rPr>
          <w:rFonts w:eastAsia="Arial Unicode MS" w:cs="Arial"/>
        </w:rPr>
        <w:t xml:space="preserve">1.  Do pełnienia nadzoru inwestorskiego Zamawiający ustanawia : </w:t>
      </w:r>
    </w:p>
    <w:p w:rsidR="000E0A70" w:rsidRPr="009E0E83" w:rsidRDefault="000E0A70" w:rsidP="00CD3F35">
      <w:pPr>
        <w:spacing w:line="240" w:lineRule="auto"/>
        <w:rPr>
          <w:rFonts w:eastAsia="Arial Unicode MS" w:cs="Arial"/>
        </w:rPr>
      </w:pPr>
      <w:r w:rsidRPr="009E0E83">
        <w:rPr>
          <w:rFonts w:eastAsia="Arial Unicode MS" w:cs="Arial"/>
        </w:rPr>
        <w:t xml:space="preserve">   -  </w:t>
      </w:r>
      <w:r w:rsidR="001C097D">
        <w:rPr>
          <w:rFonts w:eastAsia="Arial Unicode MS" w:cs="Arial"/>
        </w:rPr>
        <w:t xml:space="preserve"> Pana  …………………….</w:t>
      </w:r>
      <w:r w:rsidR="00395E89">
        <w:rPr>
          <w:rFonts w:eastAsia="Arial Unicode MS" w:cs="Arial"/>
        </w:rPr>
        <w:t xml:space="preserve"> </w:t>
      </w:r>
      <w:r w:rsidRPr="009E0E83">
        <w:rPr>
          <w:rFonts w:eastAsia="Arial Unicode MS" w:cs="Arial"/>
        </w:rPr>
        <w:t>-  w branży / specjalności  drogowej ;</w:t>
      </w:r>
    </w:p>
    <w:p w:rsidR="00E531C4" w:rsidRPr="009E0E83" w:rsidRDefault="000E0A70" w:rsidP="00CD3F35">
      <w:pPr>
        <w:spacing w:line="240" w:lineRule="auto"/>
        <w:jc w:val="both"/>
        <w:rPr>
          <w:rFonts w:eastAsia="Arial Unicode MS" w:cs="Arial"/>
        </w:rPr>
      </w:pPr>
      <w:r w:rsidRPr="009E0E83">
        <w:rPr>
          <w:rFonts w:eastAsia="Arial Unicode MS" w:cs="Arial"/>
        </w:rPr>
        <w:t xml:space="preserve">Inspektor nadzoru działa na podstawie ustawy z dnia 7 lipca 1994 r. – Prawo budowlane                               </w:t>
      </w:r>
      <w:r w:rsidR="000819C4">
        <w:rPr>
          <w:rFonts w:eastAsia="Arial Unicode MS" w:cs="Arial"/>
        </w:rPr>
        <w:t>( Dz. U. z 2018</w:t>
      </w:r>
      <w:r w:rsidR="005D3A9E" w:rsidRPr="00464659">
        <w:rPr>
          <w:rFonts w:eastAsia="Arial Unicode MS" w:cs="Arial"/>
        </w:rPr>
        <w:t xml:space="preserve"> r. poz. </w:t>
      </w:r>
      <w:r w:rsidR="000819C4">
        <w:rPr>
          <w:rFonts w:eastAsia="Arial Unicode MS" w:cs="Arial"/>
        </w:rPr>
        <w:t>1202</w:t>
      </w:r>
      <w:r w:rsidRPr="00464659">
        <w:rPr>
          <w:rFonts w:eastAsia="Arial Unicode MS" w:cs="Arial"/>
        </w:rPr>
        <w:t xml:space="preserve">  z późn. zm. )</w:t>
      </w:r>
      <w:r w:rsidRPr="009E0E83">
        <w:rPr>
          <w:rFonts w:eastAsia="Arial Unicode MS" w:cs="Arial"/>
        </w:rPr>
        <w:t xml:space="preserve"> oraz umowy zawartej z Zamawiającym.</w:t>
      </w:r>
    </w:p>
    <w:p w:rsidR="00067706" w:rsidRPr="009E0E83" w:rsidRDefault="00FC3ED9" w:rsidP="00EB4AE2">
      <w:pPr>
        <w:tabs>
          <w:tab w:val="left" w:pos="567"/>
        </w:tabs>
        <w:suppressAutoHyphens/>
        <w:spacing w:after="0"/>
        <w:jc w:val="center"/>
        <w:rPr>
          <w:rFonts w:eastAsia="Arial Unicode MS" w:cs="Arial"/>
          <w:b/>
        </w:rPr>
      </w:pPr>
      <w:r w:rsidRPr="009E0E83">
        <w:rPr>
          <w:rFonts w:eastAsia="Arial Unicode MS" w:cs="Arial"/>
          <w:b/>
        </w:rPr>
        <w:t>§</w:t>
      </w:r>
      <w:r w:rsidR="0023406E" w:rsidRPr="009E0E83">
        <w:rPr>
          <w:rFonts w:eastAsia="Arial Unicode MS" w:cs="Arial"/>
          <w:b/>
        </w:rPr>
        <w:t xml:space="preserve"> </w:t>
      </w:r>
      <w:r w:rsidRPr="009E0E83">
        <w:rPr>
          <w:rFonts w:eastAsia="Arial Unicode MS" w:cs="Arial"/>
          <w:b/>
        </w:rPr>
        <w:t>9</w:t>
      </w:r>
    </w:p>
    <w:p w:rsidR="00FC3ED9" w:rsidRPr="009E0E83" w:rsidRDefault="00922DF5" w:rsidP="00922DF5">
      <w:pPr>
        <w:pStyle w:val="Akapitzlist"/>
        <w:tabs>
          <w:tab w:val="left" w:pos="426"/>
          <w:tab w:val="left" w:pos="567"/>
        </w:tabs>
        <w:spacing w:after="120" w:line="240" w:lineRule="auto"/>
        <w:rPr>
          <w:rFonts w:asciiTheme="minorHAnsi" w:hAnsiTheme="minorHAnsi" w:cs="Arial"/>
          <w:b/>
        </w:rPr>
      </w:pPr>
      <w:r>
        <w:rPr>
          <w:rFonts w:asciiTheme="minorHAnsi" w:hAnsiTheme="minorHAnsi" w:cs="Arial"/>
          <w:b/>
        </w:rPr>
        <w:t xml:space="preserve">                                                            </w:t>
      </w:r>
      <w:r w:rsidR="00FC3ED9" w:rsidRPr="009E0E83">
        <w:rPr>
          <w:rFonts w:asciiTheme="minorHAnsi" w:hAnsiTheme="minorHAnsi" w:cs="Arial"/>
          <w:b/>
        </w:rPr>
        <w:t>Podwykonawcy</w:t>
      </w:r>
    </w:p>
    <w:p w:rsidR="002533D7" w:rsidRDefault="002533D7" w:rsidP="00DA2461">
      <w:pPr>
        <w:numPr>
          <w:ilvl w:val="0"/>
          <w:numId w:val="10"/>
        </w:numPr>
        <w:suppressAutoHyphens/>
        <w:spacing w:after="0" w:line="240" w:lineRule="auto"/>
        <w:ind w:left="426"/>
        <w:jc w:val="both"/>
        <w:rPr>
          <w:rFonts w:cstheme="minorHAnsi"/>
        </w:rPr>
      </w:pPr>
      <w:r w:rsidRPr="002533D7">
        <w:rPr>
          <w:rFonts w:cstheme="minorHAnsi"/>
        </w:rPr>
        <w:t>Wykonawca wykona własnymi siłami następujące roboty budowlane stanowiące przedmiot Umowy: …… ……………….……. ………………… ,a  Podwykonawcom powierzy wykonanie następujących robót budowlanych stanowiących przedmiot Umowy:………………………………………………………………….………………………</w:t>
      </w:r>
    </w:p>
    <w:p w:rsidR="002533D7" w:rsidRDefault="002533D7" w:rsidP="00DA2461">
      <w:pPr>
        <w:numPr>
          <w:ilvl w:val="0"/>
          <w:numId w:val="10"/>
        </w:numPr>
        <w:suppressAutoHyphens/>
        <w:spacing w:after="0" w:line="240" w:lineRule="auto"/>
        <w:ind w:left="426"/>
        <w:jc w:val="both"/>
        <w:rPr>
          <w:rFonts w:cstheme="minorHAnsi"/>
        </w:rPr>
      </w:pPr>
      <w:r w:rsidRPr="002533D7">
        <w:rPr>
          <w:rFonts w:cstheme="minorHAnsi"/>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533D7" w:rsidRDefault="002533D7" w:rsidP="00DA2461">
      <w:pPr>
        <w:numPr>
          <w:ilvl w:val="0"/>
          <w:numId w:val="10"/>
        </w:numPr>
        <w:suppressAutoHyphens/>
        <w:spacing w:after="0" w:line="240" w:lineRule="auto"/>
        <w:ind w:left="426"/>
        <w:jc w:val="both"/>
        <w:rPr>
          <w:rFonts w:cstheme="minorHAnsi"/>
        </w:rPr>
      </w:pPr>
      <w:r w:rsidRPr="002533D7">
        <w:rPr>
          <w:rFonts w:cstheme="minorHAnsi"/>
          <w:color w:val="000000"/>
        </w:rPr>
        <w:t>Wykonawca jest odpowiedzialny za działania lub zaniechania Podwykonawców, dalszych Podwykonawców, ich przedstawicieli lub pracowników, jak za własne działania lub zaniechania.</w:t>
      </w:r>
    </w:p>
    <w:p w:rsidR="002533D7" w:rsidRPr="002533D7" w:rsidRDefault="002533D7" w:rsidP="00DA2461">
      <w:pPr>
        <w:numPr>
          <w:ilvl w:val="0"/>
          <w:numId w:val="10"/>
        </w:numPr>
        <w:suppressAutoHyphens/>
        <w:spacing w:after="0" w:line="240" w:lineRule="auto"/>
        <w:ind w:left="426"/>
        <w:jc w:val="both"/>
        <w:rPr>
          <w:rFonts w:cstheme="minorHAnsi"/>
        </w:rPr>
      </w:pPr>
      <w:r w:rsidRPr="002533D7">
        <w:rPr>
          <w:rFonts w:cstheme="minorHAnsi"/>
        </w:rPr>
        <w:lastRenderedPageBreak/>
        <w:t>Wykonawca, Podwykonawca lub dalszy Podwykonawca zamówienia na roboty budowlane zamierzający zawrzeć umowę o podwykonawstwo, jest zobowiązany w trakcie realizacji zamówienia publicznego, do przedkładania Zamawiającemu projektu tej umowy, przy czym Podwykonawca lub dalszy Podwykonawca jest zobowiązany dołączyć zgodę Wykonawcy na zawarcie umowy o podwykonawstwo o treści zgodnej z projektem umowy.</w:t>
      </w:r>
    </w:p>
    <w:p w:rsidR="002533D7" w:rsidRPr="002533D7" w:rsidRDefault="002533D7" w:rsidP="00DA2461">
      <w:pPr>
        <w:numPr>
          <w:ilvl w:val="0"/>
          <w:numId w:val="10"/>
        </w:numPr>
        <w:suppressAutoHyphens/>
        <w:spacing w:after="0" w:line="240" w:lineRule="auto"/>
        <w:ind w:left="426"/>
        <w:jc w:val="both"/>
        <w:rPr>
          <w:rFonts w:cstheme="minorHAnsi"/>
        </w:rPr>
      </w:pPr>
      <w:r w:rsidRPr="002533D7">
        <w:rPr>
          <w:rFonts w:cstheme="minorHAnsi"/>
        </w:rPr>
        <w:t>Wykonawca jest zobowiązany przedstawić Zamawiającemu projekt umowy lub zmianę projektu umowy o podwykonawstwo, której przedmiotem są roboty budowlane w terminie 7 dni od sporządzenia projektu lub zmiany projektu. Niezgłoszenie przez Zamawiającego w terminie 14 dni od dnia otrzymania projektu lub jego zmian pisemnych zastrzeżeń, uważa się za akceptacje projektu  umowy lub jego zmiany.</w:t>
      </w:r>
    </w:p>
    <w:p w:rsidR="002533D7" w:rsidRPr="000819C4" w:rsidRDefault="002533D7" w:rsidP="00DA2461">
      <w:pPr>
        <w:numPr>
          <w:ilvl w:val="0"/>
          <w:numId w:val="10"/>
        </w:numPr>
        <w:suppressAutoHyphens/>
        <w:spacing w:after="0" w:line="240" w:lineRule="auto"/>
        <w:ind w:left="426"/>
        <w:jc w:val="both"/>
        <w:rPr>
          <w:rFonts w:cstheme="minorHAnsi"/>
        </w:rPr>
      </w:pPr>
      <w:r w:rsidRPr="002533D7">
        <w:rPr>
          <w:rFonts w:cstheme="minorHAnsi"/>
        </w:rPr>
        <w:t>Wykonawca jest zobowiązany przeds</w:t>
      </w:r>
      <w:r w:rsidR="00310B93">
        <w:rPr>
          <w:rFonts w:cstheme="minorHAnsi"/>
        </w:rPr>
        <w:t>tawić Zamawiającemu poświadczoną</w:t>
      </w:r>
      <w:r w:rsidRPr="002533D7">
        <w:rPr>
          <w:rFonts w:cstheme="minorHAnsi"/>
        </w:rPr>
        <w:t xml:space="preserve">, za zgodność z oryginałem umowę o podwykonawstwo w terminie 7 dni od dnia jej zawarcia jak również  zmiany   do tej umowy w terminie 7 dni od dnia ich wprowadzenia. Jeśli Zamawiający w terminie 14 dni od   dnia otrzymania umowy o podwykonawstwo lub zmian do umowy o </w:t>
      </w:r>
      <w:r w:rsidRPr="000819C4">
        <w:rPr>
          <w:rFonts w:cstheme="minorHAnsi"/>
        </w:rPr>
        <w:t>podwykonawstwo nie zgłosi na piśmie sprzeciwu, uważa się, że wyraził zgodę na zawarcie umowy lub wprowadzenie zmian.</w:t>
      </w:r>
    </w:p>
    <w:p w:rsidR="000819C4" w:rsidRPr="000819C4" w:rsidRDefault="000819C4" w:rsidP="000819C4">
      <w:pPr>
        <w:pStyle w:val="Akapitzlist"/>
        <w:numPr>
          <w:ilvl w:val="0"/>
          <w:numId w:val="10"/>
        </w:numPr>
        <w:spacing w:after="0" w:line="240" w:lineRule="auto"/>
        <w:jc w:val="both"/>
        <w:rPr>
          <w:rFonts w:cstheme="minorHAnsi"/>
        </w:rPr>
      </w:pPr>
      <w:r w:rsidRPr="000819C4">
        <w:rPr>
          <w:rFonts w:cstheme="minorHAnsi"/>
        </w:rPr>
        <w:t>Umowa (w tym projekt tej umowy) na roboty budowlane z Podwykonawcą musi zawierać w szczególności:</w:t>
      </w:r>
    </w:p>
    <w:p w:rsidR="000819C4" w:rsidRPr="000819C4" w:rsidRDefault="000819C4" w:rsidP="000819C4">
      <w:pPr>
        <w:numPr>
          <w:ilvl w:val="0"/>
          <w:numId w:val="26"/>
        </w:numPr>
        <w:spacing w:after="0" w:line="240" w:lineRule="auto"/>
        <w:jc w:val="both"/>
        <w:rPr>
          <w:rFonts w:cstheme="minorHAnsi"/>
        </w:rPr>
      </w:pPr>
      <w:r w:rsidRPr="000819C4">
        <w:rPr>
          <w:rFonts w:cstheme="minorHAnsi"/>
        </w:rPr>
        <w:t>elementy przedmiotowo i podmiotowo istotne umowy,</w:t>
      </w:r>
    </w:p>
    <w:p w:rsidR="000819C4" w:rsidRPr="000819C4" w:rsidRDefault="000819C4" w:rsidP="000819C4">
      <w:pPr>
        <w:numPr>
          <w:ilvl w:val="0"/>
          <w:numId w:val="26"/>
        </w:numPr>
        <w:spacing w:after="0" w:line="240" w:lineRule="auto"/>
        <w:jc w:val="both"/>
        <w:rPr>
          <w:rFonts w:cstheme="minorHAnsi"/>
        </w:rPr>
      </w:pPr>
      <w:r w:rsidRPr="000819C4">
        <w:rPr>
          <w:rFonts w:cstheme="minorHAnsi"/>
        </w:rPr>
        <w:t>zakres robót powierzony Podwykonawcy,</w:t>
      </w:r>
    </w:p>
    <w:p w:rsidR="000819C4" w:rsidRPr="000819C4" w:rsidRDefault="000819C4" w:rsidP="000819C4">
      <w:pPr>
        <w:numPr>
          <w:ilvl w:val="0"/>
          <w:numId w:val="26"/>
        </w:numPr>
        <w:spacing w:after="0" w:line="240" w:lineRule="auto"/>
        <w:jc w:val="both"/>
        <w:rPr>
          <w:rFonts w:cstheme="minorHAnsi"/>
        </w:rPr>
      </w:pPr>
      <w:r w:rsidRPr="000819C4">
        <w:rPr>
          <w:rFonts w:cstheme="minorHAnsi"/>
        </w:rPr>
        <w:t>kwotę wynagrodzenia - kwota ta nie powinna być wyższa, niż wartość tego zakresu robót  wynikająca z oferty Wykonawcy,</w:t>
      </w:r>
    </w:p>
    <w:p w:rsidR="000819C4" w:rsidRPr="000819C4" w:rsidRDefault="000819C4" w:rsidP="000819C4">
      <w:pPr>
        <w:numPr>
          <w:ilvl w:val="0"/>
          <w:numId w:val="26"/>
        </w:numPr>
        <w:spacing w:after="0"/>
        <w:jc w:val="both"/>
        <w:rPr>
          <w:rFonts w:cstheme="minorHAnsi"/>
        </w:rPr>
      </w:pPr>
      <w:r w:rsidRPr="000819C4">
        <w:rPr>
          <w:rFonts w:cstheme="minorHAnsi"/>
        </w:rPr>
        <w:t>termin wykonania robót objętych umową ,</w:t>
      </w:r>
    </w:p>
    <w:p w:rsidR="000819C4" w:rsidRPr="000819C4" w:rsidRDefault="000819C4" w:rsidP="000819C4">
      <w:pPr>
        <w:numPr>
          <w:ilvl w:val="0"/>
          <w:numId w:val="26"/>
        </w:numPr>
        <w:spacing w:after="0" w:line="240" w:lineRule="auto"/>
        <w:jc w:val="both"/>
        <w:rPr>
          <w:rFonts w:cstheme="minorHAnsi"/>
        </w:rPr>
      </w:pPr>
      <w:r w:rsidRPr="000819C4">
        <w:rPr>
          <w:rFonts w:cstheme="minorHAnsi"/>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0819C4" w:rsidRPr="000819C4" w:rsidRDefault="000819C4" w:rsidP="000819C4">
      <w:pPr>
        <w:numPr>
          <w:ilvl w:val="0"/>
          <w:numId w:val="26"/>
        </w:numPr>
        <w:spacing w:after="0" w:line="240" w:lineRule="auto"/>
        <w:jc w:val="both"/>
        <w:rPr>
          <w:rFonts w:cstheme="minorHAnsi"/>
        </w:rPr>
      </w:pPr>
      <w:r w:rsidRPr="000819C4">
        <w:rPr>
          <w:rFonts w:cstheme="minorHAnsi"/>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Zamawiający złoży pisemne zastrzeżenia do projektu umowy o podwykonawstwo, której przedmiotem są roboty budowlane i jej zmiany, w sytuacji gdy:</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w projekcie umowy z Podwykonawcą lub dalszym Podwykonawcą brak będzie wskazania: terminu wykonania, wysokości wynagrodzenia, zakresu robót,</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termin wykonania w projekcie umowy lub jej zakres przekracza termin lub zakres wynikający z umowy zawartej między Zamawiającym i Wykonawcą,</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 xml:space="preserve">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 </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kosztorysie ofertowym, a projekt umowy podwykonawczej przewiduje jako formę zapłaty dla Podwykonawcy/dalszego Podwykonawcy – cesję wierzytelności,</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 xml:space="preserve">projekt umowy nie będzie obejmował dostaw i usług niezbędnych do wykonania zakresu robót określonego w projekcie umowy, </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lastRenderedPageBreak/>
        <w:t>projekt umowy zawiera zapisy sprzeczne z umową o roboty budowlane zawartą pomiędzy Zamawiającym a Wykonawcą,</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projekt umowy zawiera zapisy wyłączające odpowiedzialność Wykonawcy przed Zamawiającym za wykonanie całości robót, także tych wykonanych przez Podwykonawców,</w:t>
      </w:r>
    </w:p>
    <w:p w:rsidR="000819C4" w:rsidRPr="000819C4" w:rsidRDefault="000819C4" w:rsidP="000819C4">
      <w:pPr>
        <w:numPr>
          <w:ilvl w:val="0"/>
          <w:numId w:val="27"/>
        </w:numPr>
        <w:spacing w:after="0" w:line="240" w:lineRule="auto"/>
        <w:ind w:left="709" w:hanging="349"/>
        <w:jc w:val="both"/>
        <w:rPr>
          <w:rFonts w:cstheme="minorHAnsi"/>
        </w:rPr>
      </w:pPr>
      <w:r w:rsidRPr="000819C4">
        <w:rPr>
          <w:rFonts w:cstheme="minorHAnsi"/>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 xml:space="preserve">Umowa pomiędzy Podwykonawcą a dalszym Podwykonawcą musi zawierać zapisy określone w </w:t>
      </w:r>
      <w:proofErr w:type="spellStart"/>
      <w:r w:rsidRPr="000819C4">
        <w:rPr>
          <w:rFonts w:cstheme="minorHAnsi"/>
        </w:rPr>
        <w:t>pkt</w:t>
      </w:r>
      <w:proofErr w:type="spellEnd"/>
      <w:r w:rsidRPr="000819C4">
        <w:rPr>
          <w:rFonts w:cstheme="minorHAnsi"/>
        </w:rPr>
        <w:t xml:space="preserve"> 4) ust. 6 niniejszego rozdziału. Zawarcie umowy pomiędzy Podwykonawcą, a dalszym Podwykonawcą wymaga zgody Zamawiającego wyrażonej na piśmie. </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Wykonawca zobowiązany jest na żądanie Zamawiającego udzielić mu wszelkich informacji dotyczących Podwykonawców.</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Wykonawca ponosi wobec Zamawiającego pełna odpowiedzialność za roboty, które wykonuje przy pomocy Podwykonawców.</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 xml:space="preserve">Niezależnie od postanowień  </w:t>
      </w:r>
      <w:proofErr w:type="spellStart"/>
      <w:r w:rsidRPr="000819C4">
        <w:rPr>
          <w:rFonts w:cstheme="minorHAnsi"/>
        </w:rPr>
        <w:t>pkt</w:t>
      </w:r>
      <w:proofErr w:type="spellEnd"/>
      <w:r w:rsidRPr="000819C4">
        <w:rPr>
          <w:rFonts w:cstheme="minorHAnsi"/>
        </w:rPr>
        <w:t xml:space="preserve"> 2) i 3) </w:t>
      </w:r>
      <w:proofErr w:type="spellStart"/>
      <w:r w:rsidRPr="000819C4">
        <w:rPr>
          <w:rFonts w:cstheme="minorHAnsi"/>
        </w:rPr>
        <w:t>pkt</w:t>
      </w:r>
      <w:proofErr w:type="spellEnd"/>
      <w:r w:rsidRPr="000819C4">
        <w:rPr>
          <w:rFonts w:cstheme="minorHAnsi"/>
        </w:rPr>
        <w:t xml:space="preserve"> 6 niniejszego rozdziału,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0819C4" w:rsidRPr="000819C4" w:rsidRDefault="000819C4" w:rsidP="000819C4">
      <w:pPr>
        <w:numPr>
          <w:ilvl w:val="0"/>
          <w:numId w:val="10"/>
        </w:numPr>
        <w:spacing w:after="0" w:line="240" w:lineRule="auto"/>
        <w:jc w:val="both"/>
        <w:rPr>
          <w:rFonts w:cstheme="minorHAnsi"/>
        </w:rPr>
      </w:pPr>
      <w:r w:rsidRPr="000819C4">
        <w:rPr>
          <w:rFonts w:cstheme="minorHAnsi"/>
        </w:rPr>
        <w:t xml:space="preserve">Zasady zawierania umowy o podwykonawstwo stosuje się odpowiednio do umów z dalszymi Podwykonawcami. </w:t>
      </w:r>
    </w:p>
    <w:p w:rsidR="000819C4" w:rsidRPr="000819C4" w:rsidRDefault="000819C4" w:rsidP="000819C4">
      <w:pPr>
        <w:numPr>
          <w:ilvl w:val="0"/>
          <w:numId w:val="10"/>
        </w:numPr>
        <w:spacing w:line="240" w:lineRule="auto"/>
        <w:jc w:val="both"/>
        <w:rPr>
          <w:rFonts w:cstheme="minorHAnsi"/>
        </w:rPr>
      </w:pPr>
      <w:r w:rsidRPr="000819C4">
        <w:rPr>
          <w:rFonts w:cstheme="minorHAnsi"/>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BA0D40" w:rsidRPr="00D020A9" w:rsidRDefault="00BA0D40" w:rsidP="002F4211">
      <w:pPr>
        <w:suppressAutoHyphens/>
        <w:spacing w:after="0" w:line="240" w:lineRule="auto"/>
        <w:jc w:val="both"/>
        <w:rPr>
          <w:rFonts w:eastAsia="Arial Unicode MS" w:cs="Arial"/>
        </w:rPr>
      </w:pPr>
    </w:p>
    <w:p w:rsidR="000E0A70" w:rsidRPr="00995346" w:rsidRDefault="003746D5" w:rsidP="002533D7">
      <w:pPr>
        <w:suppressAutoHyphens/>
        <w:spacing w:after="0" w:line="240" w:lineRule="auto"/>
        <w:ind w:left="426"/>
        <w:jc w:val="center"/>
        <w:rPr>
          <w:rFonts w:ascii="Arial" w:hAnsi="Arial" w:cs="Arial"/>
          <w:b/>
        </w:rPr>
      </w:pPr>
      <w:r w:rsidRPr="00995346">
        <w:rPr>
          <w:rFonts w:eastAsia="Arial Unicode MS" w:cs="Arial"/>
          <w:b/>
        </w:rPr>
        <w:t>§ 10</w:t>
      </w:r>
    </w:p>
    <w:p w:rsidR="000E0A70" w:rsidRDefault="000E0A70" w:rsidP="000E0A70">
      <w:pPr>
        <w:rPr>
          <w:rFonts w:cs="Arial"/>
          <w:b/>
          <w:lang w:eastAsia="ar-SA"/>
        </w:rPr>
      </w:pPr>
      <w:r w:rsidRPr="009E0E83">
        <w:rPr>
          <w:rFonts w:cs="Arial"/>
          <w:b/>
          <w:lang w:eastAsia="ar-SA"/>
        </w:rPr>
        <w:t xml:space="preserve">                                                                    </w:t>
      </w:r>
      <w:r w:rsidR="00FE60C3">
        <w:rPr>
          <w:rFonts w:cs="Arial"/>
          <w:b/>
          <w:lang w:eastAsia="ar-SA"/>
        </w:rPr>
        <w:t xml:space="preserve">         </w:t>
      </w:r>
      <w:r w:rsidR="007A4566">
        <w:rPr>
          <w:rFonts w:cs="Arial"/>
          <w:b/>
          <w:lang w:eastAsia="ar-SA"/>
        </w:rPr>
        <w:t xml:space="preserve">        </w:t>
      </w:r>
      <w:r w:rsidR="00FE60C3">
        <w:rPr>
          <w:rFonts w:cs="Arial"/>
          <w:b/>
          <w:lang w:eastAsia="ar-SA"/>
        </w:rPr>
        <w:t xml:space="preserve">  </w:t>
      </w:r>
      <w:r w:rsidRPr="009E0E83">
        <w:rPr>
          <w:rFonts w:cs="Arial"/>
          <w:b/>
          <w:lang w:eastAsia="ar-SA"/>
        </w:rPr>
        <w:t xml:space="preserve"> Terminy </w:t>
      </w:r>
    </w:p>
    <w:p w:rsidR="007A4566" w:rsidRPr="00BA0D40" w:rsidRDefault="007A4566" w:rsidP="00BA0D40">
      <w:pPr>
        <w:widowControl w:val="0"/>
        <w:tabs>
          <w:tab w:val="left" w:pos="567"/>
        </w:tabs>
        <w:suppressAutoHyphens/>
        <w:spacing w:after="0" w:line="240" w:lineRule="auto"/>
        <w:jc w:val="both"/>
        <w:rPr>
          <w:rFonts w:cstheme="minorHAnsi"/>
        </w:rPr>
      </w:pPr>
      <w:r w:rsidRPr="00BA0D40">
        <w:rPr>
          <w:rFonts w:cstheme="minorHAnsi"/>
          <w:lang w:eastAsia="ar-SA"/>
        </w:rPr>
        <w:t>1.</w:t>
      </w:r>
      <w:r w:rsidRPr="00BA0D40">
        <w:rPr>
          <w:rFonts w:cstheme="minorHAnsi"/>
        </w:rPr>
        <w:t xml:space="preserve"> Termi</w:t>
      </w:r>
      <w:r w:rsidR="002A087F">
        <w:rPr>
          <w:rFonts w:cstheme="minorHAnsi"/>
        </w:rPr>
        <w:t xml:space="preserve">n zakończenia robót ustala się do dnia 31.10.2019 r. </w:t>
      </w:r>
    </w:p>
    <w:p w:rsidR="007A4566" w:rsidRPr="00BA0D40" w:rsidRDefault="007A4566" w:rsidP="00BA0D40">
      <w:pPr>
        <w:widowControl w:val="0"/>
        <w:tabs>
          <w:tab w:val="left" w:pos="567"/>
        </w:tabs>
        <w:suppressAutoHyphens/>
        <w:spacing w:after="0" w:line="240" w:lineRule="auto"/>
        <w:jc w:val="both"/>
        <w:rPr>
          <w:rFonts w:cstheme="minorHAnsi"/>
        </w:rPr>
      </w:pPr>
      <w:r w:rsidRPr="00BA0D40">
        <w:rPr>
          <w:rFonts w:cstheme="minorHAnsi"/>
        </w:rPr>
        <w:t>2</w:t>
      </w:r>
      <w:r w:rsidR="000E0A70" w:rsidRPr="00BA0D40">
        <w:rPr>
          <w:rFonts w:cstheme="minorHAnsi"/>
        </w:rPr>
        <w:t>.</w:t>
      </w:r>
      <w:r w:rsidR="0079029C" w:rsidRPr="00BA0D40">
        <w:rPr>
          <w:rFonts w:cstheme="minorHAnsi"/>
        </w:rPr>
        <w:t>Wykonawca zobowiązany jest do rozpoczęcia ro</w:t>
      </w:r>
      <w:r w:rsidR="006926C4" w:rsidRPr="00BA0D40">
        <w:rPr>
          <w:rFonts w:cstheme="minorHAnsi"/>
        </w:rPr>
        <w:t xml:space="preserve">bót w terminie nie </w:t>
      </w:r>
      <w:r w:rsidR="00D0093C">
        <w:rPr>
          <w:rFonts w:cstheme="minorHAnsi"/>
        </w:rPr>
        <w:t>późniejszym  niż 14</w:t>
      </w:r>
      <w:r w:rsidR="006926C4" w:rsidRPr="00BA0D40">
        <w:rPr>
          <w:rFonts w:cstheme="minorHAnsi"/>
        </w:rPr>
        <w:t xml:space="preserve">  dni od przekazania placu budowy.</w:t>
      </w:r>
    </w:p>
    <w:p w:rsidR="00FA33FD" w:rsidRPr="00BA0D40" w:rsidRDefault="000819C4" w:rsidP="00BA0D40">
      <w:pPr>
        <w:widowControl w:val="0"/>
        <w:tabs>
          <w:tab w:val="left" w:pos="567"/>
        </w:tabs>
        <w:suppressAutoHyphens/>
        <w:spacing w:after="0" w:line="240" w:lineRule="auto"/>
        <w:jc w:val="both"/>
        <w:rPr>
          <w:rFonts w:cstheme="minorHAnsi"/>
        </w:rPr>
      </w:pPr>
      <w:r>
        <w:rPr>
          <w:rFonts w:cstheme="minorHAnsi"/>
        </w:rPr>
        <w:t>3</w:t>
      </w:r>
      <w:r w:rsidR="007A4566" w:rsidRPr="00BA0D40">
        <w:rPr>
          <w:rFonts w:cstheme="minorHAnsi"/>
        </w:rPr>
        <w:t>.</w:t>
      </w:r>
      <w:r w:rsidR="001E53E8" w:rsidRPr="00BA0D40">
        <w:rPr>
          <w:rFonts w:cstheme="minorHAnsi"/>
          <w:b/>
        </w:rPr>
        <w:t xml:space="preserve"> </w:t>
      </w:r>
      <w:r w:rsidR="001E53E8" w:rsidRPr="00BA0D40">
        <w:rPr>
          <w:rFonts w:cstheme="minorHAnsi"/>
        </w:rPr>
        <w:t xml:space="preserve">Przez zakończenie robót rozumie się pisemne zawiadomienie </w:t>
      </w:r>
      <w:r w:rsidR="008423B1" w:rsidRPr="00BA0D40">
        <w:rPr>
          <w:rFonts w:cstheme="minorHAnsi"/>
        </w:rPr>
        <w:t>Wykonawcy o zakończeniu robót                   a) j</w:t>
      </w:r>
      <w:r w:rsidR="00FA33FD" w:rsidRPr="00BA0D40">
        <w:rPr>
          <w:rFonts w:cstheme="minorHAnsi"/>
        </w:rPr>
        <w:t>ako wykonanie przedmiotu zamówienia, należy rozumieć zgłoszenie przez Wykonawcę zakończenie wykonania przedmiotu zamówienia i gotowość do odbioru końcowego zrealizowanego  zadania wraz z dokumentacją powykonawczą o kt</w:t>
      </w:r>
      <w:r w:rsidR="002F4211">
        <w:rPr>
          <w:rFonts w:cstheme="minorHAnsi"/>
        </w:rPr>
        <w:t xml:space="preserve">órej mowa w rozdział III  </w:t>
      </w:r>
      <w:proofErr w:type="spellStart"/>
      <w:r w:rsidR="002F4211">
        <w:rPr>
          <w:rFonts w:cstheme="minorHAnsi"/>
        </w:rPr>
        <w:t>pkt</w:t>
      </w:r>
      <w:proofErr w:type="spellEnd"/>
      <w:r w:rsidR="002F4211">
        <w:rPr>
          <w:rFonts w:cstheme="minorHAnsi"/>
        </w:rPr>
        <w:t xml:space="preserve"> </w:t>
      </w:r>
      <w:r w:rsidR="005E33C3" w:rsidRPr="00BA0D40">
        <w:rPr>
          <w:rFonts w:cstheme="minorHAnsi"/>
        </w:rPr>
        <w:t>4</w:t>
      </w:r>
      <w:r w:rsidR="00FA33FD" w:rsidRPr="00BA0D40">
        <w:rPr>
          <w:rFonts w:cstheme="minorHAnsi"/>
        </w:rPr>
        <w:t xml:space="preserve">  </w:t>
      </w:r>
      <w:proofErr w:type="spellStart"/>
      <w:r w:rsidR="00FA33FD" w:rsidRPr="00BA0D40">
        <w:rPr>
          <w:rFonts w:cstheme="minorHAnsi"/>
        </w:rPr>
        <w:t>ppkt</w:t>
      </w:r>
      <w:proofErr w:type="spellEnd"/>
      <w:r w:rsidR="002F4211">
        <w:rPr>
          <w:rFonts w:cstheme="minorHAnsi"/>
        </w:rPr>
        <w:t xml:space="preserve"> </w:t>
      </w:r>
      <w:r w:rsidR="00FA33FD" w:rsidRPr="00BA0D40">
        <w:rPr>
          <w:rFonts w:cstheme="minorHAnsi"/>
        </w:rPr>
        <w:t>25 SIWZ.</w:t>
      </w:r>
    </w:p>
    <w:p w:rsidR="000E0A70" w:rsidRPr="00BA0D40" w:rsidRDefault="000819C4" w:rsidP="00BA0D40">
      <w:pPr>
        <w:widowControl w:val="0"/>
        <w:tabs>
          <w:tab w:val="left" w:pos="567"/>
        </w:tabs>
        <w:suppressAutoHyphens/>
        <w:spacing w:after="0" w:line="240" w:lineRule="auto"/>
        <w:jc w:val="both"/>
        <w:rPr>
          <w:rFonts w:cstheme="minorHAnsi"/>
        </w:rPr>
      </w:pPr>
      <w:r>
        <w:rPr>
          <w:rFonts w:cstheme="minorHAnsi"/>
        </w:rPr>
        <w:t>4</w:t>
      </w:r>
      <w:r w:rsidR="000E0A70" w:rsidRPr="00BA0D40">
        <w:rPr>
          <w:rFonts w:cstheme="minorHAnsi"/>
        </w:rPr>
        <w:t>. Wyk</w:t>
      </w:r>
      <w:r w:rsidR="002F4211">
        <w:rPr>
          <w:rFonts w:cstheme="minorHAnsi"/>
        </w:rPr>
        <w:t>onawca zawiadamia Zamawiającego</w:t>
      </w:r>
      <w:r w:rsidR="000E0A70" w:rsidRPr="00BA0D40">
        <w:rPr>
          <w:rFonts w:cstheme="minorHAnsi"/>
        </w:rPr>
        <w:t xml:space="preserve"> na piśmie o zakończeniu robót i zwraca się o wyznaczenie terminu odbioru wykonanego zadania.</w:t>
      </w:r>
    </w:p>
    <w:p w:rsidR="000E0A70" w:rsidRPr="00BA0D40" w:rsidRDefault="000819C4" w:rsidP="00BA0D40">
      <w:pPr>
        <w:tabs>
          <w:tab w:val="left" w:pos="851"/>
        </w:tabs>
        <w:spacing w:after="0" w:line="240" w:lineRule="auto"/>
        <w:jc w:val="both"/>
        <w:rPr>
          <w:rFonts w:cstheme="minorHAnsi"/>
        </w:rPr>
      </w:pPr>
      <w:r>
        <w:rPr>
          <w:rFonts w:cstheme="minorHAnsi"/>
        </w:rPr>
        <w:t>5</w:t>
      </w:r>
      <w:r w:rsidR="006B154B" w:rsidRPr="00BA0D40">
        <w:rPr>
          <w:rFonts w:cstheme="minorHAnsi"/>
        </w:rPr>
        <w:t>.</w:t>
      </w:r>
      <w:r w:rsidR="005E33C3" w:rsidRPr="00BA0D40">
        <w:rPr>
          <w:rFonts w:cstheme="minorHAnsi"/>
        </w:rPr>
        <w:t xml:space="preserve"> </w:t>
      </w:r>
      <w:r w:rsidR="000E0A70" w:rsidRPr="00BA0D40">
        <w:rPr>
          <w:rFonts w:cstheme="minorHAnsi"/>
        </w:rPr>
        <w:t xml:space="preserve">W terminie 14 dni roboczych od dnia zgłoszenia przez Wykonawcę gotowości do Odbioru końcowego, Wykonawca ma obowiązek przekazania Zamawiającemu dokumentów, których dołączenia do zawiadomienia o zakończeniu budowy </w:t>
      </w:r>
      <w:r w:rsidR="00AF19FA" w:rsidRPr="00BA0D40">
        <w:rPr>
          <w:rFonts w:cstheme="minorHAnsi"/>
        </w:rPr>
        <w:t xml:space="preserve"> wymagają przepisy Prawo budowlane</w:t>
      </w:r>
      <w:r w:rsidR="000E0A70" w:rsidRPr="00BA0D40">
        <w:rPr>
          <w:rFonts w:cstheme="minorHAnsi"/>
        </w:rPr>
        <w:t>.</w:t>
      </w:r>
    </w:p>
    <w:p w:rsidR="002A087F" w:rsidRDefault="002A087F" w:rsidP="0081199F">
      <w:pPr>
        <w:tabs>
          <w:tab w:val="left" w:pos="720"/>
        </w:tabs>
        <w:spacing w:before="60" w:after="60"/>
        <w:jc w:val="both"/>
        <w:rPr>
          <w:rFonts w:eastAsia="Times New Roman" w:cstheme="minorHAnsi"/>
          <w:lang w:eastAsia="ar-SA"/>
        </w:rPr>
      </w:pPr>
    </w:p>
    <w:p w:rsidR="00F9703E" w:rsidRPr="009E0E83" w:rsidRDefault="0081199F" w:rsidP="0081199F">
      <w:pPr>
        <w:tabs>
          <w:tab w:val="left" w:pos="720"/>
        </w:tabs>
        <w:spacing w:before="60" w:after="60"/>
        <w:jc w:val="both"/>
        <w:rPr>
          <w:rFonts w:eastAsia="Arial Unicode MS" w:cs="Arial"/>
          <w:b/>
        </w:rPr>
      </w:pPr>
      <w:r w:rsidRPr="009E0E83">
        <w:rPr>
          <w:rFonts w:eastAsia="Arial Unicode MS" w:cs="Arial"/>
        </w:rPr>
        <w:t xml:space="preserve">                                                                  </w:t>
      </w:r>
      <w:r w:rsidR="00D44949" w:rsidRPr="009E0E83">
        <w:rPr>
          <w:rFonts w:eastAsia="Arial Unicode MS" w:cs="Arial"/>
        </w:rPr>
        <w:t xml:space="preserve">   </w:t>
      </w:r>
      <w:r w:rsidR="00306C98">
        <w:rPr>
          <w:rFonts w:eastAsia="Arial Unicode MS" w:cs="Arial"/>
        </w:rPr>
        <w:t xml:space="preserve">      </w:t>
      </w:r>
      <w:r w:rsidR="005436C1">
        <w:rPr>
          <w:rFonts w:eastAsia="Arial Unicode MS" w:cs="Arial"/>
        </w:rPr>
        <w:t xml:space="preserve">    </w:t>
      </w:r>
      <w:r w:rsidRPr="009E0E83">
        <w:rPr>
          <w:rFonts w:eastAsia="Arial Unicode MS" w:cs="Arial"/>
        </w:rPr>
        <w:t xml:space="preserve"> </w:t>
      </w:r>
      <w:r w:rsidR="00F9703E" w:rsidRPr="009E0E83">
        <w:rPr>
          <w:rFonts w:eastAsia="Arial Unicode MS" w:cs="Arial"/>
          <w:b/>
        </w:rPr>
        <w:t xml:space="preserve">§ </w:t>
      </w:r>
      <w:r w:rsidR="00563A0D" w:rsidRPr="009E0E83">
        <w:rPr>
          <w:rFonts w:eastAsia="Arial Unicode MS" w:cs="Arial"/>
          <w:b/>
        </w:rPr>
        <w:t>11</w:t>
      </w:r>
    </w:p>
    <w:p w:rsidR="00CB67A4" w:rsidRPr="009E0E83" w:rsidRDefault="00CB67A4" w:rsidP="0081199F">
      <w:pPr>
        <w:tabs>
          <w:tab w:val="left" w:pos="720"/>
        </w:tabs>
        <w:spacing w:before="60" w:after="60"/>
        <w:jc w:val="both"/>
        <w:rPr>
          <w:rFonts w:eastAsia="Arial Unicode MS" w:cs="Arial"/>
        </w:rPr>
      </w:pPr>
      <w:r w:rsidRPr="009E0E83">
        <w:rPr>
          <w:rFonts w:eastAsia="Arial Unicode MS" w:cs="Arial"/>
          <w:b/>
        </w:rPr>
        <w:t xml:space="preserve">                                            </w:t>
      </w:r>
      <w:r w:rsidR="00AF19FA" w:rsidRPr="009E0E83">
        <w:rPr>
          <w:rFonts w:eastAsia="Arial Unicode MS" w:cs="Arial"/>
          <w:b/>
        </w:rPr>
        <w:t xml:space="preserve">  </w:t>
      </w:r>
      <w:r w:rsidRPr="009E0E83">
        <w:rPr>
          <w:rFonts w:eastAsia="Arial Unicode MS" w:cs="Arial"/>
          <w:b/>
        </w:rPr>
        <w:t xml:space="preserve">    </w:t>
      </w:r>
      <w:r w:rsidR="00306C98">
        <w:rPr>
          <w:rFonts w:eastAsia="Arial Unicode MS" w:cs="Arial"/>
          <w:b/>
        </w:rPr>
        <w:t xml:space="preserve">        </w:t>
      </w:r>
      <w:r w:rsidRPr="009E0E83">
        <w:rPr>
          <w:rFonts w:eastAsia="Arial Unicode MS" w:cs="Arial"/>
          <w:b/>
        </w:rPr>
        <w:t>Wynagrodzenie Wykonawcy</w:t>
      </w:r>
    </w:p>
    <w:p w:rsidR="00F13487" w:rsidRPr="00BA0D40" w:rsidRDefault="00F9703E" w:rsidP="00F9703E">
      <w:pPr>
        <w:spacing w:before="60" w:after="60"/>
        <w:jc w:val="both"/>
        <w:rPr>
          <w:rFonts w:ascii="Calibri" w:eastAsia="Arial Unicode MS" w:hAnsi="Calibri" w:cs="Calibri"/>
        </w:rPr>
      </w:pPr>
      <w:r w:rsidRPr="00BA0D40">
        <w:rPr>
          <w:rFonts w:ascii="Calibri" w:eastAsia="Arial Unicode MS" w:hAnsi="Calibri" w:cs="Calibri"/>
        </w:rPr>
        <w:t xml:space="preserve">1. Strony ustalają, że za wykonanie przedmiotu umowy, o którym mowa w §2 Wykonawca otrzyma </w:t>
      </w:r>
      <w:r w:rsidRPr="00BA0D40">
        <w:rPr>
          <w:rFonts w:ascii="Calibri" w:eastAsia="Arial Unicode MS" w:hAnsi="Calibri" w:cs="Calibri"/>
          <w:b/>
        </w:rPr>
        <w:t>wynagrodzenie ry</w:t>
      </w:r>
      <w:r w:rsidR="002B1D03" w:rsidRPr="00BA0D40">
        <w:rPr>
          <w:rFonts w:ascii="Calibri" w:eastAsia="Arial Unicode MS" w:hAnsi="Calibri" w:cs="Calibri"/>
          <w:b/>
        </w:rPr>
        <w:t>czałtow</w:t>
      </w:r>
      <w:r w:rsidR="008A013F" w:rsidRPr="00BA0D40">
        <w:rPr>
          <w:rFonts w:ascii="Calibri" w:eastAsia="Arial Unicode MS" w:hAnsi="Calibri" w:cs="Calibri"/>
          <w:b/>
        </w:rPr>
        <w:t>e</w:t>
      </w:r>
      <w:r w:rsidR="008A013F" w:rsidRPr="00BA0D40">
        <w:rPr>
          <w:rFonts w:ascii="Calibri" w:eastAsia="Arial Unicode MS" w:hAnsi="Calibri" w:cs="Calibri"/>
        </w:rPr>
        <w:t xml:space="preserve"> </w:t>
      </w:r>
      <w:r w:rsidR="00710C3E" w:rsidRPr="00BA0D40">
        <w:rPr>
          <w:rFonts w:ascii="Calibri" w:eastAsia="Arial Unicode MS" w:hAnsi="Calibri" w:cs="Calibri"/>
        </w:rPr>
        <w:t xml:space="preserve">zgodnie z ofertą Wykonawcy  na kwotę </w:t>
      </w:r>
      <w:r w:rsidR="008A013F" w:rsidRPr="00BA0D40">
        <w:rPr>
          <w:rFonts w:ascii="Calibri" w:eastAsia="Arial Unicode MS" w:hAnsi="Calibri" w:cs="Calibri"/>
        </w:rPr>
        <w:t xml:space="preserve">w wysokości: netto: …  </w:t>
      </w:r>
      <w:r w:rsidR="002B1D03" w:rsidRPr="00BA0D40">
        <w:rPr>
          <w:rFonts w:ascii="Calibri" w:eastAsia="Arial Unicode MS" w:hAnsi="Calibri" w:cs="Calibri"/>
        </w:rPr>
        <w:t xml:space="preserve"> </w:t>
      </w:r>
      <w:r w:rsidRPr="00BA0D40">
        <w:rPr>
          <w:rFonts w:ascii="Calibri" w:eastAsia="Arial Unicode MS" w:hAnsi="Calibri" w:cs="Calibri"/>
        </w:rPr>
        <w:t xml:space="preserve">zł, </w:t>
      </w:r>
      <w:r w:rsidR="008A013F" w:rsidRPr="00BA0D40">
        <w:rPr>
          <w:rFonts w:ascii="Calibri" w:eastAsia="Arial Unicode MS" w:hAnsi="Calibri" w:cs="Calibri"/>
          <w:b/>
        </w:rPr>
        <w:t xml:space="preserve">brutto:  </w:t>
      </w:r>
      <w:r w:rsidR="002B1D03" w:rsidRPr="00BA0D40">
        <w:rPr>
          <w:rFonts w:ascii="Calibri" w:eastAsia="Arial Unicode MS" w:hAnsi="Calibri" w:cs="Calibri"/>
          <w:b/>
        </w:rPr>
        <w:t xml:space="preserve"> </w:t>
      </w:r>
      <w:r w:rsidRPr="00BA0D40">
        <w:rPr>
          <w:rFonts w:ascii="Calibri" w:eastAsia="Arial Unicode MS" w:hAnsi="Calibri" w:cs="Calibri"/>
          <w:b/>
        </w:rPr>
        <w:t>zł</w:t>
      </w:r>
      <w:r w:rsidR="00200E84" w:rsidRPr="00BA0D40">
        <w:rPr>
          <w:rFonts w:ascii="Calibri" w:eastAsia="Arial Unicode MS" w:hAnsi="Calibri" w:cs="Calibri"/>
          <w:b/>
        </w:rPr>
        <w:t xml:space="preserve">  </w:t>
      </w:r>
      <w:r w:rsidR="002B1D03" w:rsidRPr="00BA0D40">
        <w:rPr>
          <w:rFonts w:ascii="Calibri" w:eastAsia="Arial Unicode MS" w:hAnsi="Calibri" w:cs="Calibri"/>
          <w:b/>
        </w:rPr>
        <w:t xml:space="preserve"> </w:t>
      </w:r>
      <w:r w:rsidR="008A013F" w:rsidRPr="00BA0D40">
        <w:rPr>
          <w:rFonts w:ascii="Calibri" w:eastAsia="Arial Unicode MS" w:hAnsi="Calibri" w:cs="Calibri"/>
        </w:rPr>
        <w:t xml:space="preserve">( słownie: </w:t>
      </w:r>
      <w:r w:rsidR="00A23F70" w:rsidRPr="00BA0D40">
        <w:rPr>
          <w:rFonts w:ascii="Calibri" w:eastAsia="Arial Unicode MS" w:hAnsi="Calibri" w:cs="Calibri"/>
        </w:rPr>
        <w:t xml:space="preserve">…. </w:t>
      </w:r>
      <w:r w:rsidR="002B1D03" w:rsidRPr="00BA0D40">
        <w:rPr>
          <w:rFonts w:ascii="Calibri" w:eastAsia="Arial Unicode MS" w:hAnsi="Calibri" w:cs="Calibri"/>
        </w:rPr>
        <w:t xml:space="preserve"> zł</w:t>
      </w:r>
      <w:r w:rsidR="00710C3E" w:rsidRPr="00BA0D40">
        <w:rPr>
          <w:rFonts w:ascii="Calibri" w:eastAsia="Arial Unicode MS" w:hAnsi="Calibri" w:cs="Calibri"/>
        </w:rPr>
        <w:t>) wraz  z podatkiem …… % VAT .</w:t>
      </w:r>
    </w:p>
    <w:p w:rsidR="0038437F" w:rsidRPr="00BA0D40" w:rsidRDefault="0038437F" w:rsidP="0038437F">
      <w:pPr>
        <w:pStyle w:val="Bezodstpw1"/>
        <w:jc w:val="both"/>
        <w:rPr>
          <w:rFonts w:ascii="Calibri" w:hAnsi="Calibri" w:cs="Calibri"/>
          <w:sz w:val="22"/>
          <w:szCs w:val="22"/>
        </w:rPr>
      </w:pPr>
      <w:r w:rsidRPr="00BA0D40">
        <w:rPr>
          <w:rFonts w:ascii="Calibri" w:hAnsi="Calibri" w:cs="Calibri"/>
          <w:sz w:val="22"/>
          <w:szCs w:val="22"/>
        </w:rPr>
        <w:t>2. Wynagrodzenie wykonawcy jest wynagrodzeniem ryczałtowym, którego definicję określa art. 632                § 1 Kodeksu cywilnego. Wynagrodzenie to obejmuje wszystkie koszty związane z realizacją zamówienia, w tym ryzyko wykonawcy z tytułu oszacowania wszystkich kosztów</w:t>
      </w:r>
      <w:r w:rsidR="00200E84" w:rsidRPr="00BA0D40">
        <w:rPr>
          <w:rFonts w:ascii="Calibri" w:hAnsi="Calibri" w:cs="Calibri"/>
          <w:sz w:val="22"/>
          <w:szCs w:val="22"/>
        </w:rPr>
        <w:t xml:space="preserve"> inwestycji</w:t>
      </w:r>
      <w:r w:rsidRPr="00BA0D40">
        <w:rPr>
          <w:rFonts w:ascii="Calibri" w:hAnsi="Calibri" w:cs="Calibri"/>
          <w:sz w:val="22"/>
          <w:szCs w:val="22"/>
        </w:rPr>
        <w:t xml:space="preserve">. W cenie wynagrodzenia </w:t>
      </w:r>
      <w:r w:rsidR="00200E84" w:rsidRPr="00BA0D40">
        <w:rPr>
          <w:rFonts w:ascii="Calibri" w:hAnsi="Calibri" w:cs="Calibri"/>
          <w:sz w:val="22"/>
          <w:szCs w:val="22"/>
        </w:rPr>
        <w:t xml:space="preserve"> uwzględniono</w:t>
      </w:r>
      <w:r w:rsidRPr="00BA0D40">
        <w:rPr>
          <w:rFonts w:ascii="Calibri" w:hAnsi="Calibri" w:cs="Calibri"/>
          <w:sz w:val="22"/>
          <w:szCs w:val="22"/>
        </w:rPr>
        <w:t xml:space="preserve"> wszystkie koszty  związane  z  pełną  realizacj</w:t>
      </w:r>
      <w:r w:rsidR="005436C1" w:rsidRPr="00BA0D40">
        <w:rPr>
          <w:rFonts w:ascii="Calibri" w:hAnsi="Calibri" w:cs="Calibri"/>
          <w:sz w:val="22"/>
          <w:szCs w:val="22"/>
        </w:rPr>
        <w:t>ą  przedmiotu zamówienia przez W</w:t>
      </w:r>
      <w:r w:rsidRPr="00BA0D40">
        <w:rPr>
          <w:rFonts w:ascii="Calibri" w:hAnsi="Calibri" w:cs="Calibri"/>
          <w:sz w:val="22"/>
          <w:szCs w:val="22"/>
        </w:rPr>
        <w:t>ykonawcę, w szczególności koszty związane z:</w:t>
      </w:r>
    </w:p>
    <w:p w:rsidR="0095731B" w:rsidRPr="00BA0D40" w:rsidRDefault="0095731B" w:rsidP="0038437F">
      <w:pPr>
        <w:pStyle w:val="Bezodstpw1"/>
        <w:jc w:val="both"/>
        <w:rPr>
          <w:rFonts w:ascii="Calibri" w:hAnsi="Calibri" w:cs="Calibri"/>
          <w:sz w:val="22"/>
          <w:szCs w:val="22"/>
        </w:rPr>
      </w:pPr>
    </w:p>
    <w:p w:rsidR="0095731B" w:rsidRPr="00BA0D40" w:rsidRDefault="0095731B" w:rsidP="0095731B">
      <w:pPr>
        <w:pStyle w:val="Bezodstpw1"/>
        <w:numPr>
          <w:ilvl w:val="0"/>
          <w:numId w:val="14"/>
        </w:numPr>
        <w:jc w:val="both"/>
        <w:rPr>
          <w:rFonts w:ascii="Calibri" w:hAnsi="Calibri" w:cs="Calibri"/>
          <w:sz w:val="22"/>
          <w:szCs w:val="22"/>
        </w:rPr>
      </w:pPr>
      <w:r w:rsidRPr="00BA0D40">
        <w:rPr>
          <w:rFonts w:ascii="Calibri" w:hAnsi="Calibri" w:cs="Calibri"/>
          <w:sz w:val="22"/>
          <w:szCs w:val="22"/>
        </w:rPr>
        <w:t>dokonaniem oznakowania na czas prowadzenia robót,</w:t>
      </w:r>
    </w:p>
    <w:p w:rsidR="0038437F" w:rsidRPr="00BA0D40" w:rsidRDefault="0038437F" w:rsidP="00DA2461">
      <w:pPr>
        <w:pStyle w:val="Bezodstpw1"/>
        <w:numPr>
          <w:ilvl w:val="0"/>
          <w:numId w:val="14"/>
        </w:numPr>
        <w:jc w:val="both"/>
        <w:rPr>
          <w:rFonts w:ascii="Calibri" w:hAnsi="Calibri" w:cs="Calibri"/>
          <w:sz w:val="22"/>
          <w:szCs w:val="22"/>
        </w:rPr>
      </w:pPr>
      <w:r w:rsidRPr="00BA0D40">
        <w:rPr>
          <w:rFonts w:ascii="Calibri" w:hAnsi="Calibri" w:cs="Calibri"/>
          <w:sz w:val="22"/>
          <w:szCs w:val="22"/>
        </w:rPr>
        <w:t>doprowadzeniem terenu przyległego do prowadzonych robót do stanu pierwotnego po wykonaniu robót,</w:t>
      </w:r>
    </w:p>
    <w:p w:rsidR="0038437F" w:rsidRPr="00BA0D40" w:rsidRDefault="0038437F" w:rsidP="00DA2461">
      <w:pPr>
        <w:pStyle w:val="Bezodstpw1"/>
        <w:numPr>
          <w:ilvl w:val="0"/>
          <w:numId w:val="14"/>
        </w:numPr>
        <w:jc w:val="both"/>
        <w:rPr>
          <w:rFonts w:ascii="Calibri" w:hAnsi="Calibri" w:cs="Calibri"/>
          <w:sz w:val="22"/>
          <w:szCs w:val="22"/>
        </w:rPr>
      </w:pPr>
      <w:r w:rsidRPr="00BA0D40">
        <w:rPr>
          <w:rFonts w:ascii="Calibri" w:hAnsi="Calibri" w:cs="Calibri"/>
          <w:sz w:val="22"/>
          <w:szCs w:val="22"/>
        </w:rPr>
        <w:t>rekompensatą ewentualnych szkód osobom trzecim,</w:t>
      </w:r>
    </w:p>
    <w:p w:rsidR="0038437F" w:rsidRPr="00BA0D40" w:rsidRDefault="0038437F" w:rsidP="00DA2461">
      <w:pPr>
        <w:pStyle w:val="Bezodstpw1"/>
        <w:numPr>
          <w:ilvl w:val="0"/>
          <w:numId w:val="14"/>
        </w:numPr>
        <w:jc w:val="both"/>
        <w:rPr>
          <w:rFonts w:ascii="Calibri" w:hAnsi="Calibri" w:cs="Calibri"/>
          <w:sz w:val="22"/>
          <w:szCs w:val="22"/>
        </w:rPr>
      </w:pPr>
      <w:r w:rsidRPr="00BA0D40">
        <w:rPr>
          <w:rFonts w:ascii="Calibri" w:hAnsi="Calibri" w:cs="Calibri"/>
          <w:sz w:val="22"/>
          <w:szCs w:val="22"/>
        </w:rPr>
        <w:t>usuwaniem kolizji wy</w:t>
      </w:r>
      <w:r w:rsidR="00BB1733" w:rsidRPr="00BA0D40">
        <w:rPr>
          <w:rFonts w:ascii="Calibri" w:hAnsi="Calibri" w:cs="Calibri"/>
          <w:sz w:val="22"/>
          <w:szCs w:val="22"/>
        </w:rPr>
        <w:t>nikłych przy realizacji przedmiotu zamówienia</w:t>
      </w:r>
      <w:r w:rsidRPr="00BA0D40">
        <w:rPr>
          <w:rFonts w:ascii="Calibri" w:hAnsi="Calibri" w:cs="Calibri"/>
          <w:sz w:val="22"/>
          <w:szCs w:val="22"/>
        </w:rPr>
        <w:t xml:space="preserve"> w związku z niewłaściwym wykonywaniem robót lub błędów Wykonawcy,</w:t>
      </w:r>
    </w:p>
    <w:p w:rsidR="0038437F" w:rsidRPr="00BA0D40" w:rsidRDefault="0038437F" w:rsidP="00DA2461">
      <w:pPr>
        <w:pStyle w:val="Bezodstpw1"/>
        <w:numPr>
          <w:ilvl w:val="0"/>
          <w:numId w:val="14"/>
        </w:numPr>
        <w:jc w:val="both"/>
        <w:rPr>
          <w:rFonts w:ascii="Calibri" w:hAnsi="Calibri" w:cs="Calibri"/>
          <w:sz w:val="22"/>
          <w:szCs w:val="22"/>
        </w:rPr>
      </w:pPr>
      <w:r w:rsidRPr="00BA0D40">
        <w:rPr>
          <w:rFonts w:ascii="Calibri" w:hAnsi="Calibri" w:cs="Calibri"/>
          <w:sz w:val="22"/>
          <w:szCs w:val="22"/>
        </w:rPr>
        <w:t>organizacją placu budowy, w tym</w:t>
      </w:r>
      <w:r w:rsidR="00BB1733" w:rsidRPr="00BA0D40">
        <w:rPr>
          <w:rFonts w:ascii="Calibri" w:hAnsi="Calibri" w:cs="Calibri"/>
          <w:sz w:val="22"/>
          <w:szCs w:val="22"/>
        </w:rPr>
        <w:t>:</w:t>
      </w:r>
      <w:r w:rsidRPr="00BA0D40">
        <w:rPr>
          <w:rFonts w:ascii="Calibri" w:hAnsi="Calibri" w:cs="Calibri"/>
          <w:sz w:val="22"/>
          <w:szCs w:val="22"/>
        </w:rPr>
        <w:t xml:space="preserve"> zabezpieczeniem w wodę i energię elektr</w:t>
      </w:r>
      <w:r w:rsidR="0095731B" w:rsidRPr="00BA0D40">
        <w:rPr>
          <w:rFonts w:ascii="Calibri" w:hAnsi="Calibri" w:cs="Calibri"/>
          <w:sz w:val="22"/>
          <w:szCs w:val="22"/>
        </w:rPr>
        <w:t>yczną, obsługą geodezyjną ( wytyczeniem drogi , linii kablowej , kolizji),</w:t>
      </w:r>
    </w:p>
    <w:p w:rsidR="0038437F" w:rsidRPr="00BA0D40" w:rsidRDefault="0038437F" w:rsidP="0095731B">
      <w:pPr>
        <w:pStyle w:val="Bezodstpw1"/>
        <w:numPr>
          <w:ilvl w:val="0"/>
          <w:numId w:val="14"/>
        </w:numPr>
        <w:jc w:val="both"/>
        <w:rPr>
          <w:rFonts w:ascii="Calibri" w:hAnsi="Calibri" w:cs="Calibri"/>
          <w:sz w:val="22"/>
          <w:szCs w:val="22"/>
        </w:rPr>
      </w:pPr>
      <w:r w:rsidRPr="00BA0D40">
        <w:rPr>
          <w:rFonts w:ascii="Calibri" w:hAnsi="Calibri" w:cs="Calibri"/>
          <w:sz w:val="22"/>
          <w:szCs w:val="22"/>
        </w:rPr>
        <w:t>wykonaniem geodezyjnej inwentaryzacji powykona</w:t>
      </w:r>
      <w:r w:rsidR="0095731B" w:rsidRPr="00BA0D40">
        <w:rPr>
          <w:rFonts w:ascii="Calibri" w:hAnsi="Calibri" w:cs="Calibri"/>
          <w:sz w:val="22"/>
          <w:szCs w:val="22"/>
        </w:rPr>
        <w:t>wczej</w:t>
      </w:r>
      <w:r w:rsidR="00654A9C" w:rsidRPr="00BA0D40">
        <w:rPr>
          <w:rFonts w:ascii="Calibri" w:hAnsi="Calibri" w:cs="Calibri"/>
          <w:sz w:val="22"/>
          <w:szCs w:val="22"/>
        </w:rPr>
        <w:t xml:space="preserve"> ( dla wszystkich branż ),</w:t>
      </w:r>
    </w:p>
    <w:p w:rsidR="00F9703E" w:rsidRPr="00BA0D40" w:rsidRDefault="00200E84" w:rsidP="00F048FE">
      <w:pPr>
        <w:spacing w:before="60" w:after="60"/>
        <w:jc w:val="both"/>
        <w:rPr>
          <w:rFonts w:ascii="Calibri" w:eastAsia="Arial Unicode MS" w:hAnsi="Calibri" w:cs="Calibri"/>
          <w:color w:val="FF0000"/>
        </w:rPr>
      </w:pPr>
      <w:r w:rsidRPr="00BA0D40">
        <w:rPr>
          <w:rFonts w:ascii="Calibri" w:eastAsia="Arial Unicode MS" w:hAnsi="Calibri" w:cs="Calibri"/>
        </w:rPr>
        <w:t>3</w:t>
      </w:r>
      <w:r w:rsidR="00F9703E" w:rsidRPr="00BA0D40">
        <w:rPr>
          <w:rFonts w:ascii="Calibri" w:eastAsia="Arial Unicode MS" w:hAnsi="Calibri" w:cs="Calibri"/>
        </w:rPr>
        <w:t xml:space="preserve">. Wynagrodzenie określone w punkcie 1 zawiera wszelkie koszty niezbędne do </w:t>
      </w:r>
      <w:r w:rsidR="00995346" w:rsidRPr="00BA0D40">
        <w:rPr>
          <w:rFonts w:ascii="Calibri" w:eastAsia="Arial Unicode MS" w:hAnsi="Calibri" w:cs="Calibri"/>
        </w:rPr>
        <w:t xml:space="preserve">prawidłowego </w:t>
      </w:r>
      <w:r w:rsidR="00F9703E" w:rsidRPr="00BA0D40">
        <w:rPr>
          <w:rFonts w:ascii="Calibri" w:eastAsia="Arial Unicode MS" w:hAnsi="Calibri" w:cs="Calibri"/>
        </w:rPr>
        <w:t xml:space="preserve">zrealizowania przedmiotu umowy, wynikające </w:t>
      </w:r>
      <w:r w:rsidR="00DA6815" w:rsidRPr="00BA0D40">
        <w:rPr>
          <w:rFonts w:ascii="Calibri" w:eastAsia="Arial Unicode MS" w:hAnsi="Calibri" w:cs="Calibri"/>
        </w:rPr>
        <w:t xml:space="preserve">wprost z </w:t>
      </w:r>
      <w:r w:rsidR="00A54409" w:rsidRPr="00BA0D40">
        <w:rPr>
          <w:rFonts w:ascii="Calibri" w:eastAsia="Arial Unicode MS" w:hAnsi="Calibri" w:cs="Calibri"/>
        </w:rPr>
        <w:t>dokumentacji projektowej</w:t>
      </w:r>
      <w:r w:rsidR="00710C3E" w:rsidRPr="00BA0D40">
        <w:rPr>
          <w:rFonts w:ascii="Calibri" w:eastAsia="Arial Unicode MS" w:hAnsi="Calibri" w:cs="Calibri"/>
        </w:rPr>
        <w:t>,</w:t>
      </w:r>
      <w:r w:rsidR="00A54409" w:rsidRPr="00BA0D40">
        <w:rPr>
          <w:rFonts w:ascii="Calibri" w:eastAsia="Arial Unicode MS" w:hAnsi="Calibri" w:cs="Calibri"/>
        </w:rPr>
        <w:t xml:space="preserve"> </w:t>
      </w:r>
      <w:r w:rsidR="00654A9C" w:rsidRPr="00BA0D40">
        <w:rPr>
          <w:rFonts w:ascii="Calibri" w:eastAsia="Arial Unicode MS" w:hAnsi="Calibri" w:cs="Calibri"/>
        </w:rPr>
        <w:t>przedmiarów</w:t>
      </w:r>
      <w:r w:rsidR="00710C3E" w:rsidRPr="00BA0D40">
        <w:rPr>
          <w:rFonts w:ascii="Calibri" w:eastAsia="Arial Unicode MS" w:hAnsi="Calibri" w:cs="Calibri"/>
        </w:rPr>
        <w:t xml:space="preserve"> </w:t>
      </w:r>
      <w:r w:rsidR="00A54409" w:rsidRPr="00BA0D40">
        <w:rPr>
          <w:rFonts w:ascii="Calibri" w:eastAsia="Arial Unicode MS" w:hAnsi="Calibri" w:cs="Calibri"/>
        </w:rPr>
        <w:t>robót</w:t>
      </w:r>
      <w:r w:rsidR="00F9703E" w:rsidRPr="00BA0D40">
        <w:rPr>
          <w:rFonts w:ascii="Calibri" w:eastAsia="Arial Unicode MS" w:hAnsi="Calibri" w:cs="Calibri"/>
        </w:rPr>
        <w:t>,</w:t>
      </w:r>
      <w:r w:rsidR="00BB1733" w:rsidRPr="00BA0D40">
        <w:rPr>
          <w:rFonts w:ascii="Calibri" w:eastAsia="Arial Unicode MS" w:hAnsi="Calibri" w:cs="Calibri"/>
        </w:rPr>
        <w:t xml:space="preserve"> zapisów SIWZ ,</w:t>
      </w:r>
      <w:r w:rsidR="005305A7" w:rsidRPr="00BA0D40">
        <w:rPr>
          <w:rFonts w:ascii="Calibri" w:eastAsia="Arial Unicode MS" w:hAnsi="Calibri" w:cs="Calibri"/>
        </w:rPr>
        <w:t xml:space="preserve"> oferty przetargowej </w:t>
      </w:r>
      <w:r w:rsidR="00F9703E" w:rsidRPr="00BA0D40">
        <w:rPr>
          <w:rFonts w:ascii="Calibri" w:eastAsia="Arial Unicode MS" w:hAnsi="Calibri" w:cs="Calibri"/>
        </w:rPr>
        <w:t xml:space="preserve"> jak również w niej</w:t>
      </w:r>
      <w:r w:rsidR="00A54409" w:rsidRPr="00BA0D40">
        <w:rPr>
          <w:rFonts w:ascii="Calibri" w:eastAsia="Arial Unicode MS" w:hAnsi="Calibri" w:cs="Calibri"/>
        </w:rPr>
        <w:t xml:space="preserve"> nie ujęte</w:t>
      </w:r>
      <w:r w:rsidR="005436C1" w:rsidRPr="00BA0D40">
        <w:rPr>
          <w:rFonts w:ascii="Calibri" w:eastAsia="Arial Unicode MS" w:hAnsi="Calibri" w:cs="Calibri"/>
        </w:rPr>
        <w:t>.</w:t>
      </w:r>
    </w:p>
    <w:p w:rsidR="00F048FE" w:rsidRPr="00BA0D40" w:rsidRDefault="00200E84" w:rsidP="00F048FE">
      <w:pPr>
        <w:tabs>
          <w:tab w:val="left" w:pos="720"/>
        </w:tabs>
        <w:spacing w:before="60" w:after="60"/>
        <w:jc w:val="both"/>
        <w:rPr>
          <w:rFonts w:ascii="Calibri" w:eastAsia="Arial Unicode MS" w:hAnsi="Calibri" w:cs="Calibri"/>
        </w:rPr>
      </w:pPr>
      <w:r w:rsidRPr="00BA0D40">
        <w:rPr>
          <w:rFonts w:ascii="Calibri" w:eastAsia="Arial Unicode MS" w:hAnsi="Calibri" w:cs="Calibri"/>
        </w:rPr>
        <w:t>4.</w:t>
      </w:r>
      <w:r w:rsidR="00F048FE" w:rsidRPr="00BA0D40">
        <w:rPr>
          <w:rFonts w:ascii="Calibri" w:eastAsia="Arial Unicode MS" w:hAnsi="Calibri" w:cs="Calibri"/>
        </w:rPr>
        <w:t>Przyjmuje się, że Wykonawca  przed złożeniem oferty przetargowej  uzyskał wszelkie informacje  niezbędne do wykonania przedmiotu zamówienia, jak również dotyczące ryzyka, trudności oraz  innych okoliczności, jakie mogą mieć wpływ na wykonanie robót i uwzględnił je w wynagrodzeniu zawartym w przedłożonej ofercie oraz, że skalkulował swoje ceny  na podstawie własnych obliczeń, działań i szacunków, w związku z tym bez dodatkowych  kosztów wykona przedmiot zamówienia.</w:t>
      </w:r>
    </w:p>
    <w:p w:rsidR="00F048FE" w:rsidRPr="009E0E83" w:rsidRDefault="00F048FE" w:rsidP="00F048FE">
      <w:pPr>
        <w:spacing w:before="60" w:after="60"/>
        <w:jc w:val="both"/>
        <w:rPr>
          <w:rFonts w:eastAsia="Arial Unicode MS" w:cs="Arial"/>
          <w:b/>
        </w:rPr>
      </w:pPr>
    </w:p>
    <w:p w:rsidR="00F9703E" w:rsidRPr="009E0E83" w:rsidRDefault="00563A0D" w:rsidP="00EB4AE2">
      <w:pPr>
        <w:tabs>
          <w:tab w:val="left" w:pos="720"/>
        </w:tabs>
        <w:spacing w:before="60" w:after="60"/>
        <w:ind w:left="360"/>
        <w:jc w:val="center"/>
        <w:rPr>
          <w:rFonts w:eastAsia="Arial Unicode MS" w:cs="Arial"/>
          <w:b/>
        </w:rPr>
      </w:pPr>
      <w:r w:rsidRPr="009E0E83">
        <w:rPr>
          <w:rFonts w:eastAsia="Arial Unicode MS" w:cs="Arial"/>
          <w:b/>
        </w:rPr>
        <w:t>§ 12</w:t>
      </w:r>
    </w:p>
    <w:p w:rsidR="00000FFD" w:rsidRPr="009E0E83" w:rsidRDefault="00000FFD" w:rsidP="00EB4AE2">
      <w:pPr>
        <w:tabs>
          <w:tab w:val="left" w:pos="720"/>
        </w:tabs>
        <w:spacing w:before="60" w:after="60"/>
        <w:ind w:left="360"/>
        <w:jc w:val="center"/>
        <w:rPr>
          <w:rFonts w:eastAsia="Arial Unicode MS" w:cs="Arial"/>
          <w:b/>
        </w:rPr>
      </w:pPr>
      <w:r w:rsidRPr="009E0E83">
        <w:rPr>
          <w:rFonts w:eastAsia="Arial Unicode MS" w:cs="Arial"/>
          <w:b/>
        </w:rPr>
        <w:t>Warunki Płatności</w:t>
      </w:r>
    </w:p>
    <w:p w:rsidR="00F9703E" w:rsidRPr="009E0E83" w:rsidRDefault="00F9703E" w:rsidP="00F9703E">
      <w:pPr>
        <w:tabs>
          <w:tab w:val="left" w:pos="720"/>
        </w:tabs>
        <w:spacing w:before="60" w:after="60"/>
        <w:jc w:val="both"/>
        <w:rPr>
          <w:rFonts w:eastAsia="Arial Unicode MS" w:cs="Arial"/>
        </w:rPr>
      </w:pPr>
      <w:r w:rsidRPr="009E0E83">
        <w:rPr>
          <w:rFonts w:eastAsia="Arial Unicode MS" w:cs="Arial"/>
        </w:rPr>
        <w:t>1.  Za wykonanie  robót objętych  niniejszą umową Zamawiający zobowiązuje się zapłacić Wykona</w:t>
      </w:r>
      <w:r w:rsidR="00137FE1" w:rsidRPr="009E0E83">
        <w:rPr>
          <w:rFonts w:eastAsia="Arial Unicode MS" w:cs="Arial"/>
        </w:rPr>
        <w:t>wcy wynagrodzenie określone w §11</w:t>
      </w:r>
      <w:r w:rsidR="005305A7" w:rsidRPr="009E0E83">
        <w:rPr>
          <w:rFonts w:eastAsia="Arial Unicode MS" w:cs="Arial"/>
        </w:rPr>
        <w:t xml:space="preserve"> </w:t>
      </w:r>
      <w:r w:rsidRPr="009E0E83">
        <w:rPr>
          <w:rFonts w:eastAsia="Arial Unicode MS" w:cs="Arial"/>
        </w:rPr>
        <w:t>umowy.</w:t>
      </w:r>
    </w:p>
    <w:p w:rsidR="00F9703E" w:rsidRDefault="00687508" w:rsidP="00563A0D">
      <w:pPr>
        <w:tabs>
          <w:tab w:val="left" w:pos="720"/>
        </w:tabs>
        <w:spacing w:before="60" w:after="60" w:line="240" w:lineRule="auto"/>
        <w:jc w:val="both"/>
        <w:rPr>
          <w:rFonts w:eastAsia="Arial Unicode MS" w:cs="Arial"/>
        </w:rPr>
      </w:pPr>
      <w:r w:rsidRPr="009E0E83">
        <w:rPr>
          <w:rFonts w:eastAsia="Arial Unicode MS" w:cs="Arial"/>
        </w:rPr>
        <w:t xml:space="preserve"> 2. </w:t>
      </w:r>
      <w:r w:rsidR="00F9703E" w:rsidRPr="009E0E83">
        <w:rPr>
          <w:rFonts w:eastAsia="Arial Unicode MS" w:cs="Arial"/>
        </w:rPr>
        <w:t xml:space="preserve"> Wynagrodzenie Wykonawcy będzie wypłacone </w:t>
      </w:r>
      <w:r w:rsidR="005305A7" w:rsidRPr="009E0E83">
        <w:rPr>
          <w:rFonts w:eastAsia="Arial Unicode MS" w:cs="Arial"/>
        </w:rPr>
        <w:t xml:space="preserve">w złotych polskich </w:t>
      </w:r>
      <w:r w:rsidR="00F9703E" w:rsidRPr="009E0E83">
        <w:rPr>
          <w:rFonts w:eastAsia="Arial Unicode MS" w:cs="Arial"/>
        </w:rPr>
        <w:t xml:space="preserve">przez Zamawiającego na rachunek bankowy Wykonawcy </w:t>
      </w:r>
      <w:r w:rsidR="005A05FC" w:rsidRPr="009E0E83">
        <w:rPr>
          <w:rFonts w:eastAsia="Arial Unicode MS" w:cs="Arial"/>
        </w:rPr>
        <w:t xml:space="preserve">nr : </w:t>
      </w:r>
      <w:r w:rsidR="00D0101B">
        <w:rPr>
          <w:rFonts w:eastAsia="Arial Unicode MS" w:cs="Arial"/>
        </w:rPr>
        <w:t>………………), w następujący sposób:</w:t>
      </w:r>
    </w:p>
    <w:p w:rsidR="000D445A" w:rsidRPr="009E0E83" w:rsidRDefault="000D445A" w:rsidP="00563A0D">
      <w:pPr>
        <w:tabs>
          <w:tab w:val="left" w:pos="720"/>
        </w:tabs>
        <w:spacing w:before="60" w:after="60" w:line="240" w:lineRule="auto"/>
        <w:jc w:val="both"/>
        <w:rPr>
          <w:rFonts w:eastAsia="Arial Unicode MS" w:cs="Arial"/>
        </w:rPr>
      </w:pPr>
      <w:r>
        <w:rPr>
          <w:rFonts w:eastAsia="Arial Unicode MS" w:cs="Arial"/>
        </w:rPr>
        <w:t xml:space="preserve">3. </w:t>
      </w:r>
      <w:r w:rsidRPr="004445C2">
        <w:rPr>
          <w:rFonts w:eastAsia="Arial Unicode MS" w:cs="Arial"/>
        </w:rPr>
        <w:t>Dopu</w:t>
      </w:r>
      <w:r w:rsidR="002F4211" w:rsidRPr="004445C2">
        <w:rPr>
          <w:rFonts w:eastAsia="Arial Unicode MS" w:cs="Arial"/>
        </w:rPr>
        <w:t xml:space="preserve">szcza się w trakcie realizacji </w:t>
      </w:r>
      <w:r w:rsidR="00A1503B">
        <w:rPr>
          <w:rFonts w:eastAsia="Arial Unicode MS" w:cs="Arial"/>
        </w:rPr>
        <w:t>zadania</w:t>
      </w:r>
      <w:r w:rsidR="00C64C3A" w:rsidRPr="004445C2">
        <w:rPr>
          <w:rFonts w:eastAsia="Arial Unicode MS" w:cs="Arial"/>
        </w:rPr>
        <w:t xml:space="preserve"> płatności częściowe, </w:t>
      </w:r>
      <w:r w:rsidR="00A1503B">
        <w:rPr>
          <w:rFonts w:eastAsia="Arial Unicode MS" w:cs="Arial"/>
        </w:rPr>
        <w:t>zgodnie z ustalonym z Zamawiającym harmonogramem rzeczowo-finansowym</w:t>
      </w:r>
      <w:r w:rsidR="00C64C3A" w:rsidRPr="004445C2">
        <w:rPr>
          <w:rFonts w:eastAsia="Arial Unicode MS" w:cs="Arial"/>
        </w:rPr>
        <w:t>, płatne</w:t>
      </w:r>
      <w:r w:rsidR="00456FBD" w:rsidRPr="004445C2">
        <w:rPr>
          <w:rFonts w:eastAsia="Arial Unicode MS" w:cs="Arial"/>
        </w:rPr>
        <w:t xml:space="preserve"> w terminie 30 dni od daty </w:t>
      </w:r>
      <w:r w:rsidR="000D2345" w:rsidRPr="004445C2">
        <w:rPr>
          <w:rFonts w:eastAsia="Arial Unicode MS" w:cs="Arial"/>
        </w:rPr>
        <w:t xml:space="preserve">ich </w:t>
      </w:r>
      <w:r w:rsidR="00456FBD" w:rsidRPr="004445C2">
        <w:rPr>
          <w:rFonts w:eastAsia="Arial Unicode MS" w:cs="Arial"/>
        </w:rPr>
        <w:t>otrzymania wraz z</w:t>
      </w:r>
      <w:r w:rsidR="00C64C3A" w:rsidRPr="004445C2">
        <w:rPr>
          <w:rFonts w:eastAsia="Arial Unicode MS" w:cs="Arial"/>
        </w:rPr>
        <w:t xml:space="preserve"> protokółem częściowym odbioru </w:t>
      </w:r>
      <w:r w:rsidR="00601727">
        <w:rPr>
          <w:rFonts w:eastAsia="Arial Unicode MS" w:cs="Arial"/>
        </w:rPr>
        <w:t>robót</w:t>
      </w:r>
      <w:r w:rsidR="00D45B6F" w:rsidRPr="004445C2">
        <w:rPr>
          <w:rFonts w:eastAsia="Arial Unicode MS" w:cs="Arial"/>
        </w:rPr>
        <w:t xml:space="preserve"> i </w:t>
      </w:r>
      <w:r w:rsidR="002F4211" w:rsidRPr="004445C2">
        <w:rPr>
          <w:rFonts w:eastAsia="Arial Unicode MS" w:cs="Arial"/>
        </w:rPr>
        <w:t>podpisanym</w:t>
      </w:r>
      <w:r w:rsidR="00D45B6F" w:rsidRPr="004445C2">
        <w:rPr>
          <w:rFonts w:eastAsia="Arial Unicode MS" w:cs="Arial"/>
        </w:rPr>
        <w:t xml:space="preserve"> przez komisję powołaną</w:t>
      </w:r>
      <w:r w:rsidR="00456FBD" w:rsidRPr="004445C2">
        <w:rPr>
          <w:rFonts w:eastAsia="Arial Unicode MS" w:cs="Arial"/>
        </w:rPr>
        <w:t xml:space="preserve"> przez Zamawiaj</w:t>
      </w:r>
      <w:r w:rsidR="000C798E" w:rsidRPr="004445C2">
        <w:rPr>
          <w:rFonts w:eastAsia="Arial Unicode MS" w:cs="Arial"/>
        </w:rPr>
        <w:t>ą</w:t>
      </w:r>
      <w:r w:rsidR="00456FBD" w:rsidRPr="004445C2">
        <w:rPr>
          <w:rFonts w:eastAsia="Arial Unicode MS" w:cs="Arial"/>
        </w:rPr>
        <w:t>cego.</w:t>
      </w:r>
      <w:r w:rsidR="00D45B6F">
        <w:rPr>
          <w:rFonts w:eastAsia="Arial Unicode MS" w:cs="Arial"/>
        </w:rPr>
        <w:t xml:space="preserve"> </w:t>
      </w:r>
    </w:p>
    <w:p w:rsidR="00B6662D" w:rsidRPr="000D2618" w:rsidRDefault="005B318D" w:rsidP="00B6662D">
      <w:pPr>
        <w:suppressAutoHyphens/>
        <w:spacing w:after="0" w:line="240" w:lineRule="auto"/>
        <w:jc w:val="both"/>
        <w:rPr>
          <w:rFonts w:cs="Arial"/>
        </w:rPr>
      </w:pPr>
      <w:r>
        <w:rPr>
          <w:rFonts w:eastAsia="Arial Unicode MS" w:cs="Arial"/>
        </w:rPr>
        <w:t>3</w:t>
      </w:r>
      <w:r w:rsidR="00EB4AE2" w:rsidRPr="000D2618">
        <w:rPr>
          <w:rFonts w:eastAsia="Arial Unicode MS" w:cs="Arial"/>
        </w:rPr>
        <w:t xml:space="preserve">. </w:t>
      </w:r>
      <w:r w:rsidR="00B6662D" w:rsidRPr="000D2618">
        <w:rPr>
          <w:rFonts w:cs="Arial"/>
        </w:rPr>
        <w:t>P</w:t>
      </w:r>
      <w:r w:rsidR="00AC1D16">
        <w:rPr>
          <w:rFonts w:cs="Arial"/>
        </w:rPr>
        <w:t xml:space="preserve">łatność </w:t>
      </w:r>
      <w:r w:rsidR="00456FBD">
        <w:rPr>
          <w:rFonts w:cs="Arial"/>
        </w:rPr>
        <w:t xml:space="preserve"> końcowa </w:t>
      </w:r>
      <w:r w:rsidR="00AC1D16">
        <w:rPr>
          <w:rFonts w:cs="Arial"/>
        </w:rPr>
        <w:t xml:space="preserve">za wykonanie zadania </w:t>
      </w:r>
      <w:r w:rsidR="00B6662D" w:rsidRPr="000D2618">
        <w:rPr>
          <w:rFonts w:cs="Arial"/>
        </w:rPr>
        <w:t xml:space="preserve"> nastąpi </w:t>
      </w:r>
      <w:r w:rsidR="00AC1D16">
        <w:rPr>
          <w:rFonts w:cs="Arial"/>
        </w:rPr>
        <w:t xml:space="preserve">po jego odbiorze końcowym </w:t>
      </w:r>
      <w:r w:rsidR="00B6662D" w:rsidRPr="000D2618">
        <w:rPr>
          <w:rFonts w:cs="Arial"/>
        </w:rPr>
        <w:t xml:space="preserve"> i podpisaniu przez komisję powołaną przez Zamawiającego protokołu końcowego odbioru robót.</w:t>
      </w:r>
    </w:p>
    <w:p w:rsidR="00B6662D" w:rsidRPr="000D2618" w:rsidRDefault="005B318D" w:rsidP="00B6662D">
      <w:pPr>
        <w:suppressAutoHyphens/>
        <w:spacing w:after="0" w:line="240" w:lineRule="auto"/>
        <w:jc w:val="both"/>
        <w:rPr>
          <w:rFonts w:cs="Arial"/>
        </w:rPr>
      </w:pPr>
      <w:r>
        <w:rPr>
          <w:rFonts w:cs="Arial"/>
        </w:rPr>
        <w:t>4</w:t>
      </w:r>
      <w:r w:rsidR="00B6662D" w:rsidRPr="000D2618">
        <w:rPr>
          <w:rFonts w:cs="Arial"/>
        </w:rPr>
        <w:t>. Podstawę do wystawienia faktur</w:t>
      </w:r>
      <w:r w:rsidR="00456FBD">
        <w:rPr>
          <w:rFonts w:cs="Arial"/>
        </w:rPr>
        <w:t xml:space="preserve"> </w:t>
      </w:r>
      <w:r w:rsidR="000D2618" w:rsidRPr="000D2618">
        <w:rPr>
          <w:rFonts w:cs="Arial"/>
        </w:rPr>
        <w:t xml:space="preserve"> stanowi </w:t>
      </w:r>
      <w:r w:rsidR="00B6662D" w:rsidRPr="000D2618">
        <w:rPr>
          <w:rFonts w:cs="Arial"/>
        </w:rPr>
        <w:t>odpowiednio:</w:t>
      </w:r>
    </w:p>
    <w:p w:rsidR="00F13487" w:rsidRPr="001B67A3" w:rsidRDefault="00456FBD" w:rsidP="00B6662D">
      <w:pPr>
        <w:tabs>
          <w:tab w:val="left" w:pos="720"/>
        </w:tabs>
        <w:spacing w:before="60" w:after="60" w:line="240" w:lineRule="auto"/>
        <w:jc w:val="both"/>
        <w:rPr>
          <w:rFonts w:cs="Arial"/>
        </w:rPr>
      </w:pPr>
      <w:r>
        <w:rPr>
          <w:rFonts w:cs="Arial"/>
        </w:rPr>
        <w:t xml:space="preserve">- protokół częściowego odbioru robót i </w:t>
      </w:r>
      <w:r w:rsidR="00B6662D" w:rsidRPr="000D2618">
        <w:rPr>
          <w:rFonts w:cs="Arial"/>
        </w:rPr>
        <w:t>protokół odbioru końcowego robót sporządzony przez kierownika budowy i podpisany przez inspektora nadzoru oraz zatwierdzony przez Zamawiającego</w:t>
      </w:r>
      <w:r w:rsidR="00F13487">
        <w:rPr>
          <w:rFonts w:cs="Arial"/>
        </w:rPr>
        <w:t>.</w:t>
      </w:r>
    </w:p>
    <w:p w:rsidR="00AC6902" w:rsidRPr="009E0E83" w:rsidRDefault="005B318D" w:rsidP="00563A0D">
      <w:pPr>
        <w:tabs>
          <w:tab w:val="left" w:pos="720"/>
        </w:tabs>
        <w:spacing w:before="60" w:after="60" w:line="240" w:lineRule="auto"/>
        <w:jc w:val="both"/>
        <w:rPr>
          <w:rFonts w:eastAsia="Arial Unicode MS" w:cs="Arial"/>
        </w:rPr>
      </w:pPr>
      <w:r>
        <w:rPr>
          <w:rFonts w:eastAsia="Arial Unicode MS" w:cs="Arial"/>
        </w:rPr>
        <w:lastRenderedPageBreak/>
        <w:t>5.</w:t>
      </w:r>
      <w:r w:rsidR="00CC1A9D" w:rsidRPr="009E0E83">
        <w:rPr>
          <w:rFonts w:eastAsia="Arial Unicode MS" w:cs="Arial"/>
        </w:rPr>
        <w:t>Warunkiem dokonania zapłaty wynagrodze</w:t>
      </w:r>
      <w:r w:rsidR="00A12AEF" w:rsidRPr="009E0E83">
        <w:rPr>
          <w:rFonts w:eastAsia="Arial Unicode MS" w:cs="Arial"/>
        </w:rPr>
        <w:t xml:space="preserve">nia dla Wykonawcy </w:t>
      </w:r>
      <w:r w:rsidR="00CC1A9D" w:rsidRPr="006651E6">
        <w:rPr>
          <w:rFonts w:eastAsia="Arial Unicode MS" w:cs="Arial"/>
        </w:rPr>
        <w:t>faktury</w:t>
      </w:r>
      <w:r w:rsidR="00CC1A9D" w:rsidRPr="009E0E83">
        <w:rPr>
          <w:rFonts w:eastAsia="Arial Unicode MS" w:cs="Arial"/>
        </w:rPr>
        <w:t xml:space="preserve"> jest złożenie Zamawia</w:t>
      </w:r>
      <w:r w:rsidR="00AC6902" w:rsidRPr="009E0E83">
        <w:rPr>
          <w:rFonts w:eastAsia="Arial Unicode MS" w:cs="Arial"/>
        </w:rPr>
        <w:t>jącemu w terminie 10 dni od złoż</w:t>
      </w:r>
      <w:r w:rsidR="00A405F4">
        <w:rPr>
          <w:rFonts w:eastAsia="Arial Unicode MS" w:cs="Arial"/>
        </w:rPr>
        <w:t>enia faktury</w:t>
      </w:r>
      <w:r w:rsidR="00CC1A9D" w:rsidRPr="009E0E83">
        <w:rPr>
          <w:rFonts w:eastAsia="Arial Unicode MS" w:cs="Arial"/>
        </w:rPr>
        <w:t>, pisemnego oświadczenia podwykonawcy, kt</w:t>
      </w:r>
      <w:r w:rsidR="00AC6902" w:rsidRPr="009E0E83">
        <w:rPr>
          <w:rFonts w:eastAsia="Arial Unicode MS" w:cs="Arial"/>
        </w:rPr>
        <w:t xml:space="preserve">órego wynagrodzenie jest częścią </w:t>
      </w:r>
      <w:r w:rsidR="00CC1A9D" w:rsidRPr="009E0E83">
        <w:rPr>
          <w:rFonts w:eastAsia="Arial Unicode MS" w:cs="Arial"/>
        </w:rPr>
        <w:t xml:space="preserve"> składową</w:t>
      </w:r>
      <w:r w:rsidR="00AC6902" w:rsidRPr="009E0E83">
        <w:rPr>
          <w:rFonts w:eastAsia="Arial Unicode MS" w:cs="Arial"/>
        </w:rPr>
        <w:t xml:space="preserve"> wystawionej faktury,</w:t>
      </w:r>
      <w:r w:rsidR="00DC238D" w:rsidRPr="009E0E83">
        <w:rPr>
          <w:rFonts w:eastAsia="Arial Unicode MS" w:cs="Arial"/>
        </w:rPr>
        <w:t xml:space="preserve"> </w:t>
      </w:r>
      <w:r w:rsidR="00AC6902" w:rsidRPr="009E0E83">
        <w:rPr>
          <w:rFonts w:eastAsia="Arial Unicode MS" w:cs="Arial"/>
        </w:rPr>
        <w:t>że wynagrodzenie z tej faktury zostało mu zapłacone. Oświadczenie winno zawierać oznaczenie kwoty należnej podwykonawcy z tej faktury oraz datę zapłaty. Za datę zapłaty wynagrodzenia dla podwykonawcy przyjmuje się datę uznania rachunku bankowego podwykonawcy.</w:t>
      </w:r>
    </w:p>
    <w:p w:rsidR="00AC6902" w:rsidRPr="009E0E83" w:rsidRDefault="00250AC7" w:rsidP="00563A0D">
      <w:pPr>
        <w:tabs>
          <w:tab w:val="left" w:pos="720"/>
        </w:tabs>
        <w:spacing w:before="60" w:after="60" w:line="240" w:lineRule="auto"/>
        <w:jc w:val="both"/>
        <w:rPr>
          <w:rFonts w:eastAsia="Arial Unicode MS" w:cs="Arial"/>
        </w:rPr>
      </w:pPr>
      <w:r w:rsidRPr="009E0E83">
        <w:rPr>
          <w:rFonts w:eastAsia="Arial Unicode MS" w:cs="Arial"/>
        </w:rPr>
        <w:t>6</w:t>
      </w:r>
      <w:r w:rsidR="00AC6902" w:rsidRPr="009E0E83">
        <w:rPr>
          <w:rFonts w:eastAsia="Arial Unicode MS" w:cs="Arial"/>
        </w:rPr>
        <w:t>. W przypadku nie wykonania przez Wykonawc</w:t>
      </w:r>
      <w:r w:rsidRPr="009E0E83">
        <w:rPr>
          <w:rFonts w:eastAsia="Arial Unicode MS" w:cs="Arial"/>
        </w:rPr>
        <w:t>ę obowiązku określonego w ust. 5</w:t>
      </w:r>
      <w:r w:rsidR="00AC6902" w:rsidRPr="009E0E83">
        <w:rPr>
          <w:rFonts w:eastAsia="Arial Unicode MS" w:cs="Arial"/>
        </w:rPr>
        <w:t xml:space="preserve"> Zamawiający zatrzyma kwotę z faktury w wysokości równej wynagrodzeniu podwykonawcy do czasu otrzymania oświa</w:t>
      </w:r>
      <w:r w:rsidRPr="009E0E83">
        <w:rPr>
          <w:rFonts w:eastAsia="Arial Unicode MS" w:cs="Arial"/>
        </w:rPr>
        <w:t>dczenia , o którym mowa w ust. 5</w:t>
      </w:r>
      <w:r w:rsidR="00AC6902" w:rsidRPr="009E0E83">
        <w:rPr>
          <w:rFonts w:eastAsia="Arial Unicode MS" w:cs="Arial"/>
        </w:rPr>
        <w:t>.</w:t>
      </w:r>
    </w:p>
    <w:p w:rsidR="00AC6902" w:rsidRPr="009E0E83" w:rsidRDefault="00795CE5" w:rsidP="00563A0D">
      <w:pPr>
        <w:tabs>
          <w:tab w:val="left" w:pos="720"/>
        </w:tabs>
        <w:spacing w:before="60" w:after="60" w:line="240" w:lineRule="auto"/>
        <w:jc w:val="both"/>
        <w:rPr>
          <w:rFonts w:eastAsia="Arial Unicode MS" w:cs="Arial"/>
        </w:rPr>
      </w:pPr>
      <w:r w:rsidRPr="009E0E83">
        <w:rPr>
          <w:rFonts w:eastAsia="Arial Unicode MS" w:cs="Arial"/>
        </w:rPr>
        <w:t>7</w:t>
      </w:r>
      <w:r w:rsidR="00AC6902" w:rsidRPr="009E0E83">
        <w:rPr>
          <w:rFonts w:eastAsia="Arial Unicode MS" w:cs="Arial"/>
        </w:rPr>
        <w:t>. W sytuacji umów podwykonawców z kolejnymi podwykonawcami stosuje się odpow</w:t>
      </w:r>
      <w:r w:rsidRPr="009E0E83">
        <w:rPr>
          <w:rFonts w:eastAsia="Arial Unicode MS" w:cs="Arial"/>
        </w:rPr>
        <w:t>iednio postanowienia ust. 5 i 6 .</w:t>
      </w:r>
    </w:p>
    <w:p w:rsidR="00CC1A9D" w:rsidRPr="009E0E83" w:rsidRDefault="00795CE5" w:rsidP="00563A0D">
      <w:pPr>
        <w:tabs>
          <w:tab w:val="left" w:pos="720"/>
        </w:tabs>
        <w:spacing w:before="60" w:after="60" w:line="240" w:lineRule="auto"/>
        <w:jc w:val="both"/>
        <w:rPr>
          <w:rFonts w:eastAsia="Arial Unicode MS" w:cs="Arial"/>
        </w:rPr>
      </w:pPr>
      <w:r w:rsidRPr="009E0E83">
        <w:rPr>
          <w:rFonts w:eastAsia="Arial Unicode MS" w:cs="Arial"/>
        </w:rPr>
        <w:t>8</w:t>
      </w:r>
      <w:r w:rsidR="00AC6902" w:rsidRPr="009E0E83">
        <w:rPr>
          <w:rFonts w:eastAsia="Arial Unicode MS" w:cs="Arial"/>
        </w:rPr>
        <w:t xml:space="preserve">. Zamawiający wstrzyma zapłatę należności w przypadku złożenia </w:t>
      </w:r>
      <w:r w:rsidR="00CC1A9D" w:rsidRPr="009E0E83">
        <w:rPr>
          <w:rFonts w:eastAsia="Arial Unicode MS" w:cs="Arial"/>
        </w:rPr>
        <w:t xml:space="preserve"> </w:t>
      </w:r>
      <w:r w:rsidR="00AC6902" w:rsidRPr="009E0E83">
        <w:rPr>
          <w:rFonts w:eastAsia="Arial Unicode MS" w:cs="Arial"/>
        </w:rPr>
        <w:t>przez Wykonawcę d</w:t>
      </w:r>
      <w:r w:rsidR="00EB4AE2">
        <w:rPr>
          <w:rFonts w:eastAsia="Arial Unicode MS" w:cs="Arial"/>
        </w:rPr>
        <w:t>okumentów budzących wątpliwości</w:t>
      </w:r>
      <w:r w:rsidR="00AC6902" w:rsidRPr="009E0E83">
        <w:rPr>
          <w:rFonts w:eastAsia="Arial Unicode MS" w:cs="Arial"/>
        </w:rPr>
        <w:t>, a także w przypadku odmowy akceptacji faktu</w:t>
      </w:r>
      <w:r w:rsidR="00765700" w:rsidRPr="009E0E83">
        <w:rPr>
          <w:rFonts w:eastAsia="Arial Unicode MS" w:cs="Arial"/>
        </w:rPr>
        <w:t>ry przez Inspektora Nadzoru do czasu usunięcia nieprawidłowości lub braków.</w:t>
      </w:r>
    </w:p>
    <w:p w:rsidR="00765700" w:rsidRPr="009E0E83" w:rsidRDefault="00795CE5" w:rsidP="00563A0D">
      <w:pPr>
        <w:tabs>
          <w:tab w:val="left" w:pos="720"/>
        </w:tabs>
        <w:spacing w:before="60" w:after="60" w:line="240" w:lineRule="auto"/>
        <w:jc w:val="both"/>
        <w:rPr>
          <w:rFonts w:eastAsia="Arial Unicode MS" w:cs="Arial"/>
        </w:rPr>
      </w:pPr>
      <w:r w:rsidRPr="009E0E83">
        <w:rPr>
          <w:rFonts w:eastAsia="Arial Unicode MS" w:cs="Arial"/>
        </w:rPr>
        <w:t>9</w:t>
      </w:r>
      <w:r w:rsidR="00D45C76" w:rsidRPr="009E0E83">
        <w:rPr>
          <w:rFonts w:eastAsia="Arial Unicode MS" w:cs="Arial"/>
        </w:rPr>
        <w:t>.W</w:t>
      </w:r>
      <w:r w:rsidR="00765700" w:rsidRPr="009E0E83">
        <w:rPr>
          <w:rFonts w:eastAsia="Arial Unicode MS" w:cs="Arial"/>
        </w:rPr>
        <w:t xml:space="preserve">strzymanie płatności z </w:t>
      </w:r>
      <w:r w:rsidRPr="009E0E83">
        <w:rPr>
          <w:rFonts w:eastAsia="Arial Unicode MS" w:cs="Arial"/>
        </w:rPr>
        <w:t>przyczyn określonych w ust.6 i 8</w:t>
      </w:r>
      <w:r w:rsidR="00765700" w:rsidRPr="009E0E83">
        <w:rPr>
          <w:rFonts w:eastAsia="Arial Unicode MS" w:cs="Arial"/>
        </w:rPr>
        <w:t xml:space="preserve"> nie stanowi okoliczności uzasadniającej wniosek Wykonawcy o przedłużenie term</w:t>
      </w:r>
      <w:r w:rsidR="00EB4AE2">
        <w:rPr>
          <w:rFonts w:eastAsia="Arial Unicode MS" w:cs="Arial"/>
        </w:rPr>
        <w:t>inu wykonania przedmiotu umowy.</w:t>
      </w:r>
    </w:p>
    <w:p w:rsidR="00B177A5" w:rsidRDefault="001D0FC3" w:rsidP="00EB4AE2">
      <w:pPr>
        <w:tabs>
          <w:tab w:val="left" w:pos="720"/>
        </w:tabs>
        <w:spacing w:before="60" w:after="60" w:line="240" w:lineRule="auto"/>
        <w:jc w:val="both"/>
        <w:rPr>
          <w:rFonts w:eastAsia="Arial Unicode MS" w:cs="Arial"/>
        </w:rPr>
      </w:pPr>
      <w:r w:rsidRPr="009E0E83">
        <w:rPr>
          <w:rFonts w:eastAsia="Arial Unicode MS" w:cs="Arial"/>
        </w:rPr>
        <w:t>10</w:t>
      </w:r>
      <w:r w:rsidR="00453E56" w:rsidRPr="009E0E83">
        <w:rPr>
          <w:rFonts w:eastAsia="Arial Unicode MS" w:cs="Arial"/>
        </w:rPr>
        <w:t>. Zamawiają</w:t>
      </w:r>
      <w:r w:rsidR="00EB4AE2">
        <w:rPr>
          <w:rFonts w:eastAsia="Arial Unicode MS" w:cs="Arial"/>
        </w:rPr>
        <w:t>cy i Wykonawca zgodnie ustalają</w:t>
      </w:r>
      <w:r w:rsidR="00453E56" w:rsidRPr="009E0E83">
        <w:rPr>
          <w:rFonts w:eastAsia="Arial Unicode MS" w:cs="Arial"/>
        </w:rPr>
        <w:t>,</w:t>
      </w:r>
      <w:r w:rsidR="00EB4AE2">
        <w:rPr>
          <w:rFonts w:eastAsia="Arial Unicode MS" w:cs="Arial"/>
        </w:rPr>
        <w:t xml:space="preserve"> </w:t>
      </w:r>
      <w:r w:rsidR="00453E56" w:rsidRPr="009E0E83">
        <w:rPr>
          <w:rFonts w:eastAsia="Arial Unicode MS" w:cs="Arial"/>
        </w:rPr>
        <w:t xml:space="preserve">że dokonanie jakiejkolwiek </w:t>
      </w:r>
      <w:r w:rsidRPr="009E0E83">
        <w:rPr>
          <w:rFonts w:eastAsia="Arial Unicode MS" w:cs="Arial"/>
        </w:rPr>
        <w:t xml:space="preserve">cesji </w:t>
      </w:r>
      <w:r w:rsidR="00453E56" w:rsidRPr="009E0E83">
        <w:rPr>
          <w:rFonts w:eastAsia="Arial Unicode MS" w:cs="Arial"/>
        </w:rPr>
        <w:t>wierzytelności z niniejszej umowy przez Wykonawcę wymaga pisemnej zgody Zamawiającego pod rygorem nieważności.</w:t>
      </w:r>
    </w:p>
    <w:p w:rsidR="003B403D" w:rsidRPr="009E0E83" w:rsidRDefault="003B403D" w:rsidP="00EB4AE2">
      <w:pPr>
        <w:tabs>
          <w:tab w:val="left" w:pos="720"/>
        </w:tabs>
        <w:spacing w:before="60" w:after="60" w:line="240" w:lineRule="auto"/>
        <w:jc w:val="both"/>
        <w:rPr>
          <w:rFonts w:eastAsia="Arial Unicode MS" w:cs="Arial"/>
        </w:rPr>
      </w:pPr>
    </w:p>
    <w:p w:rsidR="00AF6049" w:rsidRPr="009E0E83" w:rsidRDefault="00563A0D" w:rsidP="00837584">
      <w:pPr>
        <w:tabs>
          <w:tab w:val="left" w:pos="720"/>
        </w:tabs>
        <w:spacing w:before="60" w:after="60"/>
        <w:jc w:val="center"/>
        <w:rPr>
          <w:rFonts w:eastAsia="Arial Unicode MS" w:cs="Arial"/>
          <w:b/>
        </w:rPr>
      </w:pPr>
      <w:r w:rsidRPr="009E0E83">
        <w:rPr>
          <w:rFonts w:eastAsia="Arial Unicode MS" w:cs="Arial"/>
          <w:b/>
        </w:rPr>
        <w:t>§ 13</w:t>
      </w:r>
    </w:p>
    <w:p w:rsidR="00DE132C" w:rsidRPr="009E0E83" w:rsidRDefault="00837584" w:rsidP="001371C7">
      <w:pPr>
        <w:tabs>
          <w:tab w:val="left" w:pos="720"/>
        </w:tabs>
        <w:spacing w:before="60" w:after="60"/>
        <w:jc w:val="center"/>
        <w:rPr>
          <w:rFonts w:eastAsia="Arial Unicode MS" w:cs="Arial"/>
          <w:b/>
        </w:rPr>
      </w:pPr>
      <w:r w:rsidRPr="009E0E83">
        <w:rPr>
          <w:rFonts w:eastAsia="Arial Unicode MS" w:cs="Arial"/>
          <w:b/>
        </w:rPr>
        <w:t xml:space="preserve">   Odpowiedzialność Zamawiającego i Wykonawcy</w:t>
      </w:r>
    </w:p>
    <w:p w:rsidR="00AF6049" w:rsidRPr="009E0E83" w:rsidRDefault="00A405F4" w:rsidP="00AF6049">
      <w:pPr>
        <w:tabs>
          <w:tab w:val="left" w:pos="720"/>
        </w:tabs>
        <w:spacing w:before="60" w:after="60"/>
        <w:jc w:val="both"/>
        <w:rPr>
          <w:rFonts w:eastAsia="Arial Unicode MS" w:cs="Arial"/>
        </w:rPr>
      </w:pPr>
      <w:r>
        <w:rPr>
          <w:rFonts w:eastAsia="Arial Unicode MS" w:cs="Arial"/>
        </w:rPr>
        <w:t xml:space="preserve">1. </w:t>
      </w:r>
      <w:r w:rsidR="00AF6049" w:rsidRPr="009E0E83">
        <w:rPr>
          <w:rFonts w:eastAsia="Arial Unicode MS" w:cs="Arial"/>
        </w:rPr>
        <w:t>Zamawiający nie będzie ponosił odpowiedzialności za składniki m</w:t>
      </w:r>
      <w:r w:rsidR="00C87EB4" w:rsidRPr="009E0E83">
        <w:rPr>
          <w:rFonts w:eastAsia="Arial Unicode MS" w:cs="Arial"/>
        </w:rPr>
        <w:t xml:space="preserve">ajątkowe Wykonawcy, znajdujące </w:t>
      </w:r>
      <w:r w:rsidR="00AF6049" w:rsidRPr="009E0E83">
        <w:rPr>
          <w:rFonts w:eastAsia="Arial Unicode MS" w:cs="Arial"/>
        </w:rPr>
        <w:t>się na placu budowy oraz ewentualne szkody od osób trzecich zaistniałe wskutek realizacji umowy.</w:t>
      </w:r>
    </w:p>
    <w:p w:rsidR="006D200F" w:rsidRPr="009E0E83" w:rsidRDefault="00AF6049" w:rsidP="006D200F">
      <w:pPr>
        <w:tabs>
          <w:tab w:val="left" w:pos="720"/>
        </w:tabs>
        <w:spacing w:before="60" w:after="60"/>
        <w:jc w:val="both"/>
        <w:rPr>
          <w:rFonts w:eastAsia="Arial Unicode MS" w:cs="Arial"/>
        </w:rPr>
      </w:pPr>
      <w:r w:rsidRPr="009E0E83">
        <w:rPr>
          <w:rFonts w:eastAsia="Arial Unicode MS" w:cs="Arial"/>
        </w:rPr>
        <w:t>2. Wykonawca ponosi pełną odpowiedzialność odszkodowawcz</w:t>
      </w:r>
      <w:r w:rsidR="00C87EB4" w:rsidRPr="009E0E83">
        <w:rPr>
          <w:rFonts w:eastAsia="Arial Unicode MS" w:cs="Arial"/>
        </w:rPr>
        <w:t xml:space="preserve">ą wobec Zamawiającego z tytułu </w:t>
      </w:r>
      <w:r w:rsidRPr="009E0E83">
        <w:rPr>
          <w:rFonts w:eastAsia="Arial Unicode MS" w:cs="Arial"/>
        </w:rPr>
        <w:t>niewykonania lub nienależytego wykonania umowy. Wy</w:t>
      </w:r>
      <w:r w:rsidR="00C87EB4" w:rsidRPr="009E0E83">
        <w:rPr>
          <w:rFonts w:eastAsia="Arial Unicode MS" w:cs="Arial"/>
        </w:rPr>
        <w:t xml:space="preserve">konawca może uwolnić się od tej </w:t>
      </w:r>
      <w:r w:rsidRPr="009E0E83">
        <w:rPr>
          <w:rFonts w:eastAsia="Arial Unicode MS" w:cs="Arial"/>
        </w:rPr>
        <w:t xml:space="preserve">odpowiedzialności jeżeli wykaże, że szkoda powstała na skutek </w:t>
      </w:r>
      <w:r w:rsidR="00C87EB4" w:rsidRPr="009E0E83">
        <w:rPr>
          <w:rFonts w:eastAsia="Arial Unicode MS" w:cs="Arial"/>
        </w:rPr>
        <w:t xml:space="preserve">siły wyższej, z wyłącznej winy </w:t>
      </w:r>
      <w:r w:rsidR="006D200F" w:rsidRPr="009E0E83">
        <w:rPr>
          <w:rFonts w:eastAsia="Arial Unicode MS" w:cs="Arial"/>
        </w:rPr>
        <w:t xml:space="preserve">Zamawiającego lub z wyłącznej winy osoby trzeciej, za którą Wykonawca nie ponosi </w:t>
      </w:r>
      <w:r w:rsidR="006D200F" w:rsidRPr="009E0E83">
        <w:rPr>
          <w:rFonts w:eastAsia="Arial Unicode MS" w:cs="Arial"/>
        </w:rPr>
        <w:br/>
        <w:t xml:space="preserve">odpowiedzialności. </w:t>
      </w:r>
    </w:p>
    <w:p w:rsidR="006D200F" w:rsidRPr="009E0E83" w:rsidRDefault="006D200F" w:rsidP="006D200F">
      <w:pPr>
        <w:tabs>
          <w:tab w:val="left" w:pos="705"/>
        </w:tabs>
        <w:spacing w:before="60" w:after="60"/>
        <w:ind w:left="-15"/>
        <w:jc w:val="both"/>
        <w:rPr>
          <w:rFonts w:eastAsia="Arial Unicode MS" w:cs="Arial"/>
        </w:rPr>
      </w:pPr>
      <w:r w:rsidRPr="009E0E83">
        <w:rPr>
          <w:rFonts w:eastAsia="Arial Unicode MS" w:cs="Arial"/>
        </w:rPr>
        <w:t>3. W ramach odpowiedzialności odszkodowawczej Wykonawca zobowiązany jest w szczególności do:</w:t>
      </w:r>
    </w:p>
    <w:p w:rsidR="006D200F" w:rsidRPr="009E0E83" w:rsidRDefault="006D200F" w:rsidP="006D200F">
      <w:pPr>
        <w:tabs>
          <w:tab w:val="left" w:pos="709"/>
        </w:tabs>
        <w:spacing w:before="60" w:after="60"/>
        <w:jc w:val="both"/>
        <w:rPr>
          <w:rFonts w:eastAsia="Arial Unicode MS" w:cs="Arial"/>
        </w:rPr>
      </w:pPr>
      <w:r w:rsidRPr="009E0E83">
        <w:rPr>
          <w:rFonts w:eastAsia="Arial Unicode MS" w:cs="Arial"/>
        </w:rPr>
        <w:t>a) pokrycia kosztów poniesionych przez Zamawiającego w związku z</w:t>
      </w:r>
      <w:r w:rsidR="00253045" w:rsidRPr="009E0E83">
        <w:rPr>
          <w:rFonts w:eastAsia="Arial Unicode MS" w:cs="Arial"/>
        </w:rPr>
        <w:t xml:space="preserve"> powierzeniem dalszego  </w:t>
      </w:r>
      <w:r w:rsidRPr="009E0E83">
        <w:rPr>
          <w:rFonts w:eastAsia="Arial Unicode MS" w:cs="Arial"/>
        </w:rPr>
        <w:t>wykonywania robót innemu podmiotowi;</w:t>
      </w:r>
    </w:p>
    <w:p w:rsidR="006D200F" w:rsidRPr="009E0E83" w:rsidRDefault="006D200F" w:rsidP="001371C7">
      <w:pPr>
        <w:tabs>
          <w:tab w:val="left" w:pos="709"/>
        </w:tabs>
        <w:spacing w:before="60" w:after="0"/>
        <w:jc w:val="both"/>
        <w:rPr>
          <w:rFonts w:eastAsia="Arial Unicode MS" w:cs="Arial"/>
        </w:rPr>
      </w:pPr>
      <w:r w:rsidRPr="009E0E83">
        <w:rPr>
          <w:rFonts w:eastAsia="Arial Unicode MS" w:cs="Arial"/>
        </w:rPr>
        <w:t>b)  pokrycia kosztów poniesionych przez Zamawiającego w związku z powierzeniem usunięcia wady stwierdzonej przy odbiorze lub w okresie rękojmi lub gwarancji innemu podmiotowi;</w:t>
      </w:r>
    </w:p>
    <w:p w:rsidR="006D200F" w:rsidRPr="009E0E83" w:rsidRDefault="006D200F" w:rsidP="006D200F">
      <w:pPr>
        <w:tabs>
          <w:tab w:val="left" w:pos="709"/>
        </w:tabs>
        <w:spacing w:before="60" w:after="60"/>
        <w:jc w:val="both"/>
        <w:rPr>
          <w:rFonts w:eastAsia="Arial Unicode MS" w:cs="Arial"/>
        </w:rPr>
      </w:pPr>
      <w:r w:rsidRPr="009E0E83">
        <w:rPr>
          <w:rFonts w:eastAsia="Arial Unicode MS" w:cs="Arial"/>
        </w:rPr>
        <w:t>c) pokrycia jakichkolwiek kosztów, wydatków, zobowiązań, roszczeń</w:t>
      </w:r>
      <w:r w:rsidR="005461E7" w:rsidRPr="009E0E83">
        <w:rPr>
          <w:rFonts w:eastAsia="Arial Unicode MS" w:cs="Arial"/>
        </w:rPr>
        <w:t xml:space="preserve">, do poniesienia których </w:t>
      </w:r>
      <w:r w:rsidR="005461E7" w:rsidRPr="009E0E83">
        <w:rPr>
          <w:rFonts w:eastAsia="Arial Unicode MS" w:cs="Arial"/>
        </w:rPr>
        <w:br/>
        <w:t xml:space="preserve">  </w:t>
      </w:r>
      <w:r w:rsidRPr="009E0E83">
        <w:rPr>
          <w:rFonts w:eastAsia="Arial Unicode MS" w:cs="Arial"/>
        </w:rPr>
        <w:t>zobowiązany jest Zamawiający, w związku</w:t>
      </w:r>
      <w:r w:rsidR="005461E7" w:rsidRPr="009E0E83">
        <w:rPr>
          <w:rFonts w:eastAsia="Arial Unicode MS" w:cs="Arial"/>
        </w:rPr>
        <w:t xml:space="preserve"> z wyrządzeniem przez Wykonawcę jakiejkolwiek    </w:t>
      </w:r>
      <w:r w:rsidRPr="009E0E83">
        <w:rPr>
          <w:rFonts w:eastAsia="Arial Unicode MS" w:cs="Arial"/>
        </w:rPr>
        <w:t>szkody związanej w wykonywaniem robót.</w:t>
      </w:r>
    </w:p>
    <w:p w:rsidR="003C30B8" w:rsidRPr="009E0E83" w:rsidRDefault="006D200F" w:rsidP="001C097D">
      <w:pPr>
        <w:tabs>
          <w:tab w:val="left" w:pos="690"/>
        </w:tabs>
        <w:spacing w:before="60" w:after="60"/>
        <w:ind w:left="-15"/>
        <w:jc w:val="both"/>
        <w:rPr>
          <w:rFonts w:eastAsia="Arial Unicode MS" w:cs="Arial"/>
        </w:rPr>
      </w:pPr>
      <w:r w:rsidRPr="009E0E83">
        <w:rPr>
          <w:rFonts w:eastAsia="Arial Unicode MS" w:cs="Arial"/>
        </w:rPr>
        <w:t xml:space="preserve">4. Odpowiedzialność odszkodowawcza Wykonawcy rozciąga się również na wszelkie szkody  </w:t>
      </w:r>
      <w:r w:rsidRPr="009E0E83">
        <w:rPr>
          <w:rFonts w:eastAsia="Arial Unicode MS" w:cs="Arial"/>
        </w:rPr>
        <w:br/>
        <w:t>wyrządzone Zamawiającemu lub osobie trzeciej na skutek wyst</w:t>
      </w:r>
      <w:r w:rsidR="00503AB6" w:rsidRPr="009E0E83">
        <w:rPr>
          <w:rFonts w:eastAsia="Arial Unicode MS" w:cs="Arial"/>
        </w:rPr>
        <w:t xml:space="preserve">ąpienia wady w okresie rękojmi </w:t>
      </w:r>
      <w:r w:rsidRPr="009E0E83">
        <w:rPr>
          <w:rFonts w:eastAsia="Arial Unicode MS" w:cs="Arial"/>
        </w:rPr>
        <w:t>i gwarancji. Odpowiedzialność ta rozciąga się w szczególności na wsz</w:t>
      </w:r>
      <w:r w:rsidR="006669AB" w:rsidRPr="009E0E83">
        <w:rPr>
          <w:rFonts w:eastAsia="Arial Unicode MS" w:cs="Arial"/>
        </w:rPr>
        <w:t xml:space="preserve">elkie skutki złego wykonania </w:t>
      </w:r>
      <w:r w:rsidR="00463B87" w:rsidRPr="009E0E83">
        <w:rPr>
          <w:rFonts w:eastAsia="Arial Unicode MS" w:cs="Arial"/>
        </w:rPr>
        <w:t>robót budowlanych (dot. np. wadliwego zagęszcza</w:t>
      </w:r>
      <w:r w:rsidR="00A405F4">
        <w:rPr>
          <w:rFonts w:eastAsia="Arial Unicode MS" w:cs="Arial"/>
        </w:rPr>
        <w:t>nia warstw konstrukcyjnych itp.</w:t>
      </w:r>
      <w:r w:rsidR="00463B87" w:rsidRPr="009E0E83">
        <w:rPr>
          <w:rFonts w:eastAsia="Arial Unicode MS" w:cs="Arial"/>
        </w:rPr>
        <w:t xml:space="preserve">) </w:t>
      </w:r>
      <w:r w:rsidR="00503AB6" w:rsidRPr="009E0E83">
        <w:rPr>
          <w:rFonts w:eastAsia="Arial Unicode MS" w:cs="Arial"/>
        </w:rPr>
        <w:t xml:space="preserve">oraz </w:t>
      </w:r>
      <w:r w:rsidRPr="009E0E83">
        <w:rPr>
          <w:rFonts w:eastAsia="Arial Unicode MS" w:cs="Arial"/>
        </w:rPr>
        <w:t xml:space="preserve">wszelkie skutki wad innych obiektów związanych z wykonywaniem zadania.     </w:t>
      </w:r>
    </w:p>
    <w:p w:rsidR="00F34B1B" w:rsidRPr="009E0E83" w:rsidRDefault="00970138" w:rsidP="00970138">
      <w:pPr>
        <w:tabs>
          <w:tab w:val="left" w:pos="720"/>
        </w:tabs>
        <w:spacing w:before="60" w:after="60" w:line="360" w:lineRule="auto"/>
        <w:ind w:left="360"/>
        <w:rPr>
          <w:rFonts w:eastAsia="Arial Unicode MS" w:cs="Arial"/>
          <w:b/>
        </w:rPr>
      </w:pPr>
      <w:r>
        <w:rPr>
          <w:rFonts w:eastAsia="Arial Unicode MS" w:cs="Arial"/>
          <w:b/>
        </w:rPr>
        <w:t xml:space="preserve">                                                                           </w:t>
      </w:r>
      <w:r w:rsidR="00907065" w:rsidRPr="009E0E83">
        <w:rPr>
          <w:rFonts w:eastAsia="Arial Unicode MS" w:cs="Arial"/>
          <w:b/>
        </w:rPr>
        <w:t>§ 1</w:t>
      </w:r>
      <w:r w:rsidR="00F34B1B" w:rsidRPr="009E0E83">
        <w:rPr>
          <w:rFonts w:eastAsia="Arial Unicode MS" w:cs="Arial"/>
          <w:b/>
        </w:rPr>
        <w:t>4</w:t>
      </w:r>
    </w:p>
    <w:p w:rsidR="00F34B1B" w:rsidRPr="009E0E83" w:rsidRDefault="00970138" w:rsidP="00970138">
      <w:pPr>
        <w:tabs>
          <w:tab w:val="left" w:pos="720"/>
        </w:tabs>
        <w:spacing w:before="60" w:after="60" w:line="240" w:lineRule="auto"/>
        <w:ind w:left="360"/>
        <w:rPr>
          <w:rFonts w:eastAsia="Arial Unicode MS" w:cs="Arial"/>
          <w:b/>
        </w:rPr>
      </w:pPr>
      <w:r>
        <w:rPr>
          <w:rFonts w:eastAsia="Arial Unicode MS" w:cs="Arial"/>
          <w:b/>
        </w:rPr>
        <w:t xml:space="preserve">                                                               </w:t>
      </w:r>
      <w:r w:rsidR="00F34B1B" w:rsidRPr="009E0E83">
        <w:rPr>
          <w:rFonts w:eastAsia="Arial Unicode MS" w:cs="Arial"/>
          <w:b/>
        </w:rPr>
        <w:t xml:space="preserve">Kontrola jakości </w:t>
      </w:r>
    </w:p>
    <w:p w:rsidR="00F34B1B" w:rsidRPr="009E0E83" w:rsidRDefault="00F34B1B" w:rsidP="00CE1315">
      <w:pPr>
        <w:tabs>
          <w:tab w:val="left" w:pos="851"/>
        </w:tabs>
        <w:spacing w:after="120" w:line="240" w:lineRule="auto"/>
        <w:jc w:val="both"/>
        <w:rPr>
          <w:rFonts w:cs="Arial"/>
        </w:rPr>
      </w:pPr>
      <w:r w:rsidRPr="009E0E83">
        <w:rPr>
          <w:rFonts w:cs="Arial"/>
        </w:rPr>
        <w:lastRenderedPageBreak/>
        <w:t xml:space="preserve">1.Wykonawca jest odpowiedzialny za bieżącą kontrolę jakości robót budowlanych stanowiących przedmiot Umowy i Materiałów. </w:t>
      </w:r>
    </w:p>
    <w:p w:rsidR="00F34B1B" w:rsidRPr="009E0E83" w:rsidRDefault="00F34B1B" w:rsidP="00CE1315">
      <w:pPr>
        <w:tabs>
          <w:tab w:val="left" w:pos="851"/>
        </w:tabs>
        <w:spacing w:after="120" w:line="240" w:lineRule="auto"/>
        <w:jc w:val="both"/>
        <w:rPr>
          <w:rFonts w:cs="Arial"/>
        </w:rPr>
      </w:pPr>
      <w:r w:rsidRPr="009E0E83">
        <w:rPr>
          <w:rFonts w:cs="Arial"/>
        </w:rPr>
        <w:t>2.Wszystkie Materiały, które będą użyte do realizacji przedmiotu zamówienia powinny odpowiadać co do jakości wymogom wyrobów dopuszczonych do obrotu i stosowania w budownictwie określonym w Pr</w:t>
      </w:r>
      <w:r w:rsidR="00FD3B9C" w:rsidRPr="009E0E83">
        <w:rPr>
          <w:rFonts w:cs="Arial"/>
        </w:rPr>
        <w:t xml:space="preserve">awie </w:t>
      </w:r>
      <w:r w:rsidRPr="009E0E83">
        <w:rPr>
          <w:rFonts w:cs="Arial"/>
        </w:rPr>
        <w:t>Bud</w:t>
      </w:r>
      <w:r w:rsidR="00FD3B9C" w:rsidRPr="009E0E83">
        <w:rPr>
          <w:rFonts w:cs="Arial"/>
        </w:rPr>
        <w:t xml:space="preserve">owlanym </w:t>
      </w:r>
      <w:r w:rsidRPr="009E0E83">
        <w:rPr>
          <w:rFonts w:cs="Arial"/>
        </w:rPr>
        <w:t xml:space="preserve"> oraz</w:t>
      </w:r>
      <w:r w:rsidRPr="009E0E83">
        <w:rPr>
          <w:rFonts w:cs="Arial"/>
          <w:b/>
        </w:rPr>
        <w:t xml:space="preserve"> </w:t>
      </w:r>
      <w:r w:rsidRPr="009E0E83">
        <w:rPr>
          <w:rFonts w:cs="Arial"/>
        </w:rPr>
        <w:t>winny odpowiadać wymaganiom, określonym w Dokumentacji projektowej</w:t>
      </w:r>
      <w:r w:rsidRPr="009E0E83">
        <w:rPr>
          <w:rFonts w:cs="Arial"/>
          <w:b/>
        </w:rPr>
        <w:t xml:space="preserve"> </w:t>
      </w:r>
      <w:r w:rsidRPr="009E0E83">
        <w:rPr>
          <w:rFonts w:cs="Arial"/>
        </w:rPr>
        <w:t>oraz</w:t>
      </w:r>
      <w:r w:rsidRPr="009E0E83">
        <w:rPr>
          <w:rFonts w:cs="Arial"/>
          <w:b/>
        </w:rPr>
        <w:t xml:space="preserve"> </w:t>
      </w:r>
      <w:proofErr w:type="spellStart"/>
      <w:r w:rsidRPr="009E0E83">
        <w:rPr>
          <w:rFonts w:cs="Arial"/>
        </w:rPr>
        <w:t>STWiORB</w:t>
      </w:r>
      <w:proofErr w:type="spellEnd"/>
      <w:r w:rsidRPr="009E0E83">
        <w:rPr>
          <w:rFonts w:cs="Arial"/>
        </w:rPr>
        <w:t xml:space="preserve">. </w:t>
      </w:r>
    </w:p>
    <w:p w:rsidR="00F34B1B" w:rsidRPr="009E0E83" w:rsidRDefault="00F34B1B" w:rsidP="00CE1315">
      <w:pPr>
        <w:tabs>
          <w:tab w:val="left" w:pos="851"/>
        </w:tabs>
        <w:spacing w:after="120" w:line="240" w:lineRule="auto"/>
        <w:jc w:val="both"/>
        <w:rPr>
          <w:rFonts w:cs="Arial"/>
        </w:rPr>
      </w:pPr>
      <w:r w:rsidRPr="009E0E83">
        <w:rPr>
          <w:rFonts w:cs="Arial"/>
        </w:rPr>
        <w:t xml:space="preserve">3.Wykonawca przedłoży Inspektorowi nadzoru inwestorskiego kopie wymaganych zgodnie z obowiązującymi przepisami orzeczeń, atestów oraz deklaracji zgodności na Materiały użyte do wykonania Umowy. </w:t>
      </w:r>
    </w:p>
    <w:p w:rsidR="00F34B1B" w:rsidRPr="009E0E83" w:rsidRDefault="009F47DF" w:rsidP="00CE1315">
      <w:pPr>
        <w:tabs>
          <w:tab w:val="left" w:pos="851"/>
        </w:tabs>
        <w:spacing w:after="120" w:line="240" w:lineRule="auto"/>
        <w:jc w:val="both"/>
        <w:rPr>
          <w:rFonts w:cs="Arial"/>
        </w:rPr>
      </w:pPr>
      <w:r w:rsidRPr="009E0E83">
        <w:rPr>
          <w:rFonts w:cs="Arial"/>
        </w:rPr>
        <w:t>4.</w:t>
      </w:r>
      <w:r w:rsidR="00F34B1B" w:rsidRPr="009E0E83">
        <w:rPr>
          <w:rFonts w:cs="Arial"/>
        </w:rPr>
        <w:t>Materiały wykorzystywane przez Wykonawcę w celu wykonania przedmiotu Umowy powinny w szczególności:</w:t>
      </w:r>
    </w:p>
    <w:p w:rsidR="00F34B1B" w:rsidRPr="009E0E83" w:rsidRDefault="00F34B1B" w:rsidP="00DA2461">
      <w:pPr>
        <w:pStyle w:val="Akapitzlist"/>
        <w:numPr>
          <w:ilvl w:val="0"/>
          <w:numId w:val="3"/>
        </w:numPr>
        <w:tabs>
          <w:tab w:val="left" w:pos="851"/>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odpowiadać wymaganiom określonym w ustawie z dnia 16 kwietnia 2004 r. o wyrobach bud</w:t>
      </w:r>
      <w:r w:rsidR="009335A0" w:rsidRPr="009E0E83">
        <w:rPr>
          <w:rFonts w:asciiTheme="minorHAnsi" w:hAnsiTheme="minorHAnsi" w:cs="Arial"/>
        </w:rPr>
        <w:t>owlanych ( tj. Dz. U.2014 , poz. 883</w:t>
      </w:r>
      <w:r w:rsidRPr="009E0E83">
        <w:rPr>
          <w:rFonts w:asciiTheme="minorHAnsi" w:hAnsiTheme="minorHAnsi" w:cs="Arial"/>
        </w:rPr>
        <w:t xml:space="preserve">) oraz </w:t>
      </w:r>
      <w:proofErr w:type="spellStart"/>
      <w:r w:rsidRPr="009E0E83">
        <w:rPr>
          <w:rFonts w:asciiTheme="minorHAnsi" w:hAnsiTheme="minorHAnsi" w:cs="Arial"/>
        </w:rPr>
        <w:t>STWiORB</w:t>
      </w:r>
      <w:proofErr w:type="spellEnd"/>
      <w:r w:rsidRPr="009E0E83">
        <w:rPr>
          <w:rFonts w:asciiTheme="minorHAnsi" w:hAnsiTheme="minorHAnsi" w:cs="Arial"/>
        </w:rPr>
        <w:t>,</w:t>
      </w:r>
    </w:p>
    <w:p w:rsidR="00F34B1B" w:rsidRPr="009E0E83" w:rsidRDefault="00F34B1B" w:rsidP="00DA2461">
      <w:pPr>
        <w:pStyle w:val="Akapitzlist"/>
        <w:numPr>
          <w:ilvl w:val="0"/>
          <w:numId w:val="3"/>
        </w:numPr>
        <w:tabs>
          <w:tab w:val="left" w:pos="851"/>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posiadać wymagane przepisami prawa certyfikaty, aprobaty techniczne, dopuszczenia do stosowania w Rzeczypospolitej Polskiej oraz w krajach Unii Europejskiej i innych krajach na mocy umów stowarzyszeniowych zawartych z Unią Europejską,</w:t>
      </w:r>
    </w:p>
    <w:p w:rsidR="00F34B1B" w:rsidRPr="009E0E83" w:rsidRDefault="00F34B1B" w:rsidP="00DA2461">
      <w:pPr>
        <w:pStyle w:val="Akapitzlist"/>
        <w:numPr>
          <w:ilvl w:val="0"/>
          <w:numId w:val="3"/>
        </w:numPr>
        <w:tabs>
          <w:tab w:val="left" w:pos="851"/>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być dobrane zgodnie z zasadami wiedzy technicznej,</w:t>
      </w:r>
    </w:p>
    <w:p w:rsidR="00F34B1B" w:rsidRPr="009E0E83" w:rsidRDefault="00F34B1B" w:rsidP="00DA2461">
      <w:pPr>
        <w:pStyle w:val="Akapitzlist"/>
        <w:numPr>
          <w:ilvl w:val="0"/>
          <w:numId w:val="3"/>
        </w:numPr>
        <w:tabs>
          <w:tab w:val="left" w:pos="851"/>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być przeznaczone i przydatne dla celów, do jakich zostały użyte przy wykonywaniu robót budowlanych,</w:t>
      </w:r>
    </w:p>
    <w:p w:rsidR="00F34B1B" w:rsidRPr="009E0E83" w:rsidRDefault="00F34B1B" w:rsidP="00DA2461">
      <w:pPr>
        <w:pStyle w:val="Akapitzlist"/>
        <w:numPr>
          <w:ilvl w:val="0"/>
          <w:numId w:val="3"/>
        </w:numPr>
        <w:tabs>
          <w:tab w:val="left" w:pos="851"/>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 xml:space="preserve">być wolne od praw osób trzecich w dacie ich wykorzystania w celu realizacji przedmiotu Umowy.  </w:t>
      </w:r>
    </w:p>
    <w:p w:rsidR="00F34B1B" w:rsidRPr="009E0E83" w:rsidRDefault="009F47DF" w:rsidP="00CE1315">
      <w:pPr>
        <w:tabs>
          <w:tab w:val="left" w:pos="851"/>
        </w:tabs>
        <w:spacing w:after="120" w:line="240" w:lineRule="auto"/>
        <w:jc w:val="both"/>
        <w:rPr>
          <w:rFonts w:cs="Arial"/>
        </w:rPr>
      </w:pPr>
      <w:r w:rsidRPr="009E0E83">
        <w:rPr>
          <w:rFonts w:cs="Arial"/>
        </w:rPr>
        <w:t xml:space="preserve">5. </w:t>
      </w:r>
      <w:r w:rsidR="00F34B1B" w:rsidRPr="009E0E83">
        <w:rPr>
          <w:rFonts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F34B1B" w:rsidRPr="009E0E83" w:rsidRDefault="009F47DF" w:rsidP="00CE1315">
      <w:pPr>
        <w:tabs>
          <w:tab w:val="left" w:pos="709"/>
          <w:tab w:val="left" w:pos="851"/>
        </w:tabs>
        <w:spacing w:after="120" w:line="240" w:lineRule="auto"/>
        <w:jc w:val="both"/>
        <w:rPr>
          <w:rFonts w:cs="Arial"/>
        </w:rPr>
      </w:pPr>
      <w:r w:rsidRPr="009E0E83">
        <w:rPr>
          <w:rFonts w:cs="Arial"/>
        </w:rPr>
        <w:t>6.</w:t>
      </w:r>
      <w:r w:rsidR="00F34B1B" w:rsidRPr="009E0E83">
        <w:rPr>
          <w:rFonts w:cs="Arial"/>
        </w:rPr>
        <w:t xml:space="preserve">Wykonawca jest zobowiązany przeprowadzać pomiary i badania Materiałów oraz robót  budowlanych zgodnie z zasadami kontroli jakości materiałów i robót określonymi w odrębnych przepisach oraz </w:t>
      </w:r>
      <w:proofErr w:type="spellStart"/>
      <w:r w:rsidR="00F34B1B" w:rsidRPr="009E0E83">
        <w:rPr>
          <w:rFonts w:cs="Arial"/>
        </w:rPr>
        <w:t>STWiORB</w:t>
      </w:r>
      <w:proofErr w:type="spellEnd"/>
      <w:r w:rsidR="00F34B1B" w:rsidRPr="009E0E83">
        <w:rPr>
          <w:rFonts w:cs="Arial"/>
        </w:rPr>
        <w:t>.</w:t>
      </w:r>
    </w:p>
    <w:p w:rsidR="00F34B1B" w:rsidRPr="009E0E83" w:rsidRDefault="009F47DF" w:rsidP="00CE1315">
      <w:pPr>
        <w:tabs>
          <w:tab w:val="left" w:pos="709"/>
          <w:tab w:val="left" w:pos="851"/>
        </w:tabs>
        <w:spacing w:after="120" w:line="240" w:lineRule="auto"/>
        <w:jc w:val="both"/>
        <w:rPr>
          <w:rFonts w:cs="Arial"/>
        </w:rPr>
      </w:pPr>
      <w:r w:rsidRPr="009E0E83">
        <w:rPr>
          <w:rFonts w:cs="Arial"/>
        </w:rPr>
        <w:t xml:space="preserve">7. </w:t>
      </w:r>
      <w:r w:rsidR="00F34B1B" w:rsidRPr="009E0E83">
        <w:rPr>
          <w:rFonts w:cs="Arial"/>
        </w:rPr>
        <w:t xml:space="preserve">Inspektor nadzoru inwestorskiego może zobowiązać Wykonawcę do: </w:t>
      </w:r>
    </w:p>
    <w:p w:rsidR="00F34B1B" w:rsidRPr="009E0E83" w:rsidRDefault="00F34B1B" w:rsidP="00DA2461">
      <w:pPr>
        <w:pStyle w:val="Akapitzlist"/>
        <w:numPr>
          <w:ilvl w:val="0"/>
          <w:numId w:val="2"/>
        </w:numPr>
        <w:tabs>
          <w:tab w:val="left" w:pos="993"/>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usunięcia materiałów nie odpowiadających normom ja</w:t>
      </w:r>
      <w:r w:rsidR="00A83E6D" w:rsidRPr="009E0E83">
        <w:rPr>
          <w:rFonts w:asciiTheme="minorHAnsi" w:hAnsiTheme="minorHAnsi" w:cs="Arial"/>
        </w:rPr>
        <w:t xml:space="preserve">kościowym określonym w </w:t>
      </w:r>
      <w:proofErr w:type="spellStart"/>
      <w:r w:rsidR="00A83E6D" w:rsidRPr="009E0E83">
        <w:rPr>
          <w:rFonts w:asciiTheme="minorHAnsi" w:hAnsiTheme="minorHAnsi" w:cs="Arial"/>
        </w:rPr>
        <w:t>pkt</w:t>
      </w:r>
      <w:proofErr w:type="spellEnd"/>
      <w:r w:rsidR="00A83E6D" w:rsidRPr="009E0E83">
        <w:rPr>
          <w:rFonts w:asciiTheme="minorHAnsi" w:hAnsiTheme="minorHAnsi" w:cs="Arial"/>
        </w:rPr>
        <w:t xml:space="preserve"> 4</w:t>
      </w:r>
      <w:r w:rsidRPr="009E0E83">
        <w:rPr>
          <w:rFonts w:asciiTheme="minorHAnsi" w:hAnsiTheme="minorHAnsi" w:cs="Arial"/>
        </w:rPr>
        <w:t xml:space="preserve"> z Terenu bu</w:t>
      </w:r>
      <w:r w:rsidR="00A405F4">
        <w:rPr>
          <w:rFonts w:asciiTheme="minorHAnsi" w:hAnsiTheme="minorHAnsi" w:cs="Arial"/>
        </w:rPr>
        <w:t>dowy w wyznaczonym terminie</w:t>
      </w:r>
      <w:r w:rsidR="00777FDC" w:rsidRPr="009E0E83">
        <w:rPr>
          <w:rFonts w:asciiTheme="minorHAnsi" w:hAnsiTheme="minorHAnsi" w:cs="Arial"/>
        </w:rPr>
        <w:t>.</w:t>
      </w:r>
    </w:p>
    <w:p w:rsidR="00F34B1B" w:rsidRPr="009E0E83" w:rsidRDefault="00F34B1B" w:rsidP="00DA2461">
      <w:pPr>
        <w:pStyle w:val="Akapitzlist"/>
        <w:numPr>
          <w:ilvl w:val="0"/>
          <w:numId w:val="2"/>
        </w:numPr>
        <w:tabs>
          <w:tab w:val="left" w:pos="993"/>
        </w:tabs>
        <w:spacing w:after="0" w:line="240" w:lineRule="auto"/>
        <w:ind w:left="851" w:hanging="284"/>
        <w:contextualSpacing w:val="0"/>
        <w:jc w:val="both"/>
        <w:rPr>
          <w:rFonts w:asciiTheme="minorHAnsi" w:hAnsiTheme="minorHAnsi" w:cs="Arial"/>
        </w:rPr>
      </w:pPr>
      <w:r w:rsidRPr="009E0E83">
        <w:rPr>
          <w:rFonts w:asciiTheme="minorHAnsi" w:hAnsiTheme="minorHAnsi" w:cs="Arial"/>
        </w:rPr>
        <w:t xml:space="preserve">ponownego wykonania robót, jeżeli Materiały lub jakość wykonanych robót nie spełniają wymagań </w:t>
      </w:r>
      <w:proofErr w:type="spellStart"/>
      <w:r w:rsidRPr="009E0E83">
        <w:rPr>
          <w:rFonts w:asciiTheme="minorHAnsi" w:hAnsiTheme="minorHAnsi" w:cs="Arial"/>
        </w:rPr>
        <w:t>STWiORB</w:t>
      </w:r>
      <w:proofErr w:type="spellEnd"/>
      <w:r w:rsidRPr="009E0E83">
        <w:rPr>
          <w:rFonts w:asciiTheme="minorHAnsi" w:hAnsiTheme="minorHAnsi" w:cs="Arial"/>
        </w:rPr>
        <w:t xml:space="preserve"> lub nie zapewniają możliwości oddania do użytkowania przedmiotu Umowy. </w:t>
      </w:r>
    </w:p>
    <w:p w:rsidR="00F34B1B" w:rsidRPr="009E0E83" w:rsidRDefault="009F47DF" w:rsidP="00CE1315">
      <w:pPr>
        <w:tabs>
          <w:tab w:val="left" w:pos="709"/>
          <w:tab w:val="left" w:pos="851"/>
        </w:tabs>
        <w:spacing w:after="120" w:line="240" w:lineRule="auto"/>
        <w:jc w:val="both"/>
        <w:rPr>
          <w:rFonts w:cs="Arial"/>
        </w:rPr>
      </w:pPr>
      <w:r w:rsidRPr="009E0E83">
        <w:rPr>
          <w:rFonts w:cs="Arial"/>
        </w:rPr>
        <w:t xml:space="preserve">8. </w:t>
      </w:r>
      <w:r w:rsidR="00F34B1B" w:rsidRPr="009E0E83">
        <w:rPr>
          <w:rFonts w:cs="Arial"/>
        </w:rPr>
        <w:t xml:space="preserve">Jeżeli Wykonawca nie zastosuje się do wydanych zgodnie z Umową poleceń Inspektora </w:t>
      </w:r>
      <w:r w:rsidR="00F34B1B" w:rsidRPr="009E0E83">
        <w:rPr>
          <w:rFonts w:cs="Arial"/>
        </w:rPr>
        <w:br/>
        <w:t xml:space="preserve">nadzoru inwestorskiego w terminie wskazanym przez Inspektora nadzoru inwestorskiego, </w:t>
      </w:r>
      <w:r w:rsidR="00F34B1B" w:rsidRPr="009E0E83">
        <w:rPr>
          <w:rFonts w:cs="Arial"/>
        </w:rPr>
        <w:br/>
        <w:t>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F34B1B" w:rsidRPr="009E0E83" w:rsidRDefault="009F47DF" w:rsidP="00CE1315">
      <w:pPr>
        <w:tabs>
          <w:tab w:val="left" w:pos="851"/>
          <w:tab w:val="left" w:pos="993"/>
        </w:tabs>
        <w:spacing w:after="120" w:line="240" w:lineRule="auto"/>
        <w:jc w:val="both"/>
        <w:rPr>
          <w:rFonts w:cs="Arial"/>
        </w:rPr>
      </w:pPr>
      <w:r w:rsidRPr="009E0E83">
        <w:rPr>
          <w:rFonts w:cs="Arial"/>
        </w:rPr>
        <w:t xml:space="preserve">9. </w:t>
      </w:r>
      <w:r w:rsidR="00F34B1B" w:rsidRPr="009E0E83">
        <w:rPr>
          <w:rFonts w:cs="Arial"/>
        </w:rPr>
        <w:t xml:space="preserve">Jeżeli w wyniku przeprowadzonej kontroli Inspektor nadzoru inwestorskiego ustali, że jakość Materiałów nie odpowiada </w:t>
      </w:r>
      <w:r w:rsidR="00C97FDD" w:rsidRPr="009E0E83">
        <w:rPr>
          <w:rFonts w:cs="Arial"/>
        </w:rPr>
        <w:t xml:space="preserve">obowiązującym wymaganiom </w:t>
      </w:r>
      <w:r w:rsidR="006F2B80" w:rsidRPr="009E0E83">
        <w:rPr>
          <w:rFonts w:cs="Arial"/>
        </w:rPr>
        <w:t>zawartym w pkt.4</w:t>
      </w:r>
      <w:r w:rsidR="00F34B1B" w:rsidRPr="009E0E83">
        <w:rPr>
          <w:rFonts w:cs="Arial"/>
        </w:rPr>
        <w:t xml:space="preserve">, niezwłocznie zawiadomi o tym fakcie Wykonawcę. </w:t>
      </w:r>
    </w:p>
    <w:p w:rsidR="00F34B1B" w:rsidRPr="009E0E83" w:rsidRDefault="009F47DF" w:rsidP="00CE1315">
      <w:pPr>
        <w:tabs>
          <w:tab w:val="left" w:pos="993"/>
        </w:tabs>
        <w:spacing w:after="120" w:line="240" w:lineRule="auto"/>
        <w:jc w:val="both"/>
        <w:rPr>
          <w:rFonts w:cs="Arial"/>
        </w:rPr>
      </w:pPr>
      <w:r w:rsidRPr="009E0E83">
        <w:rPr>
          <w:rFonts w:cs="Arial"/>
        </w:rPr>
        <w:t>10.</w:t>
      </w:r>
      <w:r w:rsidR="00F34B1B" w:rsidRPr="009E0E83">
        <w:rPr>
          <w:rFonts w:cs="Arial"/>
        </w:rPr>
        <w:t>Wykonawca, Podwykonawca lub dalszy Podwykonawca zastosuje zakwestionowane przez Inspektora nadzoru inwestorskiego Materiały do robót budowlanych dopiero wówczas, gdy Wykonawca udowodni, że ich jakość spełni</w:t>
      </w:r>
      <w:r w:rsidR="00C97FDD" w:rsidRPr="009E0E83">
        <w:rPr>
          <w:rFonts w:cs="Arial"/>
        </w:rPr>
        <w:t xml:space="preserve">a obowiązujące wymagania </w:t>
      </w:r>
      <w:r w:rsidR="00223379" w:rsidRPr="009E0E83">
        <w:rPr>
          <w:rFonts w:cs="Arial"/>
        </w:rPr>
        <w:t>określone w pkt.4</w:t>
      </w:r>
      <w:r w:rsidR="00F34B1B" w:rsidRPr="009E0E83">
        <w:rPr>
          <w:rFonts w:cs="Arial"/>
        </w:rPr>
        <w:t>, po uzyskaniu pisemnej akceptacji Inspektora nadzoru inwestorskiego.</w:t>
      </w:r>
    </w:p>
    <w:p w:rsidR="00F34B1B" w:rsidRPr="009E0E83" w:rsidRDefault="003B2100" w:rsidP="00CE1315">
      <w:pPr>
        <w:tabs>
          <w:tab w:val="left" w:pos="709"/>
        </w:tabs>
        <w:spacing w:after="120" w:line="240" w:lineRule="auto"/>
        <w:jc w:val="both"/>
        <w:rPr>
          <w:rFonts w:cs="Arial"/>
        </w:rPr>
      </w:pPr>
      <w:r w:rsidRPr="009E0E83">
        <w:rPr>
          <w:rFonts w:cs="Arial"/>
        </w:rPr>
        <w:lastRenderedPageBreak/>
        <w:t>11</w:t>
      </w:r>
      <w:r w:rsidR="009F47DF" w:rsidRPr="009E0E83">
        <w:rPr>
          <w:rFonts w:cs="Arial"/>
        </w:rPr>
        <w:t xml:space="preserve">. </w:t>
      </w:r>
      <w:r w:rsidR="00F34B1B" w:rsidRPr="009E0E83">
        <w:rPr>
          <w:rFonts w:cs="Arial"/>
        </w:rPr>
        <w:t xml:space="preserve">W przypadku wykorzystania do realizacji robót budowlanych przez Wykonawcę, Podwykonawcę lub dalszego Podwykonawcę nie zaakceptowanych przez Inspektora nadzoru inwestorskiego Materiałów, </w:t>
      </w:r>
      <w:r w:rsidR="00D24747" w:rsidRPr="009E0E83">
        <w:rPr>
          <w:rFonts w:cs="Arial"/>
        </w:rPr>
        <w:t xml:space="preserve">które nie są zgodne z pkt. </w:t>
      </w:r>
      <w:r w:rsidR="00223379" w:rsidRPr="009E0E83">
        <w:rPr>
          <w:rFonts w:cs="Arial"/>
        </w:rPr>
        <w:t xml:space="preserve">4 </w:t>
      </w:r>
      <w:r w:rsidR="00F34B1B" w:rsidRPr="009E0E83">
        <w:rPr>
          <w:rFonts w:cs="Arial"/>
        </w:rPr>
        <w:t>Inspektor nadzoru inwestorskiego może polecić Wykonawcy niezwłoczny ich demontaż i usunięcie oraz zastąpie</w:t>
      </w:r>
      <w:r w:rsidR="008E4F9E" w:rsidRPr="009E0E83">
        <w:rPr>
          <w:rFonts w:cs="Arial"/>
        </w:rPr>
        <w:t>nie zaakceptowanymi Materiałami na koszt Wykonawcy.</w:t>
      </w:r>
    </w:p>
    <w:p w:rsidR="00F34B1B" w:rsidRPr="009E0E83" w:rsidRDefault="003B2100" w:rsidP="00CE1315">
      <w:pPr>
        <w:tabs>
          <w:tab w:val="left" w:pos="709"/>
        </w:tabs>
        <w:spacing w:after="120" w:line="240" w:lineRule="auto"/>
        <w:jc w:val="both"/>
        <w:rPr>
          <w:rFonts w:cs="Arial"/>
        </w:rPr>
      </w:pPr>
      <w:r w:rsidRPr="009E0E83">
        <w:rPr>
          <w:rFonts w:cs="Arial"/>
        </w:rPr>
        <w:t>12</w:t>
      </w:r>
      <w:r w:rsidR="009F47DF" w:rsidRPr="009E0E83">
        <w:rPr>
          <w:rFonts w:cs="Arial"/>
        </w:rPr>
        <w:t xml:space="preserve">. </w:t>
      </w:r>
      <w:r w:rsidR="00F34B1B" w:rsidRPr="009E0E83">
        <w:rPr>
          <w:rFonts w:cs="Arial"/>
        </w:rPr>
        <w:t xml:space="preserve">Materiały i roboty budowlane wskazane przez Inspektora nadzoru inwestorskiego lub organ upoważniony do kontrolowania budowy powinny być poddawane badaniom służącym </w:t>
      </w:r>
      <w:r w:rsidR="00F34B1B" w:rsidRPr="009E0E83">
        <w:rPr>
          <w:rFonts w:cs="Arial"/>
        </w:rPr>
        <w:br/>
        <w:t xml:space="preserve"> potwierdzeniu ich zgodności z odpowiednimi normami i przepisami.</w:t>
      </w:r>
    </w:p>
    <w:p w:rsidR="00F34B1B" w:rsidRPr="009E0E83" w:rsidRDefault="003B2100" w:rsidP="00CE1315">
      <w:pPr>
        <w:tabs>
          <w:tab w:val="left" w:pos="567"/>
        </w:tabs>
        <w:spacing w:after="120" w:line="240" w:lineRule="auto"/>
        <w:jc w:val="both"/>
        <w:rPr>
          <w:rFonts w:cs="Arial"/>
        </w:rPr>
      </w:pPr>
      <w:r w:rsidRPr="009E0E83">
        <w:rPr>
          <w:rFonts w:cs="Arial"/>
        </w:rPr>
        <w:t>13</w:t>
      </w:r>
      <w:r w:rsidR="009F47DF" w:rsidRPr="009E0E83">
        <w:rPr>
          <w:rFonts w:cs="Arial"/>
        </w:rPr>
        <w:t xml:space="preserve">. </w:t>
      </w:r>
      <w:r w:rsidR="00F34B1B" w:rsidRPr="009E0E83">
        <w:rPr>
          <w:rFonts w:cs="Arial"/>
        </w:rPr>
        <w:t xml:space="preserve">Badania określone w </w:t>
      </w:r>
      <w:proofErr w:type="spellStart"/>
      <w:r w:rsidR="00F34B1B" w:rsidRPr="009E0E83">
        <w:rPr>
          <w:rFonts w:cs="Arial"/>
        </w:rPr>
        <w:t>STWiORB</w:t>
      </w:r>
      <w:proofErr w:type="spellEnd"/>
      <w:r w:rsidR="00F34B1B" w:rsidRPr="009E0E83">
        <w:rPr>
          <w:rFonts w:cs="Arial"/>
        </w:rPr>
        <w:t>, Dokumentacji projektowej  Wykonawca jest zobowiązany przeprowadzać na własny koszt.</w:t>
      </w:r>
    </w:p>
    <w:p w:rsidR="00F34B1B" w:rsidRPr="009E0E83" w:rsidRDefault="003B2100" w:rsidP="00CE1315">
      <w:pPr>
        <w:spacing w:after="120" w:line="240" w:lineRule="auto"/>
        <w:jc w:val="both"/>
        <w:rPr>
          <w:rFonts w:cs="Arial"/>
        </w:rPr>
      </w:pPr>
      <w:r w:rsidRPr="009E0E83">
        <w:rPr>
          <w:rFonts w:cs="Arial"/>
        </w:rPr>
        <w:t>14</w:t>
      </w:r>
      <w:r w:rsidR="009F47DF" w:rsidRPr="009E0E83">
        <w:rPr>
          <w:rFonts w:cs="Arial"/>
        </w:rPr>
        <w:t xml:space="preserve">. </w:t>
      </w:r>
      <w:r w:rsidR="00F34B1B" w:rsidRPr="009E0E83">
        <w:rPr>
          <w:rFonts w:cs="Arial"/>
        </w:rPr>
        <w:t>Bieżące pomiary i badania Materiałów oraz robót budowlanych powinny być prowadzone w miejscu wyprodukowania Materiałów lub na Terenie budowy.</w:t>
      </w:r>
    </w:p>
    <w:p w:rsidR="00F34B1B" w:rsidRPr="009E0E83" w:rsidRDefault="003B2100" w:rsidP="00CE1315">
      <w:pPr>
        <w:spacing w:after="120" w:line="240" w:lineRule="auto"/>
        <w:jc w:val="both"/>
        <w:rPr>
          <w:rFonts w:cs="Arial"/>
        </w:rPr>
      </w:pPr>
      <w:r w:rsidRPr="009E0E83">
        <w:rPr>
          <w:rFonts w:cs="Arial"/>
        </w:rPr>
        <w:t>15</w:t>
      </w:r>
      <w:r w:rsidR="009F47DF" w:rsidRPr="009E0E83">
        <w:rPr>
          <w:rFonts w:cs="Arial"/>
        </w:rPr>
        <w:t xml:space="preserve">. </w:t>
      </w:r>
      <w:r w:rsidR="00F34B1B" w:rsidRPr="009E0E83">
        <w:rPr>
          <w:rFonts w:cs="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rsidR="00F34B1B" w:rsidRPr="009E0E83" w:rsidRDefault="003B2100" w:rsidP="00CE1315">
      <w:pPr>
        <w:spacing w:after="120" w:line="240" w:lineRule="auto"/>
        <w:jc w:val="both"/>
        <w:rPr>
          <w:rFonts w:cs="Arial"/>
        </w:rPr>
      </w:pPr>
      <w:r w:rsidRPr="009E0E83">
        <w:rPr>
          <w:rFonts w:cs="Arial"/>
        </w:rPr>
        <w:t>16</w:t>
      </w:r>
      <w:r w:rsidR="009F47DF" w:rsidRPr="009E0E83">
        <w:rPr>
          <w:rFonts w:cs="Arial"/>
        </w:rPr>
        <w:t xml:space="preserve">. </w:t>
      </w:r>
      <w:r w:rsidR="00F34B1B" w:rsidRPr="009E0E83">
        <w:rPr>
          <w:rFonts w:cs="Arial"/>
        </w:rPr>
        <w:t xml:space="preserve">Badania Materiałów mogą być przeprowadzone na wniosek i koszt Wykonawcy poza miejscem </w:t>
      </w:r>
      <w:r w:rsidR="00F34B1B" w:rsidRPr="009E0E83">
        <w:rPr>
          <w:rFonts w:cs="Arial"/>
        </w:rPr>
        <w:br/>
        <w:t>wyprodukowania i Terenem budowy w zaakceptowanej przez Zamawiającego placówce badawczej.</w:t>
      </w:r>
    </w:p>
    <w:p w:rsidR="00F34B1B" w:rsidRPr="009E0E83" w:rsidRDefault="003B2100" w:rsidP="00CE1315">
      <w:pPr>
        <w:tabs>
          <w:tab w:val="left" w:pos="567"/>
        </w:tabs>
        <w:spacing w:after="120" w:line="240" w:lineRule="auto"/>
        <w:jc w:val="both"/>
        <w:rPr>
          <w:rFonts w:cs="Arial"/>
        </w:rPr>
      </w:pPr>
      <w:r w:rsidRPr="009E0E83">
        <w:rPr>
          <w:rFonts w:cs="Arial"/>
        </w:rPr>
        <w:t>17</w:t>
      </w:r>
      <w:r w:rsidR="009F47DF" w:rsidRPr="009E0E83">
        <w:rPr>
          <w:rFonts w:cs="Arial"/>
        </w:rPr>
        <w:t xml:space="preserve">. </w:t>
      </w:r>
      <w:r w:rsidR="00F34B1B" w:rsidRPr="009E0E83">
        <w:rPr>
          <w:rFonts w:cs="Arial"/>
        </w:rPr>
        <w:t xml:space="preserve">Inspektor nadzoru inwestorskiego może zażądać od Wykonawcy wykonania badań dodatkowych, innych niż wymagane w </w:t>
      </w:r>
      <w:proofErr w:type="spellStart"/>
      <w:r w:rsidR="00F34B1B" w:rsidRPr="009E0E83">
        <w:rPr>
          <w:rFonts w:cs="Arial"/>
        </w:rPr>
        <w:t>STWiORB</w:t>
      </w:r>
      <w:proofErr w:type="spellEnd"/>
      <w:r w:rsidR="00F34B1B" w:rsidRPr="009E0E83">
        <w:rPr>
          <w:rFonts w:cs="Arial"/>
        </w:rPr>
        <w:t xml:space="preserve">, lub wykonania dodatkowych badań poza miejscem wyprodukowania lub Terenem budowy dotyczących Materiałów lub robót budowlanych, które budzą uzasadnione wątpliwości, co do ich jakości. </w:t>
      </w:r>
    </w:p>
    <w:p w:rsidR="00F34B1B" w:rsidRPr="009E0E83" w:rsidRDefault="003B2100" w:rsidP="00CE1315">
      <w:pPr>
        <w:tabs>
          <w:tab w:val="left" w:pos="567"/>
        </w:tabs>
        <w:spacing w:after="120" w:line="240" w:lineRule="auto"/>
        <w:jc w:val="both"/>
        <w:rPr>
          <w:rFonts w:cs="Arial"/>
        </w:rPr>
      </w:pPr>
      <w:r w:rsidRPr="009E0E83">
        <w:rPr>
          <w:rFonts w:cs="Arial"/>
        </w:rPr>
        <w:t>18</w:t>
      </w:r>
      <w:r w:rsidR="009F47DF" w:rsidRPr="009E0E83">
        <w:rPr>
          <w:rFonts w:cs="Arial"/>
        </w:rPr>
        <w:t xml:space="preserve">. </w:t>
      </w:r>
      <w:r w:rsidR="00F34B1B" w:rsidRPr="009E0E83">
        <w:rPr>
          <w:rFonts w:cs="Arial"/>
        </w:rPr>
        <w:t xml:space="preserve">Jeżeli wyniki badań wykażą, że: Materiały bądź roboty budowlane nie są zgodne z wymaganiami   </w:t>
      </w:r>
      <w:proofErr w:type="spellStart"/>
      <w:r w:rsidR="00F34B1B" w:rsidRPr="009E0E83">
        <w:rPr>
          <w:rFonts w:cs="Arial"/>
        </w:rPr>
        <w:t>STWiORB</w:t>
      </w:r>
      <w:proofErr w:type="spellEnd"/>
      <w:r w:rsidR="00F34B1B" w:rsidRPr="009E0E83">
        <w:rPr>
          <w:rFonts w:cs="Arial"/>
        </w:rPr>
        <w:t xml:space="preserve"> oraz odpowiednimi normami i nie mają odpowiednich aprobat, koszty tych badań ponosić będzie Wykonawca,  jeśli zaś wyniki badań wykażą, że Materiały bądź roboty są zgodne z wymaganiami </w:t>
      </w:r>
      <w:proofErr w:type="spellStart"/>
      <w:r w:rsidR="00F34B1B" w:rsidRPr="009E0E83">
        <w:rPr>
          <w:rFonts w:cs="Arial"/>
        </w:rPr>
        <w:t>STWiORB</w:t>
      </w:r>
      <w:proofErr w:type="spellEnd"/>
      <w:r w:rsidR="00F34B1B" w:rsidRPr="009E0E83">
        <w:rPr>
          <w:rFonts w:cs="Arial"/>
        </w:rPr>
        <w:t xml:space="preserve"> oraz odpowiednimi normami i posiadają odpowiednie aprobaty, koszty tych badań obciążą Zamawiającego.</w:t>
      </w:r>
    </w:p>
    <w:p w:rsidR="009F47DF" w:rsidRPr="006651E6" w:rsidRDefault="009F47DF" w:rsidP="00596584">
      <w:pPr>
        <w:pStyle w:val="Akapitzlist"/>
        <w:tabs>
          <w:tab w:val="left" w:pos="567"/>
        </w:tabs>
        <w:spacing w:after="120" w:line="240" w:lineRule="auto"/>
        <w:ind w:left="426"/>
        <w:jc w:val="center"/>
        <w:rPr>
          <w:rFonts w:asciiTheme="minorHAnsi" w:hAnsiTheme="minorHAnsi" w:cs="Arial"/>
          <w:b/>
        </w:rPr>
      </w:pPr>
      <w:r w:rsidRPr="006651E6">
        <w:rPr>
          <w:rFonts w:asciiTheme="minorHAnsi" w:hAnsiTheme="minorHAnsi" w:cs="Arial"/>
          <w:b/>
        </w:rPr>
        <w:t>§</w:t>
      </w:r>
      <w:r w:rsidR="0035125E" w:rsidRPr="006651E6">
        <w:rPr>
          <w:rFonts w:asciiTheme="minorHAnsi" w:hAnsiTheme="minorHAnsi" w:cs="Arial"/>
          <w:b/>
        </w:rPr>
        <w:t xml:space="preserve"> 15</w:t>
      </w:r>
    </w:p>
    <w:p w:rsidR="00F34B1B" w:rsidRPr="009E0E83" w:rsidRDefault="00F34B1B" w:rsidP="00CE1315">
      <w:pPr>
        <w:tabs>
          <w:tab w:val="left" w:pos="567"/>
        </w:tabs>
        <w:spacing w:after="120" w:line="240" w:lineRule="auto"/>
        <w:jc w:val="center"/>
        <w:rPr>
          <w:rFonts w:cs="Arial"/>
        </w:rPr>
      </w:pPr>
      <w:r w:rsidRPr="009E0E83">
        <w:rPr>
          <w:rFonts w:cs="Arial"/>
          <w:b/>
        </w:rPr>
        <w:t>Usuwanie nieprawidłowości i Wad stwierdzonych w czasie robót</w:t>
      </w:r>
    </w:p>
    <w:p w:rsidR="00F34B1B" w:rsidRDefault="00513FA6" w:rsidP="00CE1315">
      <w:pPr>
        <w:tabs>
          <w:tab w:val="left" w:pos="284"/>
        </w:tabs>
        <w:spacing w:after="120" w:line="240" w:lineRule="auto"/>
        <w:jc w:val="both"/>
        <w:rPr>
          <w:rFonts w:cs="Arial"/>
        </w:rPr>
      </w:pPr>
      <w:r w:rsidRPr="009E0E83">
        <w:rPr>
          <w:rFonts w:cs="Arial"/>
        </w:rPr>
        <w:t xml:space="preserve">1. </w:t>
      </w:r>
      <w:r w:rsidR="00F34B1B" w:rsidRPr="009E0E83">
        <w:rPr>
          <w:rFonts w:cs="Arial"/>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873802" w:rsidRPr="009E0E83" w:rsidRDefault="00873802" w:rsidP="00873802">
      <w:pPr>
        <w:tabs>
          <w:tab w:val="left" w:pos="284"/>
        </w:tabs>
        <w:spacing w:after="120" w:line="240" w:lineRule="auto"/>
        <w:jc w:val="both"/>
        <w:rPr>
          <w:rFonts w:cs="Arial"/>
        </w:rPr>
      </w:pPr>
      <w:r>
        <w:rPr>
          <w:rFonts w:cs="Arial"/>
        </w:rPr>
        <w:t>3</w:t>
      </w:r>
      <w:r w:rsidRPr="009E0E83">
        <w:rPr>
          <w:rFonts w:cs="Arial"/>
        </w:rPr>
        <w:t>. Jeżeli dla ustalenia wystąpienia Wad i ich przyczyn niezbędne jest dokonanie prób, badań, odkryć lub ekspertyz, Inspektor nadzoru inwestorskiego może polecić Wykonawcy dokonanie tych czynności na koszt Wykonawcy.</w:t>
      </w:r>
    </w:p>
    <w:p w:rsidR="00873802" w:rsidRPr="00873802" w:rsidRDefault="00873802" w:rsidP="00873802">
      <w:pPr>
        <w:tabs>
          <w:tab w:val="left" w:pos="284"/>
          <w:tab w:val="left" w:pos="709"/>
        </w:tabs>
        <w:spacing w:after="120" w:line="240" w:lineRule="auto"/>
        <w:jc w:val="both"/>
        <w:rPr>
          <w:rFonts w:cs="Arial"/>
          <w:b/>
          <w:strike/>
          <w:color w:val="FF0000"/>
        </w:rPr>
      </w:pPr>
      <w:r w:rsidRPr="009E0E83">
        <w:rPr>
          <w:rFonts w:cs="Arial"/>
        </w:rPr>
        <w:t>3. Jeżeli próby, badania, odkrycia, ekspertyzy nie potwierdzą wadliwości robót, Zamawiający zwraca Wykonawcy koszty ich przeprowadzenia.</w:t>
      </w:r>
    </w:p>
    <w:p w:rsidR="0078531F" w:rsidRPr="005436C1" w:rsidRDefault="00873802" w:rsidP="00A405F4">
      <w:pPr>
        <w:pStyle w:val="Tekstpodstawowywcity"/>
        <w:ind w:left="0"/>
        <w:jc w:val="both"/>
        <w:rPr>
          <w:rFonts w:asciiTheme="minorHAnsi" w:hAnsiTheme="minorHAnsi" w:cstheme="minorHAnsi"/>
          <w:bCs/>
          <w:i/>
          <w:color w:val="FF0000"/>
          <w:sz w:val="22"/>
          <w:szCs w:val="22"/>
        </w:rPr>
      </w:pPr>
      <w:r w:rsidRPr="005436C1">
        <w:rPr>
          <w:rFonts w:asciiTheme="minorHAnsi" w:hAnsiTheme="minorHAnsi" w:cstheme="minorHAnsi"/>
          <w:sz w:val="22"/>
          <w:szCs w:val="22"/>
        </w:rPr>
        <w:t>4.</w:t>
      </w:r>
      <w:r w:rsidR="0078531F" w:rsidRPr="005436C1">
        <w:rPr>
          <w:rFonts w:asciiTheme="minorHAnsi" w:hAnsiTheme="minorHAnsi" w:cstheme="minorHAnsi"/>
          <w:sz w:val="22"/>
          <w:szCs w:val="22"/>
        </w:rPr>
        <w:t xml:space="preserve"> </w:t>
      </w:r>
      <w:r w:rsidR="00A405F4" w:rsidRPr="005436C1">
        <w:rPr>
          <w:rFonts w:asciiTheme="minorHAnsi" w:hAnsiTheme="minorHAnsi" w:cstheme="minorHAnsi"/>
          <w:bCs/>
          <w:sz w:val="22"/>
          <w:szCs w:val="22"/>
        </w:rPr>
        <w:t>W przypadku wątpliwości co do wbudowanych materiałów</w:t>
      </w:r>
      <w:r w:rsidR="0078531F" w:rsidRPr="005436C1">
        <w:rPr>
          <w:rFonts w:asciiTheme="minorHAnsi" w:hAnsiTheme="minorHAnsi" w:cstheme="minorHAnsi"/>
          <w:bCs/>
          <w:sz w:val="22"/>
          <w:szCs w:val="22"/>
        </w:rPr>
        <w:t xml:space="preserve"> wska</w:t>
      </w:r>
      <w:r w:rsidR="00A405F4" w:rsidRPr="005436C1">
        <w:rPr>
          <w:rFonts w:asciiTheme="minorHAnsi" w:hAnsiTheme="minorHAnsi" w:cstheme="minorHAnsi"/>
          <w:bCs/>
          <w:sz w:val="22"/>
          <w:szCs w:val="22"/>
        </w:rPr>
        <w:t>zanych przez Inspektora Nadzoru</w:t>
      </w:r>
      <w:r w:rsidR="0078531F" w:rsidRPr="005436C1">
        <w:rPr>
          <w:rFonts w:asciiTheme="minorHAnsi" w:hAnsiTheme="minorHAnsi" w:cstheme="minorHAnsi"/>
          <w:bCs/>
          <w:sz w:val="22"/>
          <w:szCs w:val="22"/>
        </w:rPr>
        <w:t>, Zamawiający zleci  pob</w:t>
      </w:r>
      <w:r w:rsidR="00A405F4" w:rsidRPr="005436C1">
        <w:rPr>
          <w:rFonts w:asciiTheme="minorHAnsi" w:hAnsiTheme="minorHAnsi" w:cstheme="minorHAnsi"/>
          <w:bCs/>
          <w:sz w:val="22"/>
          <w:szCs w:val="22"/>
        </w:rPr>
        <w:t>ranie próbek  (</w:t>
      </w:r>
      <w:r w:rsidR="0078531F" w:rsidRPr="005436C1">
        <w:rPr>
          <w:rFonts w:asciiTheme="minorHAnsi" w:hAnsiTheme="minorHAnsi" w:cstheme="minorHAnsi"/>
          <w:bCs/>
          <w:sz w:val="22"/>
          <w:szCs w:val="22"/>
        </w:rPr>
        <w:t>np. zagęszczeń , wy</w:t>
      </w:r>
      <w:r w:rsidR="00A405F4" w:rsidRPr="005436C1">
        <w:rPr>
          <w:rFonts w:asciiTheme="minorHAnsi" w:hAnsiTheme="minorHAnsi" w:cstheme="minorHAnsi"/>
          <w:bCs/>
          <w:sz w:val="22"/>
          <w:szCs w:val="22"/>
        </w:rPr>
        <w:t>konanej nawierzchni bitumicznej</w:t>
      </w:r>
      <w:r w:rsidR="0078531F" w:rsidRPr="005436C1">
        <w:rPr>
          <w:rFonts w:asciiTheme="minorHAnsi" w:hAnsiTheme="minorHAnsi" w:cstheme="minorHAnsi"/>
          <w:bCs/>
          <w:sz w:val="22"/>
          <w:szCs w:val="22"/>
        </w:rPr>
        <w:t>) i dokona badań w ni</w:t>
      </w:r>
      <w:r w:rsidR="00A405F4" w:rsidRPr="005436C1">
        <w:rPr>
          <w:rFonts w:asciiTheme="minorHAnsi" w:hAnsiTheme="minorHAnsi" w:cstheme="minorHAnsi"/>
          <w:bCs/>
          <w:sz w:val="22"/>
          <w:szCs w:val="22"/>
        </w:rPr>
        <w:t>ezależnym laboratorium drogowym. Jeżeli wyniki badań okażą się niekorzystne dla Wykonawcy</w:t>
      </w:r>
      <w:r w:rsidR="0078531F" w:rsidRPr="005436C1">
        <w:rPr>
          <w:rFonts w:asciiTheme="minorHAnsi" w:hAnsiTheme="minorHAnsi" w:cstheme="minorHAnsi"/>
          <w:bCs/>
          <w:sz w:val="22"/>
          <w:szCs w:val="22"/>
        </w:rPr>
        <w:t xml:space="preserve">, poniesie on koszty wykonanych badań oraz </w:t>
      </w:r>
      <w:r w:rsidR="004F54BD" w:rsidRPr="005436C1">
        <w:rPr>
          <w:rFonts w:asciiTheme="minorHAnsi" w:hAnsiTheme="minorHAnsi" w:cstheme="minorHAnsi"/>
          <w:bCs/>
          <w:sz w:val="22"/>
          <w:szCs w:val="22"/>
        </w:rPr>
        <w:t xml:space="preserve">ponownie </w:t>
      </w:r>
      <w:r w:rsidR="0078531F" w:rsidRPr="005436C1">
        <w:rPr>
          <w:rFonts w:asciiTheme="minorHAnsi" w:hAnsiTheme="minorHAnsi" w:cstheme="minorHAnsi"/>
          <w:bCs/>
          <w:sz w:val="22"/>
          <w:szCs w:val="22"/>
        </w:rPr>
        <w:t>wbuduje odpo</w:t>
      </w:r>
      <w:r w:rsidR="004F54BD" w:rsidRPr="005436C1">
        <w:rPr>
          <w:rFonts w:asciiTheme="minorHAnsi" w:hAnsiTheme="minorHAnsi" w:cstheme="minorHAnsi"/>
          <w:bCs/>
          <w:sz w:val="22"/>
          <w:szCs w:val="22"/>
        </w:rPr>
        <w:t>wiedni materiał w miejsce materiału, którego jakość została zakwestionowana w wynikach badań laboratoryjnych.</w:t>
      </w:r>
      <w:r w:rsidR="00A405F4" w:rsidRPr="005436C1">
        <w:rPr>
          <w:rFonts w:asciiTheme="minorHAnsi" w:hAnsiTheme="minorHAnsi" w:cstheme="minorHAnsi"/>
          <w:bCs/>
          <w:i/>
          <w:color w:val="FF0000"/>
          <w:sz w:val="22"/>
          <w:szCs w:val="22"/>
        </w:rPr>
        <w:t xml:space="preserve"> </w:t>
      </w:r>
    </w:p>
    <w:p w:rsidR="00F34B1B" w:rsidRPr="009E0E83" w:rsidRDefault="00873802" w:rsidP="00CE1315">
      <w:pPr>
        <w:tabs>
          <w:tab w:val="left" w:pos="284"/>
          <w:tab w:val="left" w:pos="720"/>
        </w:tabs>
        <w:spacing w:after="120" w:line="240" w:lineRule="auto"/>
        <w:jc w:val="both"/>
        <w:rPr>
          <w:rFonts w:cs="Arial"/>
          <w:b/>
          <w:strike/>
        </w:rPr>
      </w:pPr>
      <w:r>
        <w:rPr>
          <w:rFonts w:cs="Arial"/>
        </w:rPr>
        <w:lastRenderedPageBreak/>
        <w:t>5</w:t>
      </w:r>
      <w:r w:rsidR="00F66A26" w:rsidRPr="009E0E83">
        <w:rPr>
          <w:rFonts w:cs="Arial"/>
        </w:rPr>
        <w:t xml:space="preserve">. </w:t>
      </w:r>
      <w:r w:rsidR="00F34B1B" w:rsidRPr="009E0E83">
        <w:rPr>
          <w:rFonts w:cs="Arial"/>
        </w:rPr>
        <w:t>Jeżeli Wykonawca nie usunie Wady w termin</w:t>
      </w:r>
      <w:r w:rsidR="008A7FED" w:rsidRPr="009E0E83">
        <w:rPr>
          <w:rFonts w:cs="Arial"/>
        </w:rPr>
        <w:t>ie wyznaczonym zgodnie z pkt. 1</w:t>
      </w:r>
      <w:r w:rsidR="00F34B1B" w:rsidRPr="009E0E83">
        <w:rPr>
          <w:rFonts w:cs="Arial"/>
        </w:rPr>
        <w:t>, Zamawiający może zlecić usunięcie Wady przez osoby trzecie na koszt i ryzyko Wykonawcy (wykonanie zastępcze) i potrącić poniesione w związku z tym wydatki z wynagrodzenia Wykonawcy.</w:t>
      </w:r>
    </w:p>
    <w:p w:rsidR="006D200F" w:rsidRPr="009E0E83" w:rsidRDefault="00F66A26" w:rsidP="00CE1315">
      <w:pPr>
        <w:tabs>
          <w:tab w:val="left" w:pos="720"/>
        </w:tabs>
        <w:spacing w:before="60" w:after="60" w:line="240" w:lineRule="auto"/>
        <w:ind w:left="360"/>
        <w:rPr>
          <w:rFonts w:eastAsia="Arial Unicode MS" w:cs="Arial"/>
          <w:b/>
        </w:rPr>
      </w:pPr>
      <w:r w:rsidRPr="009E0E83">
        <w:rPr>
          <w:rFonts w:eastAsia="Arial Unicode MS" w:cs="Arial"/>
          <w:b/>
        </w:rPr>
        <w:t xml:space="preserve">                                                                        </w:t>
      </w:r>
      <w:r w:rsidR="0035125E" w:rsidRPr="009E0E83">
        <w:rPr>
          <w:rFonts w:eastAsia="Arial Unicode MS" w:cs="Arial"/>
          <w:b/>
        </w:rPr>
        <w:t>§ 16</w:t>
      </w:r>
    </w:p>
    <w:p w:rsidR="00F66A26" w:rsidRPr="009E0E83" w:rsidRDefault="00F66A26" w:rsidP="00CE1315">
      <w:pPr>
        <w:pStyle w:val="Akapitzlist"/>
        <w:tabs>
          <w:tab w:val="left" w:pos="709"/>
        </w:tabs>
        <w:spacing w:after="120" w:line="240" w:lineRule="auto"/>
        <w:ind w:left="567"/>
        <w:contextualSpacing w:val="0"/>
        <w:rPr>
          <w:rFonts w:asciiTheme="minorHAnsi" w:hAnsiTheme="minorHAnsi" w:cs="Arial"/>
          <w:b/>
        </w:rPr>
      </w:pPr>
      <w:r w:rsidRPr="009E0E83">
        <w:rPr>
          <w:rFonts w:asciiTheme="minorHAnsi" w:hAnsiTheme="minorHAnsi" w:cs="Arial"/>
          <w:b/>
        </w:rPr>
        <w:t xml:space="preserve">               </w:t>
      </w:r>
      <w:r w:rsidR="003136AA" w:rsidRPr="009E0E83">
        <w:rPr>
          <w:rFonts w:asciiTheme="minorHAnsi" w:hAnsiTheme="minorHAnsi" w:cs="Arial"/>
          <w:b/>
        </w:rPr>
        <w:t xml:space="preserve">          </w:t>
      </w:r>
      <w:r w:rsidRPr="009E0E83">
        <w:rPr>
          <w:rFonts w:asciiTheme="minorHAnsi" w:hAnsiTheme="minorHAnsi" w:cs="Arial"/>
          <w:b/>
        </w:rPr>
        <w:t xml:space="preserve">    Uprawnienia z tytułu rękojmi i gwarancji jakości</w:t>
      </w:r>
    </w:p>
    <w:p w:rsidR="00F66A26" w:rsidRPr="005436C1" w:rsidRDefault="00F66A26" w:rsidP="00CE1315">
      <w:pPr>
        <w:tabs>
          <w:tab w:val="left" w:pos="851"/>
        </w:tabs>
        <w:spacing w:after="120" w:line="240" w:lineRule="auto"/>
        <w:jc w:val="both"/>
        <w:rPr>
          <w:rFonts w:cs="Arial"/>
          <w:b/>
        </w:rPr>
      </w:pPr>
      <w:r w:rsidRPr="009E0E83">
        <w:rPr>
          <w:rFonts w:cs="Arial"/>
        </w:rPr>
        <w:t xml:space="preserve">1. </w:t>
      </w:r>
      <w:r w:rsidR="004F54BD">
        <w:rPr>
          <w:rFonts w:cs="Arial"/>
        </w:rPr>
        <w:t xml:space="preserve">Strony zgodnie ustalają, że </w:t>
      </w:r>
      <w:r w:rsidRPr="009E0E83">
        <w:rPr>
          <w:rFonts w:cs="Arial"/>
        </w:rPr>
        <w:t xml:space="preserve">Wykonawca ponosi wobec Zamawiającego odpowiedzialność </w:t>
      </w:r>
      <w:r w:rsidRPr="005436C1">
        <w:rPr>
          <w:rFonts w:cs="Arial"/>
          <w:b/>
        </w:rPr>
        <w:t>z tytułu</w:t>
      </w:r>
      <w:r w:rsidRPr="009E0E83">
        <w:rPr>
          <w:rFonts w:cs="Arial"/>
        </w:rPr>
        <w:t xml:space="preserve"> </w:t>
      </w:r>
      <w:r w:rsidRPr="001371C7">
        <w:rPr>
          <w:rFonts w:cs="Arial"/>
          <w:b/>
        </w:rPr>
        <w:t xml:space="preserve">rękojmi za </w:t>
      </w:r>
      <w:r w:rsidR="004F54BD" w:rsidRPr="001371C7">
        <w:rPr>
          <w:rFonts w:cs="Arial"/>
          <w:b/>
        </w:rPr>
        <w:t>w</w:t>
      </w:r>
      <w:r w:rsidRPr="001371C7">
        <w:rPr>
          <w:rFonts w:cs="Arial"/>
          <w:b/>
        </w:rPr>
        <w:t>ady przedmiotu Umowy przez okr</w:t>
      </w:r>
      <w:r w:rsidR="001371C7" w:rsidRPr="001371C7">
        <w:rPr>
          <w:rFonts w:cs="Arial"/>
          <w:b/>
        </w:rPr>
        <w:t xml:space="preserve">es 60 miesięcy </w:t>
      </w:r>
      <w:r w:rsidRPr="001371C7">
        <w:rPr>
          <w:rFonts w:cs="Arial"/>
          <w:b/>
        </w:rPr>
        <w:t>od daty Odbioru końcowego robó</w:t>
      </w:r>
      <w:r w:rsidR="004F54BD" w:rsidRPr="001371C7">
        <w:rPr>
          <w:rFonts w:cs="Arial"/>
          <w:b/>
        </w:rPr>
        <w:t>t.</w:t>
      </w:r>
    </w:p>
    <w:p w:rsidR="00F66A26" w:rsidRPr="009E0E83" w:rsidRDefault="00F66A26" w:rsidP="00CE1315">
      <w:pPr>
        <w:tabs>
          <w:tab w:val="left" w:pos="567"/>
          <w:tab w:val="left" w:pos="851"/>
        </w:tabs>
        <w:spacing w:after="120" w:line="240" w:lineRule="auto"/>
        <w:jc w:val="both"/>
        <w:rPr>
          <w:rFonts w:cs="Arial"/>
          <w:color w:val="FF0000"/>
        </w:rPr>
      </w:pPr>
      <w:r w:rsidRPr="009E0E83">
        <w:rPr>
          <w:rFonts w:cs="Arial"/>
        </w:rPr>
        <w:t>2. Wykonawca udziela Zamawiającemu na wykonane roboty budowlane, stanowiące przedmiot Umowy, gwaran</w:t>
      </w:r>
      <w:r w:rsidR="00F03516">
        <w:rPr>
          <w:rFonts w:cs="Arial"/>
        </w:rPr>
        <w:t>cji jakości na okres ……. (zgodnie z II kryterium oceny ofert</w:t>
      </w:r>
      <w:r w:rsidRPr="009E0E83">
        <w:rPr>
          <w:rFonts w:cs="Arial"/>
        </w:rPr>
        <w:t>), licząc od daty Odbioru końcowego r</w:t>
      </w:r>
      <w:r w:rsidR="00F13487">
        <w:rPr>
          <w:rFonts w:cs="Arial"/>
        </w:rPr>
        <w:t>obót .</w:t>
      </w:r>
    </w:p>
    <w:p w:rsidR="00FE093E" w:rsidRDefault="00F66A26" w:rsidP="00820B05">
      <w:pPr>
        <w:tabs>
          <w:tab w:val="left" w:pos="567"/>
          <w:tab w:val="left" w:pos="851"/>
        </w:tabs>
        <w:spacing w:after="120" w:line="240" w:lineRule="auto"/>
        <w:jc w:val="both"/>
        <w:rPr>
          <w:rFonts w:cs="Arial"/>
        </w:rPr>
      </w:pPr>
      <w:r w:rsidRPr="009E0E83">
        <w:rPr>
          <w:rFonts w:cs="Arial"/>
        </w:rPr>
        <w:t>3. W okresie gwarancji i rękojmi Wykonawca przejmuje na siebie wszelkie obowiązki wynikające z se</w:t>
      </w:r>
      <w:r w:rsidR="00A511BF" w:rsidRPr="009E0E83">
        <w:rPr>
          <w:rFonts w:cs="Arial"/>
        </w:rPr>
        <w:t>rwisowania i konserwacji wykonanych robót budowlanych</w:t>
      </w:r>
      <w:r w:rsidRPr="009E0E83">
        <w:rPr>
          <w:rFonts w:cs="Arial"/>
        </w:rPr>
        <w:t>, instalacji i wyposażenia mające wpływ na trwałość gwarancji producenta.</w:t>
      </w:r>
    </w:p>
    <w:p w:rsidR="00FE093E" w:rsidRDefault="00FE093E" w:rsidP="00820B05">
      <w:pPr>
        <w:autoSpaceDE w:val="0"/>
        <w:autoSpaceDN w:val="0"/>
        <w:adjustRightInd w:val="0"/>
        <w:spacing w:after="0" w:line="240" w:lineRule="auto"/>
        <w:jc w:val="both"/>
        <w:rPr>
          <w:rFonts w:cs="ArialMT"/>
        </w:rPr>
      </w:pPr>
      <w:r w:rsidRPr="00BE067C">
        <w:rPr>
          <w:rFonts w:cs="Arial"/>
        </w:rPr>
        <w:t xml:space="preserve">4. </w:t>
      </w:r>
      <w:r w:rsidR="009A61D1" w:rsidRPr="00BE067C">
        <w:t xml:space="preserve">Gwarancja </w:t>
      </w:r>
      <w:r w:rsidR="00820B05">
        <w:t xml:space="preserve">jakości </w:t>
      </w:r>
      <w:r w:rsidR="009A61D1" w:rsidRPr="00BE067C">
        <w:t>obejmuje całość przedmiotu umowy, jak ró</w:t>
      </w:r>
      <w:r w:rsidR="00820B05">
        <w:t xml:space="preserve">wnież zastosowane do realizacji </w:t>
      </w:r>
      <w:r w:rsidR="009A61D1" w:rsidRPr="00BE067C">
        <w:t xml:space="preserve">przedmiotu umowy materiały oraz </w:t>
      </w:r>
      <w:r w:rsidR="009A61D1" w:rsidRPr="00BE067C">
        <w:rPr>
          <w:color w:val="000000"/>
          <w:kern w:val="2"/>
        </w:rPr>
        <w:t>urządzenia, które  wchodzą w skład realizowanej  inwestycji</w:t>
      </w:r>
      <w:r w:rsidR="009A61D1" w:rsidRPr="00BE067C">
        <w:t>.</w:t>
      </w:r>
      <w:r w:rsidR="00BE067C" w:rsidRPr="00BE067C">
        <w:rPr>
          <w:rFonts w:cs="ArialMT"/>
        </w:rPr>
        <w:t xml:space="preserve"> Z tytułu gwarancji jakości Wykonawca ponosi odpowiedzialność za wszelkie wady, w szczególności zmniejszające wartość użytkową, techniczną lub jak</w:t>
      </w:r>
      <w:r w:rsidR="00BE067C">
        <w:rPr>
          <w:rFonts w:cs="ArialMT"/>
        </w:rPr>
        <w:t>o</w:t>
      </w:r>
      <w:r w:rsidR="00BE067C" w:rsidRPr="00BE067C">
        <w:rPr>
          <w:rFonts w:cs="ArialMT"/>
        </w:rPr>
        <w:t>ściową.</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5. Ilekroć w niniejszej karcie gwarancyjnej jest mowa o wadzie, należy przez to rozumieć wadę</w:t>
      </w:r>
      <w:r>
        <w:rPr>
          <w:rFonts w:cs="ArialMT"/>
        </w:rPr>
        <w:t xml:space="preserve"> </w:t>
      </w:r>
      <w:r w:rsidRPr="00BE067C">
        <w:rPr>
          <w:rFonts w:cs="ArialMT"/>
        </w:rPr>
        <w:t>fizyczną, o której mowa w art. 556 § 1 Kodeksu cywilnego, polegającą w szczególności na</w:t>
      </w:r>
      <w:r>
        <w:rPr>
          <w:rFonts w:cs="ArialMT"/>
        </w:rPr>
        <w:t xml:space="preserve"> </w:t>
      </w:r>
      <w:r w:rsidRPr="00BE067C">
        <w:rPr>
          <w:rFonts w:cs="ArialMT"/>
        </w:rPr>
        <w:t>zmniejszeniu funkcjonalności rzeczy, jej wartości użytkowej, technicznej lub jakościowej, a także</w:t>
      </w:r>
      <w:r>
        <w:rPr>
          <w:rFonts w:cs="ArialMT"/>
        </w:rPr>
        <w:t xml:space="preserve"> </w:t>
      </w:r>
      <w:r w:rsidRPr="00BE067C">
        <w:rPr>
          <w:rFonts w:cs="ArialMT"/>
        </w:rPr>
        <w:t>niezgodność rzeczy z postanowieniami umowy, specyfikacją techniczna wykonania i odbioru robót</w:t>
      </w:r>
      <w:r>
        <w:rPr>
          <w:rFonts w:cs="ArialMT"/>
        </w:rPr>
        <w:t xml:space="preserve"> </w:t>
      </w:r>
      <w:r w:rsidRPr="00BE067C">
        <w:rPr>
          <w:rFonts w:cs="ArialMT"/>
        </w:rPr>
        <w:t>budowlanych i dokumentacją projektową do umowy, a także najlepszą wiedzą Gwaranta oraz</w:t>
      </w:r>
      <w:r>
        <w:rPr>
          <w:rFonts w:cs="ArialMT"/>
        </w:rPr>
        <w:t xml:space="preserve"> </w:t>
      </w:r>
      <w:r w:rsidRPr="00BE067C">
        <w:rPr>
          <w:rFonts w:cs="ArialMT"/>
        </w:rPr>
        <w:t>aktualnie obowiązującymi zasadami wiedzy technicznej i sztuki budowlanej. Wadę stanowi także</w:t>
      </w:r>
      <w:r>
        <w:rPr>
          <w:rFonts w:cs="ArialMT"/>
        </w:rPr>
        <w:t xml:space="preserve"> </w:t>
      </w:r>
      <w:r w:rsidRPr="00BE067C">
        <w:rPr>
          <w:rFonts w:cs="ArialMT"/>
        </w:rPr>
        <w:t>wada w dokumentach Wykonawcy.</w:t>
      </w:r>
    </w:p>
    <w:p w:rsidR="00F66A26" w:rsidRPr="00FE093E" w:rsidRDefault="00FE093E" w:rsidP="00FE093E">
      <w:pPr>
        <w:tabs>
          <w:tab w:val="left" w:pos="567"/>
          <w:tab w:val="left" w:pos="851"/>
        </w:tabs>
        <w:spacing w:after="120" w:line="240" w:lineRule="auto"/>
        <w:jc w:val="both"/>
      </w:pPr>
      <w:r>
        <w:t xml:space="preserve">5. </w:t>
      </w:r>
      <w:r w:rsidR="009A61D1" w:rsidRPr="00FE093E">
        <w:t>Zamawiający może dochodzić roszczeń z tytułu gwarancji także po okresie określonym w ust.2, jeżeli zgłosił wadę przed upływem tego okresu.</w:t>
      </w:r>
    </w:p>
    <w:p w:rsidR="00697A41" w:rsidRDefault="00FE093E" w:rsidP="00CE1315">
      <w:pPr>
        <w:tabs>
          <w:tab w:val="left" w:pos="720"/>
        </w:tabs>
        <w:spacing w:before="60" w:after="60" w:line="240" w:lineRule="auto"/>
        <w:jc w:val="both"/>
        <w:rPr>
          <w:rFonts w:eastAsia="Arial Unicode MS" w:cs="Arial"/>
        </w:rPr>
      </w:pPr>
      <w:r>
        <w:rPr>
          <w:rFonts w:eastAsia="Arial Unicode MS" w:cs="Arial"/>
        </w:rPr>
        <w:t>6</w:t>
      </w:r>
      <w:r w:rsidR="00697A41" w:rsidRPr="009E0E83">
        <w:rPr>
          <w:rFonts w:eastAsia="Arial Unicode MS" w:cs="Arial"/>
        </w:rPr>
        <w:t>. W przypadku wystą</w:t>
      </w:r>
      <w:r w:rsidR="00820B05">
        <w:rPr>
          <w:rFonts w:eastAsia="Arial Unicode MS" w:cs="Arial"/>
        </w:rPr>
        <w:t>pienia jakiejkolwiek</w:t>
      </w:r>
      <w:r w:rsidR="00697A41" w:rsidRPr="009E0E83">
        <w:rPr>
          <w:rFonts w:eastAsia="Arial Unicode MS" w:cs="Arial"/>
        </w:rPr>
        <w:t xml:space="preserve"> wady wynikającej z wykonanych robót Wykonawca jest zobowiązany do przystąpienia do usuwania wad nie później niż w terminie 3 dni od momentu otrzymania zgłoszenia </w:t>
      </w:r>
      <w:r>
        <w:rPr>
          <w:rFonts w:eastAsia="Arial Unicode MS" w:cs="Arial"/>
        </w:rPr>
        <w:t xml:space="preserve">(listem lub faksem) </w:t>
      </w:r>
      <w:r w:rsidR="00697A41" w:rsidRPr="009E0E83">
        <w:rPr>
          <w:rFonts w:eastAsia="Arial Unicode MS" w:cs="Arial"/>
        </w:rPr>
        <w:t>oraz do nieodpłatnego jej usunięcia, nie później jednak niż w terminie do 14 dni od dokonanego zgłoszenia.</w:t>
      </w:r>
    </w:p>
    <w:p w:rsidR="00BE067C" w:rsidRPr="00BE067C" w:rsidRDefault="00BE067C" w:rsidP="00BE067C">
      <w:pPr>
        <w:autoSpaceDE w:val="0"/>
        <w:autoSpaceDN w:val="0"/>
        <w:adjustRightInd w:val="0"/>
        <w:spacing w:after="0" w:line="240" w:lineRule="auto"/>
        <w:jc w:val="both"/>
        <w:rPr>
          <w:rFonts w:cs="ArialMT"/>
        </w:rPr>
      </w:pPr>
      <w:r>
        <w:rPr>
          <w:rFonts w:cs="ArialMT"/>
        </w:rPr>
        <w:t xml:space="preserve">7. </w:t>
      </w:r>
      <w:r w:rsidRPr="00BE067C">
        <w:rPr>
          <w:rFonts w:cs="ArialMT"/>
        </w:rPr>
        <w:t>Niezależnie od ewentualnego roszczenia odszkodowawczego i roszczenia o zapłatę kar</w:t>
      </w:r>
      <w:r>
        <w:rPr>
          <w:rFonts w:cs="ArialMT"/>
        </w:rPr>
        <w:t xml:space="preserve"> </w:t>
      </w:r>
      <w:r w:rsidRPr="00BE067C">
        <w:rPr>
          <w:rFonts w:cs="ArialMT"/>
        </w:rPr>
        <w:t>umownych, w przypadku stwierdzenia w okresie gwarancji jakości:</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1) wad nadających się do usunięcia, Zamawiający ma prawo według swojego wyboru:</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a) żądać od Wykonawcy usunięcia wad na koszt i niebezpieczeństwo Wykonawcy, a w przypadku</w:t>
      </w:r>
      <w:r>
        <w:rPr>
          <w:rFonts w:cs="ArialMT"/>
        </w:rPr>
        <w:t xml:space="preserve"> gdy </w:t>
      </w:r>
      <w:r w:rsidRPr="00BE067C">
        <w:rPr>
          <w:rFonts w:cs="ArialMT"/>
        </w:rPr>
        <w:t>Wykonawca nie przystąpi do ich usuwania lub nie zdoła ich usunąć w terminach określonych</w:t>
      </w:r>
      <w:r>
        <w:rPr>
          <w:rFonts w:cs="ArialMT"/>
        </w:rPr>
        <w:t xml:space="preserve"> </w:t>
      </w:r>
      <w:r w:rsidR="00C0596B">
        <w:rPr>
          <w:rFonts w:cs="ArialMT"/>
        </w:rPr>
        <w:t>w ust. 6</w:t>
      </w:r>
      <w:r>
        <w:rPr>
          <w:rFonts w:cs="ArialMT"/>
        </w:rPr>
        <w:t xml:space="preserve"> </w:t>
      </w:r>
      <w:r w:rsidRPr="00BE067C">
        <w:rPr>
          <w:rFonts w:cs="ArialMT"/>
        </w:rPr>
        <w:t>zlecić usunięcie wad osobie trzeciej na koszt i niebezpieczeństwo Wykonawcy albo</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b) obniżyć wynagrodzenie za przedmiot umowy odpowiednio do utraconej wartości użytkowej,</w:t>
      </w:r>
      <w:r>
        <w:rPr>
          <w:rFonts w:cs="ArialMT"/>
        </w:rPr>
        <w:t xml:space="preserve"> </w:t>
      </w:r>
      <w:r w:rsidRPr="00BE067C">
        <w:rPr>
          <w:rFonts w:cs="ArialMT"/>
        </w:rPr>
        <w:t>jakościowej lub technicznej obiektu;</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2) wad nie nadających się do usunięcia:</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a) jeżeli wady nie wpływają na korzystanie z obiektu zgodnie z przeznaczeniem (wady nieistotne),</w:t>
      </w:r>
      <w:r>
        <w:rPr>
          <w:rFonts w:cs="ArialMT"/>
        </w:rPr>
        <w:t xml:space="preserve"> </w:t>
      </w:r>
      <w:r w:rsidRPr="00BE067C">
        <w:rPr>
          <w:rFonts w:cs="ArialMT"/>
        </w:rPr>
        <w:t>Zamawiający ma prawo obniżyć wynagrodzenie odpowiednio do utraconej wartości użytkowej</w:t>
      </w:r>
      <w:r>
        <w:rPr>
          <w:rFonts w:cs="ArialMT"/>
        </w:rPr>
        <w:t xml:space="preserve"> </w:t>
      </w:r>
      <w:r w:rsidRPr="00BE067C">
        <w:rPr>
          <w:rFonts w:cs="ArialMT"/>
        </w:rPr>
        <w:t>obiektu,</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b) jeżeli wady uniemożliwiają lub w znacznym stopniu utrudniają korzystanie z obiektu zgodnie z</w:t>
      </w:r>
      <w:r>
        <w:rPr>
          <w:rFonts w:cs="ArialMT"/>
        </w:rPr>
        <w:t xml:space="preserve"> </w:t>
      </w:r>
      <w:r w:rsidRPr="00BE067C">
        <w:rPr>
          <w:rFonts w:cs="ArialMT"/>
        </w:rPr>
        <w:t>przeznaczeniem (wady istotne), Zamawiający ma prawo według swojego wyboru:</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 żądać od Wykonawcy wykonania przedmiotu umowy po raz drugi na koszt i niebezpieczeństwo</w:t>
      </w:r>
      <w:r>
        <w:rPr>
          <w:rFonts w:cs="ArialMT"/>
        </w:rPr>
        <w:t xml:space="preserve"> </w:t>
      </w:r>
      <w:r w:rsidRPr="00BE067C">
        <w:rPr>
          <w:rFonts w:cs="ArialMT"/>
        </w:rPr>
        <w:t>Wykonawcy albo</w:t>
      </w:r>
    </w:p>
    <w:p w:rsidR="00BE067C" w:rsidRPr="00BE067C" w:rsidRDefault="00BE067C" w:rsidP="00BE067C">
      <w:pPr>
        <w:autoSpaceDE w:val="0"/>
        <w:autoSpaceDN w:val="0"/>
        <w:adjustRightInd w:val="0"/>
        <w:spacing w:after="0" w:line="240" w:lineRule="auto"/>
        <w:jc w:val="both"/>
        <w:rPr>
          <w:rFonts w:cs="ArialMT"/>
        </w:rPr>
      </w:pPr>
      <w:r w:rsidRPr="00BE067C">
        <w:rPr>
          <w:rFonts w:cs="ArialMT"/>
        </w:rPr>
        <w:t>- zlecić wykonanie przedmiotu umowy przez osobę trzecią na koszt i niebezpieczeństwo</w:t>
      </w:r>
      <w:r>
        <w:rPr>
          <w:rFonts w:cs="ArialMT"/>
        </w:rPr>
        <w:t xml:space="preserve"> </w:t>
      </w:r>
      <w:r w:rsidRPr="00BE067C">
        <w:rPr>
          <w:rFonts w:cs="ArialMT"/>
        </w:rPr>
        <w:t>Wykonawcy albo</w:t>
      </w:r>
    </w:p>
    <w:p w:rsidR="00BE067C" w:rsidRPr="00BE067C" w:rsidRDefault="00BE067C" w:rsidP="00BE067C">
      <w:pPr>
        <w:tabs>
          <w:tab w:val="left" w:pos="720"/>
        </w:tabs>
        <w:spacing w:before="60" w:after="60" w:line="240" w:lineRule="auto"/>
        <w:jc w:val="both"/>
        <w:rPr>
          <w:rFonts w:eastAsia="Arial Unicode MS" w:cs="Arial"/>
        </w:rPr>
      </w:pPr>
      <w:r w:rsidRPr="00BE067C">
        <w:rPr>
          <w:rFonts w:cs="ArialMT"/>
        </w:rPr>
        <w:lastRenderedPageBreak/>
        <w:t>- odstąpić od umowy.</w:t>
      </w:r>
    </w:p>
    <w:p w:rsidR="00C0596B" w:rsidRPr="00C0596B" w:rsidRDefault="00213720" w:rsidP="00213720">
      <w:pPr>
        <w:autoSpaceDE w:val="0"/>
        <w:autoSpaceDN w:val="0"/>
        <w:adjustRightInd w:val="0"/>
        <w:spacing w:after="0" w:line="240" w:lineRule="auto"/>
        <w:jc w:val="both"/>
        <w:rPr>
          <w:rFonts w:cs="ArialMT"/>
        </w:rPr>
      </w:pPr>
      <w:r>
        <w:rPr>
          <w:rFonts w:cs="ArialMT"/>
        </w:rPr>
        <w:t>8</w:t>
      </w:r>
      <w:r w:rsidR="00C0596B" w:rsidRPr="00C0596B">
        <w:rPr>
          <w:rFonts w:cs="ArialMT"/>
        </w:rPr>
        <w:t>. Komisyjne przeglądy gwarancyjne odbywać się będą</w:t>
      </w:r>
      <w:r w:rsidR="002A087F">
        <w:rPr>
          <w:rFonts w:cs="ArialMT"/>
        </w:rPr>
        <w:t xml:space="preserve"> na każde wezwanie Zamawiającego</w:t>
      </w:r>
      <w:r w:rsidR="00C0596B">
        <w:rPr>
          <w:rFonts w:cs="ArialMT"/>
        </w:rPr>
        <w:t xml:space="preserve">. </w:t>
      </w:r>
      <w:r w:rsidR="00C0596B" w:rsidRPr="00C0596B">
        <w:rPr>
          <w:rFonts w:cs="ArialMT"/>
        </w:rPr>
        <w:t>Termin i miejsce dokonania przeglądu gwarancyjnego wyznacza Zamawiający, zawiadamiając o</w:t>
      </w:r>
      <w:r w:rsidR="00C0596B">
        <w:rPr>
          <w:rFonts w:cs="ArialMT"/>
        </w:rPr>
        <w:t xml:space="preserve"> </w:t>
      </w:r>
      <w:r w:rsidR="00C0596B" w:rsidRPr="00C0596B">
        <w:rPr>
          <w:rFonts w:cs="ArialMT"/>
        </w:rPr>
        <w:t>nim Wykonawcę na piś</w:t>
      </w:r>
      <w:r w:rsidR="00C0596B">
        <w:rPr>
          <w:rFonts w:cs="ArialMT"/>
        </w:rPr>
        <w:t>mie.</w:t>
      </w:r>
      <w:r w:rsidR="002A087F">
        <w:rPr>
          <w:rFonts w:cs="ArialMT"/>
        </w:rPr>
        <w:t xml:space="preserve"> Ostatni przegląd gwarancyjny odbędzie się nie później niż 90 dni przed upływem gwarancji. </w:t>
      </w:r>
    </w:p>
    <w:p w:rsidR="00C0596B" w:rsidRPr="00C0596B" w:rsidRDefault="00213720" w:rsidP="00213720">
      <w:pPr>
        <w:autoSpaceDE w:val="0"/>
        <w:autoSpaceDN w:val="0"/>
        <w:adjustRightInd w:val="0"/>
        <w:spacing w:after="0" w:line="240" w:lineRule="auto"/>
        <w:jc w:val="both"/>
        <w:rPr>
          <w:rFonts w:cs="ArialMT"/>
        </w:rPr>
      </w:pPr>
      <w:r>
        <w:rPr>
          <w:rFonts w:cs="ArialMT"/>
        </w:rPr>
        <w:t>9</w:t>
      </w:r>
      <w:r w:rsidR="00C0596B" w:rsidRPr="00C0596B">
        <w:rPr>
          <w:rFonts w:cs="ArialMT"/>
        </w:rPr>
        <w:t>. W skład Komisji Przeglądowej będ</w:t>
      </w:r>
      <w:r w:rsidR="00C0596B">
        <w:rPr>
          <w:rFonts w:cs="ArialMT"/>
        </w:rPr>
        <w:t>zie wchodził przedstawiciel Zamawiającego oraz Wykonawc</w:t>
      </w:r>
      <w:r>
        <w:rPr>
          <w:rFonts w:cs="ArialMT"/>
        </w:rPr>
        <w:t xml:space="preserve">y. </w:t>
      </w:r>
      <w:r w:rsidR="00C0596B" w:rsidRPr="00C0596B">
        <w:rPr>
          <w:rFonts w:cs="ArialMT"/>
        </w:rPr>
        <w:t>Jeżeli Wykonawca został prawidłowo zawiadomiony o terminie i miejscu dokonania przeglądu</w:t>
      </w:r>
      <w:r>
        <w:rPr>
          <w:rFonts w:cs="ArialMT"/>
        </w:rPr>
        <w:t xml:space="preserve"> </w:t>
      </w:r>
      <w:r w:rsidR="00C0596B" w:rsidRPr="00C0596B">
        <w:rPr>
          <w:rFonts w:cs="ArialMT"/>
        </w:rPr>
        <w:t>gwarancyjnego, niestawienie się</w:t>
      </w:r>
      <w:r w:rsidR="00C0596B">
        <w:rPr>
          <w:rFonts w:cs="ArialMT"/>
        </w:rPr>
        <w:t xml:space="preserve"> jego Przedstawiciela</w:t>
      </w:r>
      <w:r w:rsidR="00C0596B" w:rsidRPr="00C0596B">
        <w:rPr>
          <w:rFonts w:cs="ArialMT"/>
        </w:rPr>
        <w:t xml:space="preserve"> nie będzie wywoływało żadnych ujemnych</w:t>
      </w:r>
      <w:r>
        <w:rPr>
          <w:rFonts w:cs="ArialMT"/>
        </w:rPr>
        <w:t xml:space="preserve"> </w:t>
      </w:r>
      <w:r w:rsidR="00C0596B" w:rsidRPr="00C0596B">
        <w:rPr>
          <w:rFonts w:cs="ArialMT"/>
        </w:rPr>
        <w:t>skutków dla ważności i skuteczności ustaleń dokonanych przez Komisję Przeglądową.</w:t>
      </w:r>
    </w:p>
    <w:p w:rsidR="00213720" w:rsidRPr="00213720" w:rsidRDefault="00213720" w:rsidP="00213720">
      <w:pPr>
        <w:autoSpaceDE w:val="0"/>
        <w:autoSpaceDN w:val="0"/>
        <w:adjustRightInd w:val="0"/>
        <w:spacing w:after="0" w:line="240" w:lineRule="auto"/>
        <w:jc w:val="both"/>
        <w:rPr>
          <w:rFonts w:cs="ArialMT"/>
        </w:rPr>
      </w:pPr>
      <w:r>
        <w:rPr>
          <w:rFonts w:cs="ArialMT"/>
        </w:rPr>
        <w:t>10</w:t>
      </w:r>
      <w:r w:rsidR="00C0596B" w:rsidRPr="00C0596B">
        <w:rPr>
          <w:rFonts w:cs="ArialMT"/>
        </w:rPr>
        <w:t xml:space="preserve">. Z każdego przeglądu gwarancyjnego sporządza się szczegółowy </w:t>
      </w:r>
      <w:r w:rsidR="00C0596B" w:rsidRPr="00C0596B">
        <w:rPr>
          <w:rFonts w:cs="Arial-BoldMT"/>
          <w:b/>
          <w:bCs/>
        </w:rPr>
        <w:t>protokół przeglądu</w:t>
      </w:r>
      <w:r w:rsidR="00C0596B">
        <w:rPr>
          <w:rFonts w:cs="Arial-BoldMT"/>
          <w:b/>
          <w:bCs/>
        </w:rPr>
        <w:t xml:space="preserve"> </w:t>
      </w:r>
      <w:r w:rsidR="00C0596B" w:rsidRPr="00C0596B">
        <w:rPr>
          <w:rFonts w:cs="Arial-BoldMT"/>
          <w:b/>
          <w:bCs/>
        </w:rPr>
        <w:t>gwarancyjnego</w:t>
      </w:r>
      <w:r w:rsidR="00C0596B">
        <w:rPr>
          <w:rFonts w:cs="Arial-BoldMT"/>
          <w:b/>
          <w:bCs/>
        </w:rPr>
        <w:t xml:space="preserve">. </w:t>
      </w:r>
      <w:r w:rsidR="00C0596B" w:rsidRPr="00C0596B">
        <w:rPr>
          <w:rFonts w:cs="ArialMT"/>
        </w:rPr>
        <w:t>W</w:t>
      </w:r>
      <w:r w:rsidR="00C0596B">
        <w:rPr>
          <w:rFonts w:cs="Arial-BoldMT"/>
          <w:b/>
          <w:bCs/>
        </w:rPr>
        <w:t xml:space="preserve"> </w:t>
      </w:r>
      <w:r w:rsidR="00C0596B" w:rsidRPr="00C0596B">
        <w:rPr>
          <w:rFonts w:cs="ArialMT"/>
        </w:rPr>
        <w:t>przypadku nieobecności Przedstawicieli Wykonawcy Zamawiający niezwłocznie przesyła</w:t>
      </w:r>
      <w:r w:rsidR="00C0596B">
        <w:rPr>
          <w:rFonts w:cs="Arial-BoldMT"/>
          <w:b/>
          <w:bCs/>
        </w:rPr>
        <w:t xml:space="preserve"> </w:t>
      </w:r>
      <w:r w:rsidR="00C0596B" w:rsidRPr="00C0596B">
        <w:rPr>
          <w:rFonts w:cs="ArialMT"/>
        </w:rPr>
        <w:t>Wykonawcy jeden egzemplarz protokołu przeglądu.</w:t>
      </w:r>
    </w:p>
    <w:p w:rsidR="00F66A26" w:rsidRPr="009E0E83" w:rsidRDefault="00213720" w:rsidP="00213720">
      <w:pPr>
        <w:tabs>
          <w:tab w:val="left" w:pos="567"/>
          <w:tab w:val="left" w:pos="851"/>
        </w:tabs>
        <w:spacing w:after="120" w:line="240" w:lineRule="auto"/>
        <w:jc w:val="both"/>
        <w:rPr>
          <w:rFonts w:cs="Arial"/>
        </w:rPr>
      </w:pPr>
      <w:r>
        <w:rPr>
          <w:rFonts w:cs="Arial"/>
        </w:rPr>
        <w:t>11</w:t>
      </w:r>
      <w:r w:rsidR="00F66A26" w:rsidRPr="009E0E83">
        <w:rPr>
          <w:rFonts w:cs="Arial"/>
        </w:rPr>
        <w:t>. Usunięcie Wad następuje na koszt i ryzyko Wykona</w:t>
      </w:r>
      <w:r w:rsidR="00F66A26" w:rsidRPr="00BE067C">
        <w:rPr>
          <w:rFonts w:cs="Arial"/>
        </w:rPr>
        <w:t>wcy.</w:t>
      </w:r>
      <w:r w:rsidR="008E4F9E" w:rsidRPr="00BE067C">
        <w:rPr>
          <w:rFonts w:cs="Arial"/>
        </w:rPr>
        <w:t xml:space="preserve"> Zamawiający może potrącić poniesione wydatki</w:t>
      </w:r>
      <w:r w:rsidR="004F54BD" w:rsidRPr="00BE067C">
        <w:rPr>
          <w:rFonts w:cs="Arial"/>
        </w:rPr>
        <w:t xml:space="preserve"> z zabezpieczenia należytego wykonania umowy.</w:t>
      </w:r>
      <w:r w:rsidR="004F54BD" w:rsidRPr="004F54BD">
        <w:rPr>
          <w:rFonts w:cs="Arial"/>
          <w:color w:val="FF0000"/>
        </w:rPr>
        <w:t xml:space="preserve"> </w:t>
      </w:r>
    </w:p>
    <w:p w:rsidR="00F66A26" w:rsidRPr="009E0E83" w:rsidRDefault="00BE067C" w:rsidP="00213720">
      <w:pPr>
        <w:tabs>
          <w:tab w:val="left" w:pos="567"/>
        </w:tabs>
        <w:spacing w:after="120" w:line="240" w:lineRule="auto"/>
        <w:jc w:val="both"/>
        <w:rPr>
          <w:rFonts w:cs="Arial"/>
        </w:rPr>
      </w:pPr>
      <w:r>
        <w:rPr>
          <w:rFonts w:cs="Arial"/>
        </w:rPr>
        <w:t>1</w:t>
      </w:r>
      <w:r w:rsidR="00213720">
        <w:rPr>
          <w:rFonts w:cs="Arial"/>
        </w:rPr>
        <w:t>2</w:t>
      </w:r>
      <w:r w:rsidR="00F66A26" w:rsidRPr="009E0E83">
        <w:rPr>
          <w:rFonts w:cs="Arial"/>
        </w:rPr>
        <w:t>. Udzielone rękojmia i gwarancja nie naruszają prawa Zamawiająceg</w:t>
      </w:r>
      <w:r w:rsidR="00FE093E">
        <w:rPr>
          <w:rFonts w:cs="Arial"/>
        </w:rPr>
        <w:t>o do dochodzenia roszczeń o n</w:t>
      </w:r>
      <w:r w:rsidR="00F66A26" w:rsidRPr="009E0E83">
        <w:rPr>
          <w:rFonts w:cs="Arial"/>
        </w:rPr>
        <w:t>aprawienie szkody w pełnej wysokości na zasadach określonych w KC.</w:t>
      </w:r>
    </w:p>
    <w:p w:rsidR="00697A41" w:rsidRDefault="00FE093E" w:rsidP="00213720">
      <w:pPr>
        <w:tabs>
          <w:tab w:val="left" w:pos="720"/>
        </w:tabs>
        <w:spacing w:before="60" w:after="60" w:line="240" w:lineRule="auto"/>
        <w:jc w:val="both"/>
        <w:rPr>
          <w:rFonts w:eastAsia="Arial Unicode MS" w:cs="Arial"/>
        </w:rPr>
      </w:pPr>
      <w:r>
        <w:rPr>
          <w:rFonts w:cs="Arial"/>
        </w:rPr>
        <w:t>1</w:t>
      </w:r>
      <w:r w:rsidR="00213720">
        <w:rPr>
          <w:rFonts w:cs="Arial"/>
        </w:rPr>
        <w:t>3</w:t>
      </w:r>
      <w:r w:rsidR="00697A41" w:rsidRPr="009E0E83">
        <w:rPr>
          <w:rFonts w:cs="Arial"/>
        </w:rPr>
        <w:t xml:space="preserve">. </w:t>
      </w:r>
      <w:r w:rsidR="00697A41" w:rsidRPr="009E0E83">
        <w:rPr>
          <w:rFonts w:eastAsia="Arial Unicode MS" w:cs="Arial"/>
        </w:rPr>
        <w:t xml:space="preserve">Wykonawca zobowiązuje się do zgłoszenia w formie pisemnej gotowości do odbioru pogwarancyjnego zadania </w:t>
      </w:r>
      <w:r w:rsidR="00413585" w:rsidRPr="009E0E83">
        <w:rPr>
          <w:rFonts w:eastAsia="Arial Unicode MS" w:cs="Arial"/>
        </w:rPr>
        <w:t xml:space="preserve">nie później niż </w:t>
      </w:r>
      <w:r w:rsidR="00697A41" w:rsidRPr="009E0E83">
        <w:rPr>
          <w:rFonts w:eastAsia="Arial Unicode MS" w:cs="Arial"/>
        </w:rPr>
        <w:t xml:space="preserve">na 30 dni przed upływem okresu gwarancji. </w:t>
      </w:r>
    </w:p>
    <w:p w:rsidR="004F54BD" w:rsidRPr="004F54BD" w:rsidRDefault="004F54BD" w:rsidP="004F54BD">
      <w:pPr>
        <w:tabs>
          <w:tab w:val="left" w:pos="720"/>
        </w:tabs>
        <w:spacing w:before="60" w:after="60" w:line="240" w:lineRule="auto"/>
        <w:jc w:val="both"/>
        <w:rPr>
          <w:rFonts w:eastAsia="Arial Unicode MS" w:cs="Arial"/>
        </w:rPr>
      </w:pPr>
    </w:p>
    <w:p w:rsidR="00F66A26" w:rsidRPr="009E0E83" w:rsidRDefault="0014251B" w:rsidP="00CE1315">
      <w:pPr>
        <w:pStyle w:val="Akapitzlist"/>
        <w:tabs>
          <w:tab w:val="left" w:pos="567"/>
        </w:tabs>
        <w:spacing w:after="120" w:line="240" w:lineRule="auto"/>
        <w:ind w:left="426" w:hanging="709"/>
        <w:contextualSpacing w:val="0"/>
        <w:jc w:val="both"/>
        <w:rPr>
          <w:rFonts w:asciiTheme="minorHAnsi" w:hAnsiTheme="minorHAnsi" w:cs="Arial"/>
          <w:b/>
        </w:rPr>
      </w:pPr>
      <w:bookmarkStart w:id="0" w:name="_GoBack"/>
      <w:r w:rsidRPr="009E0E83">
        <w:rPr>
          <w:rFonts w:asciiTheme="minorHAnsi" w:hAnsiTheme="minorHAnsi" w:cs="Arial"/>
        </w:rPr>
        <w:t xml:space="preserve">                                                                   </w:t>
      </w:r>
      <w:r w:rsidR="00DC3C5C">
        <w:rPr>
          <w:rFonts w:asciiTheme="minorHAnsi" w:hAnsiTheme="minorHAnsi" w:cs="Arial"/>
        </w:rPr>
        <w:t xml:space="preserve">               </w:t>
      </w:r>
      <w:r w:rsidRPr="009E0E83">
        <w:rPr>
          <w:rFonts w:asciiTheme="minorHAnsi" w:hAnsiTheme="minorHAnsi" w:cs="Arial"/>
        </w:rPr>
        <w:t xml:space="preserve">  </w:t>
      </w:r>
      <w:r w:rsidRPr="009E0E83">
        <w:rPr>
          <w:rFonts w:asciiTheme="minorHAnsi" w:hAnsiTheme="minorHAnsi" w:cs="Arial"/>
          <w:b/>
        </w:rPr>
        <w:t>§</w:t>
      </w:r>
      <w:r w:rsidR="0035125E" w:rsidRPr="009E0E83">
        <w:rPr>
          <w:rFonts w:asciiTheme="minorHAnsi" w:hAnsiTheme="minorHAnsi" w:cs="Arial"/>
          <w:b/>
        </w:rPr>
        <w:t xml:space="preserve"> 17</w:t>
      </w:r>
    </w:p>
    <w:bookmarkEnd w:id="0"/>
    <w:p w:rsidR="00F66A26" w:rsidRPr="009E0E83" w:rsidRDefault="00F66A26" w:rsidP="00CE1315">
      <w:pPr>
        <w:tabs>
          <w:tab w:val="left" w:pos="426"/>
          <w:tab w:val="left" w:pos="567"/>
        </w:tabs>
        <w:spacing w:after="120" w:line="240" w:lineRule="auto"/>
        <w:rPr>
          <w:rFonts w:cs="Arial"/>
        </w:rPr>
      </w:pPr>
      <w:r w:rsidRPr="009E0E83">
        <w:rPr>
          <w:rFonts w:eastAsia="Calibri" w:cs="Arial"/>
        </w:rPr>
        <w:t xml:space="preserve">                      </w:t>
      </w:r>
      <w:r w:rsidR="0014251B" w:rsidRPr="009E0E83">
        <w:rPr>
          <w:rFonts w:eastAsia="Calibri" w:cs="Arial"/>
        </w:rPr>
        <w:t xml:space="preserve">        </w:t>
      </w:r>
      <w:r w:rsidR="00DC3C5C">
        <w:rPr>
          <w:rFonts w:eastAsia="Calibri" w:cs="Arial"/>
        </w:rPr>
        <w:t xml:space="preserve">            </w:t>
      </w:r>
      <w:r w:rsidR="0014251B" w:rsidRPr="009E0E83">
        <w:rPr>
          <w:rFonts w:eastAsia="Calibri" w:cs="Arial"/>
        </w:rPr>
        <w:t xml:space="preserve"> </w:t>
      </w:r>
      <w:r w:rsidRPr="009E0E83">
        <w:rPr>
          <w:rFonts w:eastAsia="Calibri" w:cs="Arial"/>
        </w:rPr>
        <w:t xml:space="preserve"> </w:t>
      </w:r>
      <w:r w:rsidRPr="009E0E83">
        <w:rPr>
          <w:rFonts w:cs="Arial"/>
          <w:b/>
        </w:rPr>
        <w:t>Zabezpieczenie należytego wykonania Umowy</w:t>
      </w:r>
    </w:p>
    <w:p w:rsidR="00AD5A77" w:rsidRPr="009E0E83" w:rsidRDefault="00AD5A77" w:rsidP="00AD5A77">
      <w:pPr>
        <w:tabs>
          <w:tab w:val="left" w:pos="709"/>
        </w:tabs>
        <w:spacing w:after="120" w:line="240" w:lineRule="auto"/>
        <w:jc w:val="both"/>
        <w:rPr>
          <w:rFonts w:cs="Arial"/>
        </w:rPr>
      </w:pPr>
      <w:r w:rsidRPr="009E0E83">
        <w:rPr>
          <w:rFonts w:cs="Arial"/>
        </w:rPr>
        <w:t>1.</w:t>
      </w:r>
      <w:r w:rsidR="002A087F">
        <w:rPr>
          <w:rFonts w:cs="Arial"/>
        </w:rPr>
        <w:t xml:space="preserve"> Wykonawca</w:t>
      </w:r>
      <w:r w:rsidR="00F66A26" w:rsidRPr="009E0E83">
        <w:rPr>
          <w:rFonts w:cs="Arial"/>
        </w:rPr>
        <w:t xml:space="preserve"> wniósł na jego rzecz Zabezpieczenie należytego wykonania umowy na zasadach określonych w przep</w:t>
      </w:r>
      <w:r w:rsidR="002A087F">
        <w:rPr>
          <w:rFonts w:cs="Arial"/>
        </w:rPr>
        <w:t xml:space="preserve">isach ustawy </w:t>
      </w:r>
      <w:proofErr w:type="spellStart"/>
      <w:r w:rsidR="002A087F">
        <w:rPr>
          <w:rFonts w:cs="Arial"/>
        </w:rPr>
        <w:t>Pzp</w:t>
      </w:r>
      <w:proofErr w:type="spellEnd"/>
      <w:r w:rsidR="002A087F">
        <w:rPr>
          <w:rFonts w:cs="Arial"/>
        </w:rPr>
        <w:t xml:space="preserve"> na kwotę równą</w:t>
      </w:r>
      <w:r w:rsidR="005436C1">
        <w:rPr>
          <w:rFonts w:cs="Arial"/>
        </w:rPr>
        <w:t xml:space="preserve"> </w:t>
      </w:r>
      <w:r w:rsidR="00F66A26" w:rsidRPr="009E0E83">
        <w:rPr>
          <w:rFonts w:cs="Arial"/>
        </w:rPr>
        <w:t xml:space="preserve"> </w:t>
      </w:r>
      <w:r w:rsidR="009919A2" w:rsidRPr="009E0E83">
        <w:rPr>
          <w:rFonts w:cs="Arial"/>
          <w:b/>
        </w:rPr>
        <w:t>10  % c</w:t>
      </w:r>
      <w:r w:rsidR="00F66A26" w:rsidRPr="009E0E83">
        <w:rPr>
          <w:rFonts w:cs="Arial"/>
          <w:b/>
        </w:rPr>
        <w:t>eny ofertowej brutto</w:t>
      </w:r>
      <w:r w:rsidR="00BB1733">
        <w:rPr>
          <w:rFonts w:cs="Arial"/>
        </w:rPr>
        <w:t xml:space="preserve"> , tj. w wysokości ………</w:t>
      </w:r>
      <w:r w:rsidR="002A087F">
        <w:rPr>
          <w:rFonts w:cs="Arial"/>
        </w:rPr>
        <w:t>……………………………..</w:t>
      </w:r>
    </w:p>
    <w:p w:rsidR="00F66A26" w:rsidRPr="009E0E83" w:rsidRDefault="00F66A26" w:rsidP="00CE1315">
      <w:pPr>
        <w:tabs>
          <w:tab w:val="left" w:pos="709"/>
        </w:tabs>
        <w:spacing w:after="120" w:line="240" w:lineRule="auto"/>
        <w:jc w:val="both"/>
        <w:rPr>
          <w:rFonts w:cs="Arial"/>
        </w:rPr>
      </w:pPr>
      <w:r w:rsidRPr="009E0E83">
        <w:rPr>
          <w:rFonts w:cs="Arial"/>
        </w:rPr>
        <w:t>2. Zabezpieczenie należytego wykonania umowy ma na celu zabezpieczenie i ewentualne zaspokojenie roszczeń Zamawiającego z tytułu niewykonania lub nienależytego wykonania Umowy przez Wykonawcę, w tym usunięcia Wad, w szczególności roszczeń Zamawiającego wobec W</w:t>
      </w:r>
      <w:r w:rsidR="008E4F9E" w:rsidRPr="009E0E83">
        <w:rPr>
          <w:rFonts w:cs="Arial"/>
        </w:rPr>
        <w:t>ykonawcy o zapłatę kar umownych oraz poniesionych kosztów wykonania zastępczego.</w:t>
      </w:r>
    </w:p>
    <w:p w:rsidR="00F66A26" w:rsidRPr="009E0E83" w:rsidRDefault="00F66A26" w:rsidP="00CE1315">
      <w:pPr>
        <w:tabs>
          <w:tab w:val="left" w:pos="709"/>
        </w:tabs>
        <w:spacing w:after="120" w:line="240" w:lineRule="auto"/>
        <w:jc w:val="both"/>
        <w:rPr>
          <w:rFonts w:cs="Arial"/>
        </w:rPr>
      </w:pPr>
      <w:r w:rsidRPr="009E0E83">
        <w:rPr>
          <w:rFonts w:cs="Arial"/>
        </w:rPr>
        <w:t xml:space="preserve">3. Beneficjentem Zabezpieczenia należytego wykonania Umowy jest Zamawiający. </w:t>
      </w:r>
    </w:p>
    <w:p w:rsidR="00F66A26" w:rsidRPr="009E0E83" w:rsidRDefault="00F66A26" w:rsidP="00CE1315">
      <w:pPr>
        <w:tabs>
          <w:tab w:val="left" w:pos="709"/>
        </w:tabs>
        <w:spacing w:after="120" w:line="240" w:lineRule="auto"/>
        <w:jc w:val="both"/>
        <w:rPr>
          <w:rFonts w:cs="Arial"/>
        </w:rPr>
      </w:pPr>
      <w:r w:rsidRPr="009E0E83">
        <w:rPr>
          <w:rFonts w:cs="Arial"/>
        </w:rPr>
        <w:t>4. Koszty Zabezpieczenia należytego wykonania Umowy ponosi Wykonawca.</w:t>
      </w:r>
    </w:p>
    <w:p w:rsidR="00F66A26" w:rsidRPr="001371C7" w:rsidRDefault="00F66A26" w:rsidP="00CE1315">
      <w:pPr>
        <w:tabs>
          <w:tab w:val="left" w:pos="709"/>
        </w:tabs>
        <w:spacing w:after="120" w:line="240" w:lineRule="auto"/>
        <w:jc w:val="both"/>
        <w:rPr>
          <w:rFonts w:cs="Arial"/>
        </w:rPr>
      </w:pPr>
      <w:r w:rsidRPr="009E0E83">
        <w:rPr>
          <w:rFonts w:cs="Arial"/>
        </w:rPr>
        <w:t xml:space="preserve">5. Wykonawca jest zobowiązany zapewnić, aby Zabezpieczenie należytego wykonania umowy zachowało moc wiążącą w okresie wykonywania Umowy oraz w </w:t>
      </w:r>
      <w:r w:rsidR="004F54BD">
        <w:rPr>
          <w:rFonts w:cs="Arial"/>
        </w:rPr>
        <w:t>okresie ręk</w:t>
      </w:r>
      <w:r w:rsidR="001873F0">
        <w:rPr>
          <w:rFonts w:cs="Arial"/>
        </w:rPr>
        <w:t xml:space="preserve">ojmi za Wady przedmiotu </w:t>
      </w:r>
      <w:r w:rsidR="001873F0" w:rsidRPr="001371C7">
        <w:rPr>
          <w:rFonts w:cs="Arial"/>
        </w:rPr>
        <w:t xml:space="preserve">umowy </w:t>
      </w:r>
      <w:r w:rsidR="001371C7" w:rsidRPr="001371C7">
        <w:rPr>
          <w:rFonts w:cs="Arial"/>
          <w:b/>
        </w:rPr>
        <w:t>(60 miesięcy</w:t>
      </w:r>
      <w:r w:rsidR="004F54BD" w:rsidRPr="001371C7">
        <w:rPr>
          <w:rFonts w:cs="Arial"/>
          <w:b/>
        </w:rPr>
        <w:t>)</w:t>
      </w:r>
      <w:r w:rsidRPr="001371C7">
        <w:rPr>
          <w:rFonts w:cs="Arial"/>
          <w:b/>
        </w:rPr>
        <w:t>.</w:t>
      </w:r>
      <w:r w:rsidRPr="009E0E83">
        <w:rPr>
          <w:rFonts w:cs="Arial"/>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w:t>
      </w:r>
      <w:r w:rsidRPr="001371C7">
        <w:rPr>
          <w:rFonts w:cs="Arial"/>
        </w:rPr>
        <w:t xml:space="preserve">amawiającego praw wynikających z zabezpieczenia. </w:t>
      </w:r>
    </w:p>
    <w:p w:rsidR="00F66A26" w:rsidRPr="001371C7" w:rsidRDefault="00F66A26" w:rsidP="00CE1315">
      <w:pPr>
        <w:tabs>
          <w:tab w:val="left" w:pos="709"/>
        </w:tabs>
        <w:spacing w:after="120" w:line="240" w:lineRule="auto"/>
        <w:jc w:val="both"/>
        <w:rPr>
          <w:rFonts w:cs="Arial"/>
          <w:strike/>
        </w:rPr>
      </w:pPr>
      <w:r w:rsidRPr="001371C7">
        <w:rPr>
          <w:rFonts w:cs="Arial"/>
        </w:rPr>
        <w:t>6. Kwota w wysokości</w:t>
      </w:r>
      <w:r w:rsidR="0014251B" w:rsidRPr="001371C7">
        <w:rPr>
          <w:rFonts w:cs="Arial"/>
        </w:rPr>
        <w:t xml:space="preserve"> … (słownie: …) PLN stanowiąca 70 </w:t>
      </w:r>
      <w:r w:rsidRPr="001371C7">
        <w:rPr>
          <w:rFonts w:cs="Arial"/>
        </w:rPr>
        <w:t>% Zabezpieczenia należytego wykonania umowy, zostanie zwrócona w terminie 30 dni od dnia Odbioru końcowego robót.</w:t>
      </w:r>
    </w:p>
    <w:p w:rsidR="00F66A26" w:rsidRPr="009E0E83" w:rsidRDefault="00F66A26" w:rsidP="00CE1315">
      <w:pPr>
        <w:tabs>
          <w:tab w:val="left" w:pos="709"/>
        </w:tabs>
        <w:spacing w:after="120" w:line="240" w:lineRule="auto"/>
        <w:jc w:val="both"/>
        <w:rPr>
          <w:rFonts w:cs="Arial"/>
        </w:rPr>
      </w:pPr>
      <w:r w:rsidRPr="001371C7">
        <w:rPr>
          <w:rFonts w:cs="Arial"/>
        </w:rPr>
        <w:t>7. Kwota pozostawiona na Zabezpieczenie roszczeń z tytułu rękojmi za W</w:t>
      </w:r>
      <w:r w:rsidR="0014251B" w:rsidRPr="001371C7">
        <w:rPr>
          <w:rFonts w:cs="Arial"/>
        </w:rPr>
        <w:t>ad</w:t>
      </w:r>
      <w:r w:rsidR="004F54BD" w:rsidRPr="001371C7">
        <w:rPr>
          <w:rFonts w:cs="Arial"/>
        </w:rPr>
        <w:t>y</w:t>
      </w:r>
      <w:r w:rsidR="0014251B" w:rsidRPr="001371C7">
        <w:rPr>
          <w:rFonts w:cs="Arial"/>
        </w:rPr>
        <w:t>, wynosząca 30</w:t>
      </w:r>
      <w:r w:rsidRPr="001371C7">
        <w:rPr>
          <w:rFonts w:cs="Arial"/>
        </w:rPr>
        <w:t xml:space="preserve">% wartości Zabezpieczenia należytego wykonania umowy, tj. … </w:t>
      </w:r>
      <w:r w:rsidR="004E1707" w:rsidRPr="001371C7">
        <w:rPr>
          <w:rFonts w:cs="Arial"/>
        </w:rPr>
        <w:t xml:space="preserve"> </w:t>
      </w:r>
      <w:r w:rsidRPr="001371C7">
        <w:rPr>
          <w:rFonts w:cs="Arial"/>
        </w:rPr>
        <w:t>(słownie: …) PLN, zostanie zwrócona nie później niż w 15 dniu po upływie tego okresu.</w:t>
      </w:r>
    </w:p>
    <w:p w:rsidR="00F66A26" w:rsidRPr="009E0E83" w:rsidRDefault="00F66A26" w:rsidP="00CE1315">
      <w:pPr>
        <w:tabs>
          <w:tab w:val="left" w:pos="709"/>
        </w:tabs>
        <w:spacing w:after="120" w:line="240" w:lineRule="auto"/>
        <w:jc w:val="both"/>
        <w:rPr>
          <w:rFonts w:cs="Arial"/>
        </w:rPr>
      </w:pPr>
      <w:r w:rsidRPr="009E0E83">
        <w:rPr>
          <w:rFonts w:cs="Arial"/>
        </w:rPr>
        <w:t xml:space="preserve">8. W trakcie realizacji Umowy Wykonawca może dokonać zmiany formy Zabezpieczenia należytego wykonania umowy na jedną lub kilka form, o których mowa w przepisach </w:t>
      </w:r>
      <w:proofErr w:type="spellStart"/>
      <w:r w:rsidRPr="009E0E83">
        <w:rPr>
          <w:rFonts w:cs="Arial"/>
        </w:rPr>
        <w:t>Pzp</w:t>
      </w:r>
      <w:proofErr w:type="spellEnd"/>
      <w:r w:rsidRPr="009E0E83">
        <w:rPr>
          <w:rFonts w:cs="Arial"/>
        </w:rPr>
        <w:t>, pod warunkiem, że zmiana formy Zabezpieczenia zostanie dokonana z zachowaniem ciągłości zabezpieczenia i bez zmniejszenia jego wysokości.</w:t>
      </w:r>
    </w:p>
    <w:p w:rsidR="00F66A26" w:rsidRPr="009E0E83" w:rsidRDefault="00F66A26" w:rsidP="00CE1315">
      <w:pPr>
        <w:tabs>
          <w:tab w:val="left" w:pos="709"/>
        </w:tabs>
        <w:spacing w:after="120" w:line="240" w:lineRule="auto"/>
        <w:jc w:val="both"/>
        <w:rPr>
          <w:rFonts w:cs="Arial"/>
        </w:rPr>
      </w:pPr>
      <w:r w:rsidRPr="009E0E83">
        <w:rPr>
          <w:rFonts w:cs="Arial"/>
        </w:rPr>
        <w:lastRenderedPageBreak/>
        <w:t xml:space="preserve">9. Zabezpieczenie należytego wykonania umowy pozostaje w dyspozycji Zamawiającego i zachowuje swoją ważność na czas określony w Umowie. </w:t>
      </w:r>
    </w:p>
    <w:p w:rsidR="00F66A26" w:rsidRPr="009E0E83" w:rsidRDefault="00F66A26" w:rsidP="00CE1315">
      <w:pPr>
        <w:tabs>
          <w:tab w:val="left" w:pos="709"/>
        </w:tabs>
        <w:spacing w:after="120" w:line="240" w:lineRule="auto"/>
        <w:jc w:val="both"/>
        <w:rPr>
          <w:rFonts w:cs="Arial"/>
        </w:rPr>
      </w:pPr>
      <w:r w:rsidRPr="009E0E83">
        <w:rPr>
          <w:rFonts w:cs="Arial"/>
        </w:rPr>
        <w:t xml:space="preserve">10. Jeżeli nie zajdzie powód do realizacji zabezpieczenia w całości lub w części, podlega ono zwrotowi Wykonawcy odpowiednio w całości lub w części w terminach, o których mowa w </w:t>
      </w:r>
      <w:proofErr w:type="spellStart"/>
      <w:r w:rsidRPr="009E0E83">
        <w:rPr>
          <w:rFonts w:cs="Arial"/>
        </w:rPr>
        <w:t>pkt</w:t>
      </w:r>
      <w:proofErr w:type="spellEnd"/>
      <w:r w:rsidRPr="009E0E83">
        <w:rPr>
          <w:rFonts w:cs="Arial"/>
        </w:rPr>
        <w:t xml:space="preserve"> </w:t>
      </w:r>
      <w:r w:rsidR="0014251B" w:rsidRPr="009E0E83">
        <w:rPr>
          <w:rFonts w:cs="Arial"/>
        </w:rPr>
        <w:t>6</w:t>
      </w:r>
      <w:r w:rsidRPr="009E0E83">
        <w:rPr>
          <w:rFonts w:cs="Arial"/>
        </w:rPr>
        <w:t xml:space="preserve">. i </w:t>
      </w:r>
      <w:proofErr w:type="spellStart"/>
      <w:r w:rsidR="0014251B" w:rsidRPr="009E0E83">
        <w:rPr>
          <w:rFonts w:cs="Arial"/>
        </w:rPr>
        <w:t>pkt</w:t>
      </w:r>
      <w:proofErr w:type="spellEnd"/>
      <w:r w:rsidR="0014251B" w:rsidRPr="009E0E83">
        <w:rPr>
          <w:rFonts w:cs="Arial"/>
        </w:rPr>
        <w:t xml:space="preserve"> 7</w:t>
      </w:r>
      <w:r w:rsidR="004F54BD">
        <w:rPr>
          <w:rFonts w:cs="Arial"/>
        </w:rPr>
        <w:t>.</w:t>
      </w:r>
      <w:r w:rsidR="0014251B" w:rsidRPr="009E0E83">
        <w:rPr>
          <w:rFonts w:cs="Arial"/>
        </w:rPr>
        <w:t xml:space="preserve"> </w:t>
      </w:r>
      <w:r w:rsidRPr="009E0E83">
        <w:rPr>
          <w:rFonts w:cs="Arial"/>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66A26" w:rsidRPr="009E0E83" w:rsidRDefault="00F66A26" w:rsidP="00CE1315">
      <w:pPr>
        <w:tabs>
          <w:tab w:val="left" w:pos="709"/>
        </w:tabs>
        <w:spacing w:after="120" w:line="240" w:lineRule="auto"/>
        <w:jc w:val="both"/>
        <w:rPr>
          <w:rFonts w:cs="Arial"/>
        </w:rPr>
      </w:pPr>
      <w:r w:rsidRPr="009E0E83">
        <w:rPr>
          <w:rFonts w:cs="Arial"/>
        </w:rP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F66A26" w:rsidRPr="009E0E83" w:rsidRDefault="00F66A26" w:rsidP="00CE1315">
      <w:pPr>
        <w:tabs>
          <w:tab w:val="left" w:pos="709"/>
        </w:tabs>
        <w:spacing w:after="120" w:line="240" w:lineRule="auto"/>
        <w:jc w:val="both"/>
        <w:rPr>
          <w:rFonts w:cs="Arial"/>
        </w:rPr>
      </w:pPr>
      <w:r w:rsidRPr="009E0E83">
        <w:rPr>
          <w:rFonts w:cs="Arial"/>
        </w:rPr>
        <w:t>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66A26" w:rsidRPr="009E0E83" w:rsidRDefault="00F66A26" w:rsidP="00CE1315">
      <w:pPr>
        <w:tabs>
          <w:tab w:val="left" w:pos="709"/>
        </w:tabs>
        <w:spacing w:after="120" w:line="240" w:lineRule="auto"/>
        <w:jc w:val="both"/>
        <w:rPr>
          <w:rFonts w:cs="Arial"/>
        </w:rPr>
      </w:pPr>
      <w:r w:rsidRPr="009E0E83">
        <w:rPr>
          <w:rFonts w:cs="Arial"/>
        </w:rPr>
        <w:t xml:space="preserve">13. Jeżeli Wykonawca w terminie określonym w </w:t>
      </w:r>
      <w:proofErr w:type="spellStart"/>
      <w:r w:rsidRPr="009E0E83">
        <w:rPr>
          <w:rFonts w:cs="Arial"/>
        </w:rPr>
        <w:t>pkt</w:t>
      </w:r>
      <w:proofErr w:type="spellEnd"/>
      <w:r w:rsidRPr="009E0E83">
        <w:rPr>
          <w:rFonts w:cs="Arial"/>
        </w:rPr>
        <w:t xml:space="preserve"> </w:t>
      </w:r>
      <w:r w:rsidR="00DD0CB4" w:rsidRPr="009E0E83">
        <w:rPr>
          <w:rFonts w:cs="Arial"/>
        </w:rPr>
        <w:t>12</w:t>
      </w:r>
      <w:r w:rsidRPr="009E0E83">
        <w:rPr>
          <w:rFonts w:cs="Aria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66A26" w:rsidRPr="00F06DC7" w:rsidRDefault="00F66A26" w:rsidP="00F06DC7">
      <w:pPr>
        <w:tabs>
          <w:tab w:val="left" w:pos="720"/>
        </w:tabs>
        <w:spacing w:after="120" w:line="240" w:lineRule="auto"/>
        <w:jc w:val="both"/>
        <w:rPr>
          <w:rFonts w:cs="Arial"/>
        </w:rPr>
      </w:pPr>
      <w:r w:rsidRPr="009E0E83">
        <w:rPr>
          <w:rFonts w:cs="Arial"/>
        </w:rPr>
        <w:t>14. Zamawiający zwróci Wykonawcy środki pieniężne otrzymane z tytułu realizacji Zabezpieczenia należytego wykonania umowy po przedstawieniu przez Wykonawcę nowego zabezpieczenia albo w terminie zwrotu danej części Zabezpieczenia.</w:t>
      </w:r>
    </w:p>
    <w:p w:rsidR="0091636F" w:rsidRPr="009E0E83" w:rsidRDefault="00435FB0" w:rsidP="0091636F">
      <w:pPr>
        <w:tabs>
          <w:tab w:val="left" w:pos="720"/>
        </w:tabs>
        <w:spacing w:before="60" w:after="60"/>
        <w:jc w:val="center"/>
        <w:rPr>
          <w:rFonts w:eastAsia="Arial Unicode MS" w:cs="Arial"/>
          <w:b/>
        </w:rPr>
      </w:pPr>
      <w:r w:rsidRPr="009E0E83">
        <w:rPr>
          <w:rFonts w:eastAsia="Arial Unicode MS" w:cs="Arial"/>
          <w:b/>
        </w:rPr>
        <w:t>§ 18</w:t>
      </w:r>
    </w:p>
    <w:p w:rsidR="00DB6CE0" w:rsidRPr="009E0E83" w:rsidRDefault="00DB6CE0" w:rsidP="00DB6CE0">
      <w:pPr>
        <w:pStyle w:val="Akapitzlist"/>
        <w:tabs>
          <w:tab w:val="left" w:pos="567"/>
        </w:tabs>
        <w:spacing w:after="120" w:line="360" w:lineRule="auto"/>
        <w:ind w:left="709"/>
        <w:contextualSpacing w:val="0"/>
        <w:rPr>
          <w:rFonts w:asciiTheme="minorHAnsi" w:hAnsiTheme="minorHAnsi" w:cs="Arial"/>
          <w:b/>
        </w:rPr>
      </w:pPr>
      <w:r w:rsidRPr="009E0E83">
        <w:rPr>
          <w:rFonts w:asciiTheme="minorHAnsi" w:hAnsiTheme="minorHAnsi" w:cs="Arial"/>
          <w:b/>
        </w:rPr>
        <w:t xml:space="preserve">                     </w:t>
      </w:r>
      <w:r w:rsidR="00DC3C5C">
        <w:rPr>
          <w:rFonts w:asciiTheme="minorHAnsi" w:hAnsiTheme="minorHAnsi" w:cs="Arial"/>
          <w:b/>
        </w:rPr>
        <w:t xml:space="preserve">            </w:t>
      </w:r>
      <w:r w:rsidRPr="009E0E83">
        <w:rPr>
          <w:rFonts w:asciiTheme="minorHAnsi" w:hAnsiTheme="minorHAnsi" w:cs="Arial"/>
          <w:b/>
        </w:rPr>
        <w:t xml:space="preserve">  Odstąpienie od Umowy przez Zamawiającego</w:t>
      </w:r>
    </w:p>
    <w:p w:rsidR="00DB6CE0" w:rsidRPr="00FB1A7D" w:rsidRDefault="00DB6CE0" w:rsidP="00435FB0">
      <w:pPr>
        <w:tabs>
          <w:tab w:val="left" w:pos="709"/>
          <w:tab w:val="left" w:pos="851"/>
        </w:tabs>
        <w:spacing w:after="120" w:line="240" w:lineRule="auto"/>
        <w:jc w:val="both"/>
        <w:rPr>
          <w:rFonts w:cs="Arial"/>
        </w:rPr>
      </w:pPr>
      <w:r w:rsidRPr="00FB1A7D">
        <w:rPr>
          <w:rFonts w:cs="Arial"/>
        </w:rPr>
        <w:t>1. Zamawiający jest uprawniony do o</w:t>
      </w:r>
      <w:r w:rsidR="0005246D" w:rsidRPr="00FB1A7D">
        <w:rPr>
          <w:rFonts w:cs="Arial"/>
        </w:rPr>
        <w:t>d</w:t>
      </w:r>
      <w:r w:rsidR="003B4173">
        <w:rPr>
          <w:rFonts w:cs="Arial"/>
        </w:rPr>
        <w:t>stąpienia od Umowy w terminie 30</w:t>
      </w:r>
      <w:r w:rsidR="0005246D" w:rsidRPr="00FB1A7D">
        <w:rPr>
          <w:rFonts w:cs="Arial"/>
        </w:rPr>
        <w:t xml:space="preserve"> </w:t>
      </w:r>
      <w:r w:rsidRPr="00FB1A7D">
        <w:rPr>
          <w:rFonts w:cs="Arial"/>
        </w:rPr>
        <w:t xml:space="preserve"> dni od dnia uzyskania przez niego wiedzy o okoliczności uzasadni</w:t>
      </w:r>
      <w:r w:rsidR="00303280" w:rsidRPr="00FB1A7D">
        <w:rPr>
          <w:rFonts w:cs="Arial"/>
        </w:rPr>
        <w:t>ającej odstąpienie, jeżeli</w:t>
      </w:r>
      <w:r w:rsidRPr="00FB1A7D">
        <w:rPr>
          <w:rFonts w:cs="Arial"/>
        </w:rPr>
        <w:t>:</w:t>
      </w:r>
    </w:p>
    <w:p w:rsidR="00DB6CE0" w:rsidRPr="00FB1A7D" w:rsidRDefault="00303280" w:rsidP="00DA2461">
      <w:pPr>
        <w:pStyle w:val="Akapitzlist"/>
        <w:numPr>
          <w:ilvl w:val="0"/>
          <w:numId w:val="4"/>
        </w:numPr>
        <w:tabs>
          <w:tab w:val="left" w:pos="851"/>
        </w:tabs>
        <w:spacing w:after="120" w:line="240" w:lineRule="auto"/>
        <w:ind w:left="851" w:hanging="284"/>
        <w:jc w:val="both"/>
        <w:rPr>
          <w:rFonts w:asciiTheme="minorHAnsi" w:hAnsiTheme="minorHAnsi" w:cs="Arial"/>
        </w:rPr>
      </w:pPr>
      <w:r w:rsidRPr="00FB1A7D">
        <w:rPr>
          <w:rFonts w:asciiTheme="minorHAnsi" w:eastAsia="Times New Roman" w:hAnsiTheme="minorHAnsi" w:cs="Arial"/>
          <w:bCs/>
          <w:lang w:eastAsia="ar-SA"/>
        </w:rPr>
        <w:t xml:space="preserve">Wykonawca </w:t>
      </w:r>
      <w:r w:rsidR="00DB6CE0" w:rsidRPr="00FB1A7D">
        <w:rPr>
          <w:rFonts w:asciiTheme="minorHAnsi" w:eastAsia="Times New Roman" w:hAnsiTheme="minorHAnsi" w:cs="Arial"/>
          <w:bCs/>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DB6CE0" w:rsidRPr="00FB1A7D" w:rsidRDefault="00303280" w:rsidP="00DA2461">
      <w:pPr>
        <w:pStyle w:val="Akapitzlist"/>
        <w:numPr>
          <w:ilvl w:val="0"/>
          <w:numId w:val="4"/>
        </w:numPr>
        <w:tabs>
          <w:tab w:val="left" w:pos="851"/>
        </w:tabs>
        <w:spacing w:after="120" w:line="240" w:lineRule="auto"/>
        <w:ind w:left="851" w:hanging="284"/>
        <w:jc w:val="both"/>
        <w:rPr>
          <w:rFonts w:asciiTheme="minorHAnsi" w:hAnsiTheme="minorHAnsi" w:cs="Arial"/>
        </w:rPr>
      </w:pPr>
      <w:r w:rsidRPr="00FB1A7D">
        <w:rPr>
          <w:rFonts w:asciiTheme="minorHAnsi" w:eastAsia="Times New Roman" w:hAnsiTheme="minorHAnsi" w:cs="Arial"/>
          <w:bCs/>
          <w:lang w:eastAsia="ar-SA"/>
        </w:rPr>
        <w:t xml:space="preserve">Wykonawca </w:t>
      </w:r>
      <w:r w:rsidR="00DB6CE0" w:rsidRPr="00FB1A7D">
        <w:rPr>
          <w:rFonts w:asciiTheme="minorHAnsi" w:eastAsia="Times New Roman" w:hAnsiTheme="minorHAnsi" w:cs="Arial"/>
          <w:bCs/>
          <w:lang w:eastAsia="ar-SA"/>
        </w:rPr>
        <w:t>bez uzasadnionej przyczyny przerwał wykonywa</w:t>
      </w:r>
      <w:r w:rsidR="0005246D" w:rsidRPr="00FB1A7D">
        <w:rPr>
          <w:rFonts w:asciiTheme="minorHAnsi" w:eastAsia="Times New Roman" w:hAnsiTheme="minorHAnsi" w:cs="Arial"/>
          <w:bCs/>
          <w:lang w:eastAsia="ar-SA"/>
        </w:rPr>
        <w:t>ni</w:t>
      </w:r>
      <w:r w:rsidR="004F54BD" w:rsidRPr="00FB1A7D">
        <w:rPr>
          <w:rFonts w:asciiTheme="minorHAnsi" w:eastAsia="Times New Roman" w:hAnsiTheme="minorHAnsi" w:cs="Arial"/>
          <w:bCs/>
          <w:lang w:eastAsia="ar-SA"/>
        </w:rPr>
        <w:t>e robót na okres dłuższy niż</w:t>
      </w:r>
      <w:r w:rsidR="0005246D" w:rsidRPr="00FB1A7D">
        <w:rPr>
          <w:rFonts w:asciiTheme="minorHAnsi" w:eastAsia="Times New Roman" w:hAnsiTheme="minorHAnsi" w:cs="Arial"/>
          <w:bCs/>
          <w:lang w:eastAsia="ar-SA"/>
        </w:rPr>
        <w:t xml:space="preserve"> 7</w:t>
      </w:r>
      <w:r w:rsidR="00DB6CE0" w:rsidRPr="00FB1A7D">
        <w:rPr>
          <w:rFonts w:asciiTheme="minorHAnsi" w:eastAsia="Times New Roman" w:hAnsiTheme="minorHAnsi" w:cs="Arial"/>
          <w:bCs/>
          <w:lang w:eastAsia="ar-SA"/>
        </w:rPr>
        <w:t xml:space="preserve"> dni </w:t>
      </w:r>
      <w:r w:rsidR="00DB6CE0" w:rsidRPr="00FB1A7D">
        <w:rPr>
          <w:rFonts w:asciiTheme="minorHAnsi" w:hAnsiTheme="minorHAnsi" w:cs="Arial"/>
        </w:rPr>
        <w:t>robocze</w:t>
      </w:r>
      <w:r w:rsidR="00DB6CE0" w:rsidRPr="00FB1A7D">
        <w:rPr>
          <w:rFonts w:asciiTheme="minorHAnsi" w:eastAsia="Times New Roman" w:hAnsiTheme="minorHAnsi" w:cs="Arial"/>
          <w:bCs/>
          <w:lang w:eastAsia="ar-SA"/>
        </w:rPr>
        <w:t xml:space="preserve"> i pomimo dodatkowego pisemnego wezwania Zamawiają</w:t>
      </w:r>
      <w:r w:rsidR="0005246D" w:rsidRPr="00FB1A7D">
        <w:rPr>
          <w:rFonts w:asciiTheme="minorHAnsi" w:eastAsia="Times New Roman" w:hAnsiTheme="minorHAnsi" w:cs="Arial"/>
          <w:bCs/>
          <w:lang w:eastAsia="ar-SA"/>
        </w:rPr>
        <w:t xml:space="preserve">cego nie podjął ich w okresie 7 </w:t>
      </w:r>
      <w:r w:rsidR="00DB6CE0" w:rsidRPr="00FB1A7D">
        <w:rPr>
          <w:rFonts w:asciiTheme="minorHAnsi" w:eastAsia="Times New Roman" w:hAnsiTheme="minorHAnsi" w:cs="Arial"/>
          <w:bCs/>
          <w:lang w:eastAsia="ar-SA"/>
        </w:rPr>
        <w:t xml:space="preserve">dni </w:t>
      </w:r>
      <w:r w:rsidR="00DB6CE0" w:rsidRPr="00FB1A7D">
        <w:rPr>
          <w:rFonts w:asciiTheme="minorHAnsi" w:hAnsiTheme="minorHAnsi" w:cs="Arial"/>
        </w:rPr>
        <w:t>roboczych</w:t>
      </w:r>
      <w:r w:rsidR="00DB6CE0" w:rsidRPr="00FB1A7D">
        <w:rPr>
          <w:rFonts w:asciiTheme="minorHAnsi" w:eastAsia="Times New Roman" w:hAnsiTheme="minorHAnsi" w:cs="Arial"/>
          <w:bCs/>
          <w:lang w:eastAsia="ar-SA"/>
        </w:rPr>
        <w:t xml:space="preserve"> od dnia doręczenia Wykonawcy dodatkowego wezwania,</w:t>
      </w:r>
    </w:p>
    <w:p w:rsidR="00DB6CE0" w:rsidRPr="003B4173" w:rsidRDefault="00DB6CE0" w:rsidP="00DA2461">
      <w:pPr>
        <w:pStyle w:val="Akapitzlist"/>
        <w:numPr>
          <w:ilvl w:val="0"/>
          <w:numId w:val="4"/>
        </w:numPr>
        <w:tabs>
          <w:tab w:val="left" w:pos="851"/>
        </w:tabs>
        <w:spacing w:after="120" w:line="240" w:lineRule="auto"/>
        <w:ind w:left="851" w:hanging="284"/>
        <w:jc w:val="both"/>
        <w:rPr>
          <w:rFonts w:asciiTheme="minorHAnsi" w:eastAsia="Times New Roman" w:hAnsiTheme="minorHAnsi" w:cs="Arial"/>
          <w:bCs/>
          <w:strike/>
          <w:lang w:eastAsia="ar-SA"/>
        </w:rPr>
      </w:pPr>
      <w:r w:rsidRPr="00FB1A7D">
        <w:rPr>
          <w:rFonts w:asciiTheme="minorHAnsi" w:eastAsia="Times New Roman" w:hAnsiTheme="minorHAnsi" w:cs="Arial"/>
          <w:bCs/>
          <w:lang w:eastAsia="ar-SA"/>
        </w:rPr>
        <w:t xml:space="preserve"> </w:t>
      </w:r>
      <w:r w:rsidR="00303280" w:rsidRPr="00FB1A7D">
        <w:rPr>
          <w:rFonts w:asciiTheme="minorHAnsi" w:eastAsia="Times New Roman" w:hAnsiTheme="minorHAnsi" w:cs="Arial"/>
          <w:bCs/>
          <w:lang w:eastAsia="ar-SA"/>
        </w:rPr>
        <w:t xml:space="preserve">Wykonawca </w:t>
      </w:r>
      <w:r w:rsidRPr="00FB1A7D">
        <w:rPr>
          <w:rFonts w:asciiTheme="minorHAnsi" w:eastAsia="Times New Roman" w:hAnsiTheme="minorHAnsi" w:cs="Arial"/>
          <w:bCs/>
          <w:lang w:eastAsia="ar-SA"/>
        </w:rPr>
        <w:t xml:space="preserve">nie przystąpił do odbioru Terenu budowy albo nie rozpoczął robót albo pozostaje w zwłoce z realizacją robót tak dalece, że wątpliwe jest dochowanie Terminu zakończenia robót, </w:t>
      </w:r>
      <w:r w:rsidR="0050156E" w:rsidRPr="00FB1A7D">
        <w:rPr>
          <w:rFonts w:asciiTheme="minorHAnsi" w:eastAsia="Times New Roman" w:hAnsiTheme="minorHAnsi" w:cs="Arial"/>
          <w:bCs/>
          <w:lang w:eastAsia="ar-SA"/>
        </w:rPr>
        <w:t>opóźnieniem,</w:t>
      </w:r>
    </w:p>
    <w:p w:rsidR="003B4173" w:rsidRPr="00FB1A7D" w:rsidRDefault="003B4173" w:rsidP="00DA2461">
      <w:pPr>
        <w:pStyle w:val="Akapitzlist"/>
        <w:numPr>
          <w:ilvl w:val="0"/>
          <w:numId w:val="4"/>
        </w:numPr>
        <w:tabs>
          <w:tab w:val="left" w:pos="851"/>
        </w:tabs>
        <w:spacing w:after="120" w:line="240" w:lineRule="auto"/>
        <w:ind w:left="851" w:hanging="284"/>
        <w:jc w:val="both"/>
        <w:rPr>
          <w:rFonts w:asciiTheme="minorHAnsi" w:eastAsia="Times New Roman" w:hAnsiTheme="minorHAnsi" w:cs="Arial"/>
          <w:bCs/>
          <w:strike/>
          <w:lang w:eastAsia="ar-SA"/>
        </w:rPr>
      </w:pPr>
      <w:r>
        <w:rPr>
          <w:rFonts w:asciiTheme="minorHAnsi" w:eastAsia="Times New Roman" w:hAnsiTheme="minorHAnsi" w:cs="Arial"/>
          <w:bCs/>
          <w:lang w:eastAsia="ar-SA"/>
        </w:rPr>
        <w:t>Pozostaje w zwłoce z terminowym wykonaniem przedmiotu o ponad 30 dni od dnia wyznaczonego jako termin wykonania umowy</w:t>
      </w:r>
    </w:p>
    <w:p w:rsidR="00DB6CE0" w:rsidRPr="00FB1A7D" w:rsidRDefault="00303280" w:rsidP="00DA2461">
      <w:pPr>
        <w:pStyle w:val="Akapitzlist"/>
        <w:numPr>
          <w:ilvl w:val="0"/>
          <w:numId w:val="4"/>
        </w:numPr>
        <w:tabs>
          <w:tab w:val="left" w:pos="851"/>
        </w:tabs>
        <w:spacing w:after="120" w:line="240" w:lineRule="auto"/>
        <w:ind w:left="851" w:hanging="284"/>
        <w:jc w:val="both"/>
        <w:rPr>
          <w:rFonts w:asciiTheme="minorHAnsi" w:eastAsia="Times New Roman" w:hAnsiTheme="minorHAnsi" w:cs="Arial"/>
          <w:bCs/>
          <w:strike/>
          <w:lang w:eastAsia="ar-SA"/>
        </w:rPr>
      </w:pPr>
      <w:r w:rsidRPr="00FB1A7D">
        <w:rPr>
          <w:rFonts w:asciiTheme="minorHAnsi" w:eastAsia="Times New Roman" w:hAnsiTheme="minorHAnsi" w:cs="Arial"/>
          <w:bCs/>
          <w:lang w:eastAsia="ar-SA"/>
        </w:rPr>
        <w:t xml:space="preserve">Wykonawca </w:t>
      </w:r>
      <w:r w:rsidR="00DB6CE0" w:rsidRPr="00FB1A7D">
        <w:rPr>
          <w:rFonts w:asciiTheme="minorHAnsi" w:eastAsia="Times New Roman" w:hAnsiTheme="minorHAnsi" w:cs="Arial"/>
          <w:bCs/>
          <w:lang w:eastAsia="ar-SA"/>
        </w:rPr>
        <w:t>podzleca całość robót lub dokonuje cesji Umowy, jej części bez zgody Zamawiającego,</w:t>
      </w:r>
    </w:p>
    <w:p w:rsidR="00303280" w:rsidRPr="000F64EE" w:rsidRDefault="00D36114" w:rsidP="000F64EE">
      <w:pPr>
        <w:pStyle w:val="Akapitzlist"/>
        <w:numPr>
          <w:ilvl w:val="0"/>
          <w:numId w:val="4"/>
        </w:numPr>
        <w:tabs>
          <w:tab w:val="left" w:pos="851"/>
        </w:tabs>
        <w:spacing w:after="120" w:line="240" w:lineRule="auto"/>
        <w:ind w:left="851" w:hanging="284"/>
        <w:jc w:val="both"/>
        <w:rPr>
          <w:rFonts w:asciiTheme="minorHAnsi" w:hAnsiTheme="minorHAnsi" w:cs="Arial"/>
        </w:rPr>
      </w:pPr>
      <w:r w:rsidRPr="00FB1A7D">
        <w:rPr>
          <w:rFonts w:asciiTheme="minorHAnsi" w:hAnsiTheme="minorHAnsi" w:cs="Arial"/>
        </w:rPr>
        <w:t>zostanie złożony wniosek o ogłoszenie upadłości, likwidację lub rozwiązanie Wykonawcy</w:t>
      </w:r>
      <w:r w:rsidR="00FF0210" w:rsidRPr="00FB1A7D">
        <w:rPr>
          <w:rFonts w:asciiTheme="minorHAnsi" w:hAnsiTheme="minorHAnsi" w:cs="Arial"/>
        </w:rPr>
        <w:t>,</w:t>
      </w:r>
    </w:p>
    <w:p w:rsidR="00DB6CE0" w:rsidRPr="009E0E83" w:rsidRDefault="00DB6CE0" w:rsidP="00435FB0">
      <w:pPr>
        <w:tabs>
          <w:tab w:val="left" w:pos="709"/>
        </w:tabs>
        <w:spacing w:before="120" w:after="120" w:line="240" w:lineRule="auto"/>
        <w:jc w:val="both"/>
        <w:rPr>
          <w:rFonts w:eastAsia="Times New Roman" w:cs="Arial"/>
          <w:lang w:eastAsia="pl-PL"/>
        </w:rPr>
      </w:pPr>
      <w:r w:rsidRPr="009E0E83">
        <w:rPr>
          <w:rFonts w:eastAsia="Times New Roman" w:cs="Arial"/>
          <w:lang w:eastAsia="pl-PL"/>
        </w:rPr>
        <w:t>2. W razie zaistnienia istotnej zmiany okoliczności powodującej, że wykonanie Umowy nie leży w interesie publicznym, czego nie można było przewidzieć w chwili zawarcia Umowy, Zamawiający może</w:t>
      </w:r>
      <w:r w:rsidR="003A396A" w:rsidRPr="009E0E83">
        <w:rPr>
          <w:rFonts w:eastAsia="Times New Roman" w:cs="Arial"/>
          <w:lang w:eastAsia="pl-PL"/>
        </w:rPr>
        <w:t xml:space="preserve"> odstąpić od Umowy w terminie 14 </w:t>
      </w:r>
      <w:r w:rsidRPr="009E0E83">
        <w:rPr>
          <w:rFonts w:eastAsia="Times New Roman" w:cs="Arial"/>
          <w:lang w:eastAsia="pl-PL"/>
        </w:rPr>
        <w:t xml:space="preserve"> dni od powzięcia wiadomości o powyższych okolicznościach; w tym przypadku Wykonawca może żądać wyłącznie wynagrodzenia należnego z tytułu wykonania części Umowy.</w:t>
      </w:r>
    </w:p>
    <w:p w:rsidR="00DB6CE0" w:rsidRPr="009E0E83" w:rsidRDefault="00DB6CE0" w:rsidP="00435FB0">
      <w:pPr>
        <w:tabs>
          <w:tab w:val="left" w:pos="709"/>
        </w:tabs>
        <w:spacing w:before="120" w:after="120" w:line="240" w:lineRule="auto"/>
        <w:jc w:val="both"/>
        <w:rPr>
          <w:rFonts w:eastAsia="Times New Roman" w:cs="Arial"/>
          <w:lang w:eastAsia="pl-PL"/>
        </w:rPr>
      </w:pPr>
      <w:r w:rsidRPr="009E0E83">
        <w:rPr>
          <w:rFonts w:eastAsia="Times New Roman" w:cs="Arial"/>
          <w:bCs/>
          <w:lang w:eastAsia="ar-SA"/>
        </w:rPr>
        <w:lastRenderedPageBreak/>
        <w:t>3. Wykonawca udziela rękojmi i gwarancji jakości w zakresie określonym w Umowie na część zobowiązania wykonaną przed odstąpieniem od Umowy.</w:t>
      </w:r>
    </w:p>
    <w:p w:rsidR="00DB6CE0" w:rsidRDefault="00DB6CE0" w:rsidP="00435FB0">
      <w:pPr>
        <w:tabs>
          <w:tab w:val="left" w:pos="709"/>
        </w:tabs>
        <w:spacing w:before="120" w:after="120" w:line="240" w:lineRule="auto"/>
        <w:jc w:val="both"/>
        <w:rPr>
          <w:rFonts w:eastAsia="Times New Roman" w:cs="Arial"/>
          <w:bCs/>
          <w:lang w:eastAsia="ar-SA"/>
        </w:rPr>
      </w:pPr>
      <w:r w:rsidRPr="009E0E83">
        <w:rPr>
          <w:rFonts w:eastAsia="Times New Roman" w:cs="Arial"/>
          <w:bCs/>
          <w:lang w:eastAsia="ar-SA"/>
        </w:rPr>
        <w:t xml:space="preserve">4. Odstąpienie od Umowy następuje </w:t>
      </w:r>
      <w:r w:rsidRPr="009E0E83">
        <w:rPr>
          <w:rFonts w:cs="Arial"/>
        </w:rPr>
        <w:t xml:space="preserve">za pośrednictwem </w:t>
      </w:r>
      <w:r w:rsidRPr="009E0E83">
        <w:rPr>
          <w:rFonts w:eastAsia="Times New Roman" w:cs="Arial"/>
          <w:bCs/>
          <w:lang w:eastAsia="ar-SA"/>
        </w:rPr>
        <w:t>listu poleconego za potwierdzeniem odbioru lub w formie pisma złożonego w siedzibie Wykonawcy za pokwitowaniem, z chwilą otrzymania oświadczenia o odstąpieniu przez Wykonawcę.</w:t>
      </w:r>
    </w:p>
    <w:p w:rsidR="000F64EE" w:rsidRPr="000F64EE" w:rsidRDefault="000F64EE" w:rsidP="00435FB0">
      <w:pPr>
        <w:tabs>
          <w:tab w:val="left" w:pos="709"/>
        </w:tabs>
        <w:spacing w:before="120" w:after="120" w:line="240" w:lineRule="auto"/>
        <w:jc w:val="both"/>
        <w:rPr>
          <w:rFonts w:eastAsia="Times New Roman" w:cs="Arial"/>
          <w:i/>
          <w:lang w:eastAsia="pl-PL"/>
        </w:rPr>
      </w:pPr>
      <w:r w:rsidRPr="001371C7">
        <w:rPr>
          <w:rFonts w:eastAsia="Times New Roman" w:cs="Arial"/>
          <w:bCs/>
          <w:lang w:eastAsia="ar-SA"/>
        </w:rPr>
        <w:t xml:space="preserve">5. Zamawiającemu przysługuje prawo rozwiązania umowy bez wypowiedzenia </w:t>
      </w:r>
      <w:r w:rsidR="001371C7">
        <w:rPr>
          <w:rFonts w:eastAsia="Times New Roman" w:cs="Arial"/>
          <w:bCs/>
          <w:lang w:eastAsia="ar-SA"/>
        </w:rPr>
        <w:t>w każdym czasie w przypadku nie</w:t>
      </w:r>
      <w:r w:rsidRPr="001371C7">
        <w:rPr>
          <w:rFonts w:eastAsia="Times New Roman" w:cs="Arial"/>
          <w:bCs/>
          <w:lang w:eastAsia="ar-SA"/>
        </w:rPr>
        <w:t>otrzymania dofinansowania zadania</w:t>
      </w:r>
      <w:r w:rsidR="001371C7" w:rsidRPr="001371C7">
        <w:rPr>
          <w:rFonts w:eastAsia="Times New Roman" w:cs="Arial"/>
          <w:bCs/>
          <w:lang w:eastAsia="ar-SA"/>
        </w:rPr>
        <w:t xml:space="preserve"> ze środków Unii Europejskiej. W tym przypadku odpowiednie </w:t>
      </w:r>
      <w:r w:rsidRPr="001371C7">
        <w:rPr>
          <w:rFonts w:eastAsia="Times New Roman" w:cs="Arial"/>
          <w:bCs/>
          <w:lang w:eastAsia="ar-SA"/>
        </w:rPr>
        <w:t xml:space="preserve">zastosowanie </w:t>
      </w:r>
      <w:r w:rsidR="001371C7" w:rsidRPr="001371C7">
        <w:rPr>
          <w:rFonts w:eastAsia="Times New Roman" w:cs="Arial"/>
          <w:bCs/>
          <w:lang w:eastAsia="ar-SA"/>
        </w:rPr>
        <w:t xml:space="preserve">mają </w:t>
      </w:r>
      <w:r w:rsidRPr="001371C7">
        <w:rPr>
          <w:rFonts w:eastAsia="Times New Roman" w:cs="Arial"/>
          <w:bCs/>
          <w:lang w:eastAsia="ar-SA"/>
        </w:rPr>
        <w:t>zapisy § 20 umowy.</w:t>
      </w:r>
    </w:p>
    <w:p w:rsidR="00DB6CE0" w:rsidRPr="009E0E83" w:rsidRDefault="00DB6CE0" w:rsidP="00472BCA">
      <w:pPr>
        <w:tabs>
          <w:tab w:val="left" w:pos="709"/>
        </w:tabs>
        <w:spacing w:before="120" w:after="120" w:line="240" w:lineRule="auto"/>
        <w:ind w:left="426" w:hanging="709"/>
        <w:jc w:val="center"/>
        <w:rPr>
          <w:rFonts w:eastAsia="Times New Roman" w:cs="Arial"/>
          <w:b/>
          <w:lang w:eastAsia="pl-PL"/>
        </w:rPr>
      </w:pPr>
      <w:r w:rsidRPr="009E0E83">
        <w:rPr>
          <w:rFonts w:eastAsia="Times New Roman" w:cs="Arial"/>
          <w:b/>
          <w:lang w:eastAsia="pl-PL"/>
        </w:rPr>
        <w:t>§</w:t>
      </w:r>
      <w:r w:rsidR="00A33E54" w:rsidRPr="009E0E83">
        <w:rPr>
          <w:rFonts w:eastAsia="Times New Roman" w:cs="Arial"/>
          <w:b/>
          <w:lang w:eastAsia="pl-PL"/>
        </w:rPr>
        <w:t xml:space="preserve"> </w:t>
      </w:r>
      <w:r w:rsidR="00435FB0" w:rsidRPr="009E0E83">
        <w:rPr>
          <w:rFonts w:eastAsia="Times New Roman" w:cs="Arial"/>
          <w:b/>
          <w:lang w:eastAsia="pl-PL"/>
        </w:rPr>
        <w:t>19</w:t>
      </w:r>
    </w:p>
    <w:p w:rsidR="00DB6CE0" w:rsidRPr="009E0E83" w:rsidRDefault="00DB6CE0" w:rsidP="00472BCA">
      <w:pPr>
        <w:pStyle w:val="Akapitzlist"/>
        <w:tabs>
          <w:tab w:val="left" w:pos="426"/>
          <w:tab w:val="left" w:pos="567"/>
        </w:tabs>
        <w:spacing w:after="120" w:line="240" w:lineRule="auto"/>
        <w:ind w:left="426"/>
        <w:contextualSpacing w:val="0"/>
        <w:jc w:val="center"/>
        <w:rPr>
          <w:rFonts w:asciiTheme="minorHAnsi" w:hAnsiTheme="minorHAnsi" w:cs="Arial"/>
        </w:rPr>
      </w:pPr>
      <w:r w:rsidRPr="009E0E83">
        <w:rPr>
          <w:rFonts w:asciiTheme="minorHAnsi" w:hAnsiTheme="minorHAnsi" w:cs="Arial"/>
          <w:b/>
        </w:rPr>
        <w:t>Odstąpienie od Umowy przez Wykonawcę</w:t>
      </w:r>
    </w:p>
    <w:p w:rsidR="00DB6CE0" w:rsidRPr="009E0E83" w:rsidRDefault="00DB6CE0" w:rsidP="00435FB0">
      <w:pPr>
        <w:spacing w:after="120" w:line="240" w:lineRule="auto"/>
        <w:jc w:val="both"/>
        <w:rPr>
          <w:rFonts w:cs="Arial"/>
        </w:rPr>
      </w:pPr>
      <w:r w:rsidRPr="009E0E83">
        <w:rPr>
          <w:rFonts w:cs="Arial"/>
        </w:rPr>
        <w:t>1. Wykonawca będzie uprawniony do o</w:t>
      </w:r>
      <w:r w:rsidR="00401FA0" w:rsidRPr="009E0E83">
        <w:rPr>
          <w:rFonts w:cs="Arial"/>
        </w:rPr>
        <w:t>dstąpienia od Umowy w terminie 14</w:t>
      </w:r>
      <w:r w:rsidRPr="009E0E83">
        <w:rPr>
          <w:rFonts w:cs="Arial"/>
        </w:rPr>
        <w:t xml:space="preserve"> dni od dnia pozyskania wiedzy o powstaniu okoliczności uzasadniającej odstąpienie, w przypadku, gdy:</w:t>
      </w:r>
    </w:p>
    <w:p w:rsidR="00DB6CE0" w:rsidRPr="003B403D" w:rsidRDefault="00DB6CE0" w:rsidP="00DA2461">
      <w:pPr>
        <w:pStyle w:val="Akapitzlist"/>
        <w:numPr>
          <w:ilvl w:val="0"/>
          <w:numId w:val="5"/>
        </w:numPr>
        <w:spacing w:after="120" w:line="240" w:lineRule="auto"/>
        <w:ind w:left="851" w:hanging="284"/>
        <w:jc w:val="both"/>
        <w:rPr>
          <w:rFonts w:asciiTheme="minorHAnsi" w:hAnsiTheme="minorHAnsi" w:cs="Arial"/>
          <w:color w:val="FF0000"/>
        </w:rPr>
      </w:pPr>
      <w:r w:rsidRPr="001371C7">
        <w:rPr>
          <w:rFonts w:asciiTheme="minorHAnsi" w:hAnsiTheme="minorHAnsi" w:cs="Arial"/>
        </w:rPr>
        <w:t>zwł</w:t>
      </w:r>
      <w:r w:rsidRPr="009E0E83">
        <w:rPr>
          <w:rFonts w:asciiTheme="minorHAnsi" w:hAnsiTheme="minorHAnsi" w:cs="Arial"/>
        </w:rPr>
        <w:t xml:space="preserve">oka Zamawiającego w przekazaniu Dokumentacji projektowej </w:t>
      </w:r>
      <w:r w:rsidR="00401FA0" w:rsidRPr="009E0E83">
        <w:rPr>
          <w:rFonts w:asciiTheme="minorHAnsi" w:hAnsiTheme="minorHAnsi" w:cs="Arial"/>
        </w:rPr>
        <w:t xml:space="preserve">lub Terenu budowy,  </w:t>
      </w:r>
      <w:r w:rsidR="00401FA0" w:rsidRPr="00055D66">
        <w:rPr>
          <w:rFonts w:asciiTheme="minorHAnsi" w:hAnsiTheme="minorHAnsi" w:cs="Arial"/>
        </w:rPr>
        <w:t xml:space="preserve">przekracza </w:t>
      </w:r>
      <w:r w:rsidR="003F38B3">
        <w:rPr>
          <w:rFonts w:asciiTheme="minorHAnsi" w:hAnsiTheme="minorHAnsi" w:cs="Arial"/>
        </w:rPr>
        <w:t xml:space="preserve">ponad </w:t>
      </w:r>
      <w:r w:rsidR="001371C7">
        <w:rPr>
          <w:rFonts w:asciiTheme="minorHAnsi" w:hAnsiTheme="minorHAnsi" w:cs="Arial"/>
        </w:rPr>
        <w:t>14 dni,</w:t>
      </w:r>
    </w:p>
    <w:p w:rsidR="00DC3C5C" w:rsidRPr="009E0E83" w:rsidRDefault="00DB6CE0" w:rsidP="00435FB0">
      <w:pPr>
        <w:tabs>
          <w:tab w:val="left" w:pos="851"/>
        </w:tabs>
        <w:spacing w:after="120" w:line="240" w:lineRule="auto"/>
        <w:jc w:val="both"/>
        <w:rPr>
          <w:rFonts w:cs="Arial"/>
        </w:rPr>
      </w:pPr>
      <w:r w:rsidRPr="009E0E83">
        <w:rPr>
          <w:rFonts w:cs="Arial"/>
        </w:rPr>
        <w:t>2. Odstąpienie od Umowy następuje za pośrednictwem listu poleconego za potwierdzeniem odbioru lub w formie pisma złożonego w siedzibie Zamawiającego za pokwitowaniem, z chwilą otrzymania oświadczenia o odstąpieniu przez Zamawiającego.</w:t>
      </w:r>
    </w:p>
    <w:p w:rsidR="00DB6CE0" w:rsidRPr="009E0E83" w:rsidRDefault="00DB6CE0" w:rsidP="00472BCA">
      <w:pPr>
        <w:tabs>
          <w:tab w:val="left" w:pos="851"/>
        </w:tabs>
        <w:spacing w:after="120" w:line="240" w:lineRule="auto"/>
        <w:ind w:left="426" w:hanging="709"/>
        <w:jc w:val="center"/>
        <w:rPr>
          <w:rFonts w:cs="Arial"/>
          <w:b/>
        </w:rPr>
      </w:pPr>
      <w:r w:rsidRPr="009E0E83">
        <w:rPr>
          <w:rFonts w:cs="Arial"/>
          <w:b/>
        </w:rPr>
        <w:t>§</w:t>
      </w:r>
      <w:r w:rsidR="00A33E54" w:rsidRPr="009E0E83">
        <w:rPr>
          <w:rFonts w:cs="Arial"/>
          <w:b/>
        </w:rPr>
        <w:t xml:space="preserve"> </w:t>
      </w:r>
      <w:r w:rsidR="00435FB0" w:rsidRPr="009E0E83">
        <w:rPr>
          <w:rFonts w:cs="Arial"/>
          <w:b/>
        </w:rPr>
        <w:t>20</w:t>
      </w:r>
    </w:p>
    <w:p w:rsidR="00DB6CE0" w:rsidRPr="009E0E83" w:rsidRDefault="00DB6CE0" w:rsidP="00472BCA">
      <w:pPr>
        <w:pStyle w:val="Akapitzlist"/>
        <w:tabs>
          <w:tab w:val="left" w:pos="709"/>
        </w:tabs>
        <w:spacing w:after="120" w:line="240" w:lineRule="auto"/>
        <w:ind w:left="426"/>
        <w:contextualSpacing w:val="0"/>
        <w:jc w:val="center"/>
        <w:rPr>
          <w:rFonts w:asciiTheme="minorHAnsi" w:hAnsiTheme="minorHAnsi" w:cs="Arial"/>
          <w:b/>
        </w:rPr>
      </w:pPr>
      <w:r w:rsidRPr="009E0E83">
        <w:rPr>
          <w:rFonts w:asciiTheme="minorHAnsi" w:hAnsiTheme="minorHAnsi" w:cs="Arial"/>
          <w:b/>
        </w:rPr>
        <w:t>Obowiązki Wykonawcy i Zam</w:t>
      </w:r>
      <w:r w:rsidR="00472BCA">
        <w:rPr>
          <w:rFonts w:asciiTheme="minorHAnsi" w:hAnsiTheme="minorHAnsi" w:cs="Arial"/>
          <w:b/>
        </w:rPr>
        <w:t xml:space="preserve">awiającego w związku </w:t>
      </w:r>
      <w:r w:rsidRPr="009E0E83">
        <w:rPr>
          <w:rFonts w:asciiTheme="minorHAnsi" w:hAnsiTheme="minorHAnsi" w:cs="Arial"/>
          <w:b/>
        </w:rPr>
        <w:t>z odstąpieniem od Umowy</w:t>
      </w:r>
    </w:p>
    <w:p w:rsidR="00DB6CE0" w:rsidRPr="009E0E83" w:rsidRDefault="00DB6CE0" w:rsidP="00435FB0">
      <w:pPr>
        <w:tabs>
          <w:tab w:val="left" w:pos="709"/>
          <w:tab w:val="left" w:pos="851"/>
        </w:tabs>
        <w:spacing w:after="120" w:line="240" w:lineRule="auto"/>
        <w:jc w:val="both"/>
        <w:rPr>
          <w:rFonts w:cs="Arial"/>
        </w:rPr>
      </w:pPr>
      <w:r w:rsidRPr="009E0E83">
        <w:rPr>
          <w:rFonts w:cs="Arial"/>
        </w:rPr>
        <w:t>1. W przypadku odstąpienia od Umowy przez Wykonawcę lub Zamawiającego, Wykonawca ma obowiązek:</w:t>
      </w:r>
    </w:p>
    <w:p w:rsidR="00DB6CE0" w:rsidRPr="009E0E83" w:rsidRDefault="00DB6CE0" w:rsidP="00DA2461">
      <w:pPr>
        <w:pStyle w:val="Akapitzlist"/>
        <w:numPr>
          <w:ilvl w:val="0"/>
          <w:numId w:val="6"/>
        </w:numPr>
        <w:tabs>
          <w:tab w:val="left" w:pos="851"/>
          <w:tab w:val="left" w:pos="1134"/>
        </w:tabs>
        <w:spacing w:after="120" w:line="240" w:lineRule="auto"/>
        <w:ind w:left="851" w:hanging="284"/>
        <w:contextualSpacing w:val="0"/>
        <w:jc w:val="both"/>
        <w:rPr>
          <w:rFonts w:asciiTheme="minorHAnsi" w:hAnsiTheme="minorHAnsi" w:cs="Arial"/>
        </w:rPr>
      </w:pPr>
      <w:r w:rsidRPr="009E0E83">
        <w:rPr>
          <w:rFonts w:asciiTheme="minorHAnsi" w:hAnsiTheme="minorHAnsi"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DB6CE0" w:rsidRPr="009E0E83" w:rsidRDefault="00DB6CE0" w:rsidP="00DA2461">
      <w:pPr>
        <w:pStyle w:val="Akapitzlist"/>
        <w:numPr>
          <w:ilvl w:val="0"/>
          <w:numId w:val="6"/>
        </w:numPr>
        <w:tabs>
          <w:tab w:val="left" w:pos="851"/>
          <w:tab w:val="left" w:pos="1134"/>
        </w:tabs>
        <w:spacing w:after="120" w:line="240" w:lineRule="auto"/>
        <w:ind w:left="851" w:hanging="284"/>
        <w:contextualSpacing w:val="0"/>
        <w:jc w:val="both"/>
        <w:rPr>
          <w:rFonts w:asciiTheme="minorHAnsi" w:hAnsiTheme="minorHAnsi" w:cs="Arial"/>
        </w:rPr>
      </w:pPr>
      <w:r w:rsidRPr="009E0E83">
        <w:rPr>
          <w:rFonts w:asciiTheme="minorHAnsi" w:hAnsiTheme="minorHAnsi"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DB6CE0" w:rsidRPr="009E0E83" w:rsidRDefault="00DB6CE0" w:rsidP="00435FB0">
      <w:pPr>
        <w:tabs>
          <w:tab w:val="left" w:pos="567"/>
          <w:tab w:val="left" w:pos="851"/>
        </w:tabs>
        <w:spacing w:after="120" w:line="240" w:lineRule="auto"/>
        <w:jc w:val="both"/>
        <w:rPr>
          <w:rFonts w:cs="Arial"/>
        </w:rPr>
      </w:pPr>
      <w:r w:rsidRPr="009E0E83">
        <w:rPr>
          <w:rFonts w:cs="Arial"/>
        </w:rPr>
        <w:t xml:space="preserve">2. </w:t>
      </w:r>
      <w:r w:rsidR="00897267" w:rsidRPr="009E0E83">
        <w:rPr>
          <w:rFonts w:cs="Arial"/>
        </w:rPr>
        <w:t xml:space="preserve">W terminie 7 </w:t>
      </w:r>
      <w:r w:rsidRPr="009E0E83">
        <w:rPr>
          <w:rFonts w:cs="Arial"/>
        </w:rPr>
        <w:t>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DB6CE0" w:rsidRPr="009E0E83" w:rsidRDefault="00DB6CE0" w:rsidP="00435FB0">
      <w:pPr>
        <w:tabs>
          <w:tab w:val="left" w:pos="567"/>
          <w:tab w:val="left" w:pos="851"/>
        </w:tabs>
        <w:spacing w:after="120" w:line="240" w:lineRule="auto"/>
        <w:jc w:val="both"/>
        <w:rPr>
          <w:rFonts w:cs="Arial"/>
        </w:rPr>
      </w:pPr>
      <w:r w:rsidRPr="009E0E83">
        <w:rPr>
          <w:rFonts w:cs="Arial"/>
        </w:rPr>
        <w:t>3. Wykonawca niezwłoczni</w:t>
      </w:r>
      <w:r w:rsidR="00897267" w:rsidRPr="009E0E83">
        <w:rPr>
          <w:rFonts w:cs="Arial"/>
        </w:rPr>
        <w:t xml:space="preserve">e, a najpóźniej w terminie do 7 </w:t>
      </w:r>
      <w:r w:rsidRPr="009E0E83">
        <w:rPr>
          <w:rFonts w:cs="Arial"/>
        </w:rPr>
        <w:t>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DB6CE0" w:rsidRPr="009E0E83" w:rsidRDefault="00DB6CE0" w:rsidP="00435FB0">
      <w:pPr>
        <w:tabs>
          <w:tab w:val="left" w:pos="567"/>
          <w:tab w:val="left" w:pos="851"/>
        </w:tabs>
        <w:spacing w:after="120" w:line="240" w:lineRule="auto"/>
        <w:jc w:val="both"/>
        <w:rPr>
          <w:rFonts w:cs="Arial"/>
        </w:rPr>
      </w:pPr>
      <w:r w:rsidRPr="009E0E83">
        <w:rPr>
          <w:rFonts w:cs="Arial"/>
        </w:rPr>
        <w:t>4. W przypadku odstąpienia od Umowy przez Wykonawcę lub Zamawiającego, Zamawiający zobowiązany</w:t>
      </w:r>
      <w:r w:rsidR="008B719A" w:rsidRPr="009E0E83">
        <w:rPr>
          <w:rFonts w:cs="Arial"/>
        </w:rPr>
        <w:t xml:space="preserve"> jest do dokonania w terminie 3 dni </w:t>
      </w:r>
      <w:r w:rsidRPr="009E0E83">
        <w:rPr>
          <w:rFonts w:cs="Arial"/>
        </w:rPr>
        <w:t>do odbioru robót przerwanych i zabezpieczających oraz przejęcia od Wykonawcy pod swój dozór Terenu budowy.</w:t>
      </w:r>
    </w:p>
    <w:p w:rsidR="00DB6CE0" w:rsidRPr="009E0E83" w:rsidRDefault="00DB6CE0" w:rsidP="00435FB0">
      <w:pPr>
        <w:tabs>
          <w:tab w:val="left" w:pos="567"/>
          <w:tab w:val="left" w:pos="851"/>
        </w:tabs>
        <w:spacing w:after="120" w:line="240" w:lineRule="auto"/>
        <w:jc w:val="both"/>
        <w:rPr>
          <w:rFonts w:cs="Arial"/>
        </w:rPr>
      </w:pPr>
      <w:r w:rsidRPr="009E0E83">
        <w:rPr>
          <w:rFonts w:cs="Arial"/>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DB6CE0" w:rsidRPr="009E0E83" w:rsidRDefault="00DB6CE0" w:rsidP="00435FB0">
      <w:pPr>
        <w:tabs>
          <w:tab w:val="left" w:pos="567"/>
          <w:tab w:val="left" w:pos="851"/>
        </w:tabs>
        <w:spacing w:after="120" w:line="240" w:lineRule="auto"/>
        <w:jc w:val="both"/>
        <w:rPr>
          <w:rFonts w:cs="Arial"/>
        </w:rPr>
      </w:pPr>
      <w:r w:rsidRPr="009E0E83">
        <w:rPr>
          <w:rFonts w:cs="Arial"/>
        </w:rPr>
        <w:lastRenderedPageBreak/>
        <w:t>6. Wykonawca ma obowiązek zastosowania się do zawartych w oświadczeniu o odstąpieniu poleceń Zamawiającego dotyczących ochrony własności lub bezpieczeństwa robót.</w:t>
      </w:r>
    </w:p>
    <w:p w:rsidR="00DB6CE0" w:rsidRPr="009E0E83" w:rsidRDefault="00DB6CE0" w:rsidP="00472BCA">
      <w:pPr>
        <w:pStyle w:val="Akapitzlist"/>
        <w:tabs>
          <w:tab w:val="left" w:pos="567"/>
          <w:tab w:val="left" w:pos="851"/>
        </w:tabs>
        <w:spacing w:after="120" w:line="240" w:lineRule="auto"/>
        <w:ind w:left="426"/>
        <w:contextualSpacing w:val="0"/>
        <w:jc w:val="center"/>
        <w:rPr>
          <w:rFonts w:asciiTheme="minorHAnsi" w:hAnsiTheme="minorHAnsi" w:cs="Arial"/>
          <w:b/>
        </w:rPr>
      </w:pPr>
      <w:r w:rsidRPr="009E0E83">
        <w:rPr>
          <w:rFonts w:asciiTheme="minorHAnsi" w:hAnsiTheme="minorHAnsi" w:cs="Arial"/>
          <w:b/>
        </w:rPr>
        <w:t>§</w:t>
      </w:r>
      <w:r w:rsidR="00947537" w:rsidRPr="009E0E83">
        <w:rPr>
          <w:rFonts w:asciiTheme="minorHAnsi" w:hAnsiTheme="minorHAnsi" w:cs="Arial"/>
          <w:b/>
        </w:rPr>
        <w:t xml:space="preserve"> </w:t>
      </w:r>
      <w:r w:rsidR="00435FB0" w:rsidRPr="009E0E83">
        <w:rPr>
          <w:rFonts w:asciiTheme="minorHAnsi" w:hAnsiTheme="minorHAnsi" w:cs="Arial"/>
          <w:b/>
        </w:rPr>
        <w:t>21</w:t>
      </w:r>
    </w:p>
    <w:p w:rsidR="00DB6CE0" w:rsidRPr="009E0E83" w:rsidRDefault="00DB6CE0" w:rsidP="00472BCA">
      <w:pPr>
        <w:pStyle w:val="Akapitzlist"/>
        <w:tabs>
          <w:tab w:val="left" w:pos="567"/>
        </w:tabs>
        <w:spacing w:after="120" w:line="240" w:lineRule="auto"/>
        <w:ind w:left="426"/>
        <w:contextualSpacing w:val="0"/>
        <w:jc w:val="center"/>
        <w:rPr>
          <w:rFonts w:asciiTheme="minorHAnsi" w:hAnsiTheme="minorHAnsi" w:cs="Arial"/>
          <w:b/>
        </w:rPr>
      </w:pPr>
      <w:r w:rsidRPr="009E0E83">
        <w:rPr>
          <w:rFonts w:asciiTheme="minorHAnsi" w:hAnsiTheme="minorHAnsi" w:cs="Arial"/>
          <w:b/>
        </w:rPr>
        <w:t>Rozliczenia w związku z odstąpieniem od Umowy</w:t>
      </w:r>
    </w:p>
    <w:p w:rsidR="00DB6CE0" w:rsidRPr="009E0E83" w:rsidRDefault="00DB6CE0" w:rsidP="00435FB0">
      <w:pPr>
        <w:tabs>
          <w:tab w:val="left" w:pos="851"/>
        </w:tabs>
        <w:spacing w:after="120" w:line="240" w:lineRule="auto"/>
        <w:jc w:val="both"/>
        <w:rPr>
          <w:rFonts w:cs="Arial"/>
        </w:rPr>
      </w:pPr>
      <w:r w:rsidRPr="009E0E83">
        <w:rPr>
          <w:rFonts w:cs="Arial"/>
        </w:rPr>
        <w:t xml:space="preserve">1. </w:t>
      </w:r>
      <w:r w:rsidR="00935ADA" w:rsidRPr="009E0E83">
        <w:rPr>
          <w:rFonts w:cs="Arial"/>
        </w:rPr>
        <w:t>W terminie 3</w:t>
      </w:r>
      <w:r w:rsidRPr="009E0E83">
        <w:rPr>
          <w:rFonts w:cs="Arial"/>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DB6CE0" w:rsidRPr="009E0E83" w:rsidRDefault="00DB6CE0" w:rsidP="00435FB0">
      <w:pPr>
        <w:tabs>
          <w:tab w:val="left" w:pos="851"/>
        </w:tabs>
        <w:spacing w:after="120" w:line="240" w:lineRule="auto"/>
        <w:jc w:val="both"/>
        <w:rPr>
          <w:rFonts w:cs="Arial"/>
        </w:rPr>
      </w:pPr>
      <w:r w:rsidRPr="009E0E83">
        <w:rPr>
          <w:rFonts w:cs="Arial"/>
        </w:rPr>
        <w:t>2. Wykonawca zobowiązany jest do dokonania i dostarczenia Zamawiającemu inwentaryzacji robót według stanu na dzień odstąpienia.</w:t>
      </w:r>
    </w:p>
    <w:p w:rsidR="00DB6CE0" w:rsidRPr="009E0E83" w:rsidRDefault="00DB6CE0" w:rsidP="00435FB0">
      <w:pPr>
        <w:tabs>
          <w:tab w:val="left" w:pos="851"/>
        </w:tabs>
        <w:spacing w:after="120" w:line="240" w:lineRule="auto"/>
        <w:jc w:val="both"/>
        <w:rPr>
          <w:rFonts w:cs="Arial"/>
        </w:rPr>
      </w:pPr>
      <w:r w:rsidRPr="009E0E83">
        <w:rPr>
          <w:rFonts w:cs="Arial"/>
        </w:rPr>
        <w:t>3.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DB6CE0" w:rsidRPr="009E0E83" w:rsidRDefault="00DB6CE0" w:rsidP="00435FB0">
      <w:pPr>
        <w:tabs>
          <w:tab w:val="left" w:pos="851"/>
        </w:tabs>
        <w:spacing w:after="120" w:line="240" w:lineRule="auto"/>
        <w:jc w:val="both"/>
        <w:rPr>
          <w:rFonts w:cs="Arial"/>
        </w:rPr>
      </w:pPr>
      <w:r w:rsidRPr="009E0E83">
        <w:rPr>
          <w:rFonts w:cs="Arial"/>
        </w:rPr>
        <w:t>4. Szczegółowy protokół robót odbioru robót przerwanych i robót zabezpieczających w toku, inwentaryzacja robót i wykaz tych materiałów, konstrukcji lub urządzeń, stanowią podstawę do wystawienia przez Wykonawcę odpow</w:t>
      </w:r>
      <w:r w:rsidR="007248CF">
        <w:rPr>
          <w:rFonts w:cs="Arial"/>
        </w:rPr>
        <w:t xml:space="preserve">iedniej faktury VAT </w:t>
      </w:r>
      <w:r w:rsidRPr="009E0E83">
        <w:rPr>
          <w:rFonts w:cs="Arial"/>
        </w:rPr>
        <w:t>.</w:t>
      </w:r>
    </w:p>
    <w:p w:rsidR="00DB6CE0" w:rsidRPr="009E0E83" w:rsidRDefault="00DB6CE0" w:rsidP="00435FB0">
      <w:pPr>
        <w:tabs>
          <w:tab w:val="left" w:pos="851"/>
        </w:tabs>
        <w:spacing w:after="120" w:line="240" w:lineRule="auto"/>
        <w:jc w:val="both"/>
        <w:rPr>
          <w:rFonts w:cs="Arial"/>
        </w:rPr>
      </w:pPr>
      <w:r w:rsidRPr="009E0E83">
        <w:rPr>
          <w:rFonts w:cs="Arial"/>
        </w:rPr>
        <w:t>5. Zamawiający zapłaci Wykonawcy wynagrodzenie za roboty wykonane do dnia odstąpien</w:t>
      </w:r>
      <w:r w:rsidR="00722DEF" w:rsidRPr="009E0E83">
        <w:rPr>
          <w:rFonts w:cs="Arial"/>
        </w:rPr>
        <w:t>ia według cen z kosztorysu ofertowego</w:t>
      </w:r>
      <w:r w:rsidRPr="009E0E83">
        <w:rPr>
          <w:rFonts w:cs="Arial"/>
        </w:rPr>
        <w:t xml:space="preserve">,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DB6CE0" w:rsidRPr="009E0E83" w:rsidRDefault="00DB6CE0" w:rsidP="00435FB0">
      <w:pPr>
        <w:tabs>
          <w:tab w:val="left" w:pos="851"/>
        </w:tabs>
        <w:spacing w:after="120" w:line="240" w:lineRule="auto"/>
        <w:jc w:val="both"/>
        <w:rPr>
          <w:rFonts w:cs="Arial"/>
        </w:rPr>
      </w:pPr>
      <w:r w:rsidRPr="009E0E83">
        <w:rPr>
          <w:rFonts w:cs="Arial"/>
        </w:rPr>
        <w:t xml:space="preserve">6. Koszty dodatkowe poniesione na zabezpieczenie robót i Terenu budowy oraz wszelkie inne uzasadnione koszty związane z odstąpieniem od Umowy ponosi Strona, która jest winna odstąpienia od Umowy. </w:t>
      </w:r>
    </w:p>
    <w:p w:rsidR="00DB6CE0" w:rsidRPr="009E0E83" w:rsidRDefault="00DB6CE0" w:rsidP="001C097D">
      <w:pPr>
        <w:tabs>
          <w:tab w:val="left" w:pos="567"/>
          <w:tab w:val="left" w:pos="851"/>
        </w:tabs>
        <w:spacing w:after="120" w:line="240" w:lineRule="auto"/>
        <w:ind w:left="426" w:hanging="709"/>
        <w:jc w:val="center"/>
        <w:rPr>
          <w:rFonts w:cs="Arial"/>
          <w:b/>
        </w:rPr>
      </w:pPr>
      <w:r w:rsidRPr="009E0E83">
        <w:rPr>
          <w:rFonts w:cs="Arial"/>
          <w:b/>
        </w:rPr>
        <w:t>§</w:t>
      </w:r>
      <w:r w:rsidR="00435FB0" w:rsidRPr="009E0E83">
        <w:rPr>
          <w:rFonts w:cs="Arial"/>
          <w:b/>
        </w:rPr>
        <w:t xml:space="preserve"> 22</w:t>
      </w:r>
    </w:p>
    <w:p w:rsidR="00F02B47" w:rsidRPr="00AD3F75" w:rsidRDefault="00DB6CE0" w:rsidP="000711DC">
      <w:pPr>
        <w:pStyle w:val="Akapitzlist"/>
        <w:tabs>
          <w:tab w:val="left" w:pos="426"/>
          <w:tab w:val="left" w:pos="567"/>
          <w:tab w:val="left" w:pos="5780"/>
        </w:tabs>
        <w:spacing w:after="120" w:line="240" w:lineRule="auto"/>
        <w:ind w:left="426"/>
        <w:contextualSpacing w:val="0"/>
        <w:jc w:val="center"/>
        <w:rPr>
          <w:rFonts w:cs="Arial"/>
        </w:rPr>
      </w:pPr>
      <w:r w:rsidRPr="009E0E83">
        <w:rPr>
          <w:rFonts w:asciiTheme="minorHAnsi" w:hAnsiTheme="minorHAnsi" w:cs="Arial"/>
          <w:b/>
        </w:rPr>
        <w:t>Kary umowne</w:t>
      </w:r>
    </w:p>
    <w:p w:rsidR="009C240A" w:rsidRPr="009C240A" w:rsidRDefault="009C240A" w:rsidP="009C240A">
      <w:pPr>
        <w:numPr>
          <w:ilvl w:val="0"/>
          <w:numId w:val="19"/>
        </w:numPr>
        <w:tabs>
          <w:tab w:val="left" w:pos="426"/>
        </w:tabs>
        <w:suppressAutoHyphens/>
        <w:spacing w:before="60" w:after="60"/>
        <w:ind w:left="426"/>
        <w:jc w:val="both"/>
        <w:rPr>
          <w:rFonts w:cs="Arial"/>
        </w:rPr>
      </w:pPr>
      <w:r w:rsidRPr="009C240A">
        <w:rPr>
          <w:rFonts w:cs="Arial"/>
        </w:rPr>
        <w:t>Strony postanawiają, że obowiązującą je formą odszkodowania będą kary umowne.</w:t>
      </w:r>
    </w:p>
    <w:p w:rsidR="00DB6CE0" w:rsidRPr="009C240A" w:rsidRDefault="009C240A" w:rsidP="009C240A">
      <w:pPr>
        <w:numPr>
          <w:ilvl w:val="0"/>
          <w:numId w:val="19"/>
        </w:numPr>
        <w:tabs>
          <w:tab w:val="left" w:pos="426"/>
        </w:tabs>
        <w:suppressAutoHyphens/>
        <w:spacing w:before="60" w:after="60"/>
        <w:ind w:left="426"/>
        <w:jc w:val="both"/>
        <w:rPr>
          <w:rFonts w:cs="Arial"/>
        </w:rPr>
      </w:pPr>
      <w:r w:rsidRPr="009C240A">
        <w:rPr>
          <w:rFonts w:cs="Arial"/>
        </w:rPr>
        <w:t>Zamawiający może nałożyć na wykonawcę kary umowne w następujących przypadkach:</w:t>
      </w:r>
    </w:p>
    <w:p w:rsidR="00DB6CE0" w:rsidRDefault="001C097D"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za zwłokę</w:t>
      </w:r>
      <w:r w:rsidR="00E5385D">
        <w:rPr>
          <w:rFonts w:asciiTheme="minorHAnsi" w:hAnsiTheme="minorHAnsi" w:cs="Arial"/>
        </w:rPr>
        <w:t xml:space="preserve"> Wykonawcy w stosunku do t</w:t>
      </w:r>
      <w:r w:rsidR="00DB6CE0" w:rsidRPr="009E0E83">
        <w:rPr>
          <w:rFonts w:asciiTheme="minorHAnsi" w:hAnsiTheme="minorHAnsi" w:cs="Arial"/>
        </w:rPr>
        <w:t>erminu zakończenia robót</w:t>
      </w:r>
      <w:r w:rsidR="00E5385D">
        <w:rPr>
          <w:rFonts w:asciiTheme="minorHAnsi" w:hAnsiTheme="minorHAnsi" w:cs="Arial"/>
        </w:rPr>
        <w:t xml:space="preserve">, o którym </w:t>
      </w:r>
      <w:r w:rsidR="00E5385D" w:rsidRPr="00E5385D">
        <w:rPr>
          <w:rFonts w:asciiTheme="minorHAnsi" w:hAnsiTheme="minorHAnsi" w:cs="Arial"/>
        </w:rPr>
        <w:t xml:space="preserve">mowa w </w:t>
      </w:r>
      <w:r w:rsidR="00E5385D" w:rsidRPr="00E5385D">
        <w:rPr>
          <w:rFonts w:cs="Arial"/>
        </w:rPr>
        <w:t>§</w:t>
      </w:r>
      <w:r w:rsidR="00DB6CE0" w:rsidRPr="00E5385D">
        <w:rPr>
          <w:rFonts w:asciiTheme="minorHAnsi" w:hAnsiTheme="minorHAnsi" w:cs="Arial"/>
        </w:rPr>
        <w:t xml:space="preserve"> </w:t>
      </w:r>
      <w:r w:rsidR="00E5385D" w:rsidRPr="005974EE">
        <w:rPr>
          <w:rFonts w:asciiTheme="minorHAnsi" w:hAnsiTheme="minorHAnsi" w:cs="Arial"/>
        </w:rPr>
        <w:t>1</w:t>
      </w:r>
      <w:r w:rsidR="00D020A9">
        <w:rPr>
          <w:rFonts w:asciiTheme="minorHAnsi" w:hAnsiTheme="minorHAnsi" w:cs="Arial"/>
        </w:rPr>
        <w:t>0 ust. 1</w:t>
      </w:r>
      <w:r w:rsidR="00E5385D" w:rsidRPr="005974EE">
        <w:rPr>
          <w:rFonts w:asciiTheme="minorHAnsi" w:hAnsiTheme="minorHAnsi" w:cs="Arial"/>
          <w:color w:val="FF0000"/>
        </w:rPr>
        <w:t xml:space="preserve"> </w:t>
      </w:r>
      <w:r w:rsidR="00E5385D">
        <w:rPr>
          <w:rFonts w:asciiTheme="minorHAnsi" w:hAnsiTheme="minorHAnsi" w:cs="Arial"/>
        </w:rPr>
        <w:t xml:space="preserve">umowy </w:t>
      </w:r>
      <w:r w:rsidR="00DB6CE0" w:rsidRPr="00E5385D">
        <w:rPr>
          <w:rFonts w:asciiTheme="minorHAnsi" w:hAnsiTheme="minorHAnsi" w:cs="Arial"/>
        </w:rPr>
        <w:t>w</w:t>
      </w:r>
      <w:r w:rsidR="00DB6CE0" w:rsidRPr="009E0E83">
        <w:rPr>
          <w:rFonts w:asciiTheme="minorHAnsi" w:hAnsiTheme="minorHAnsi" w:cs="Arial"/>
        </w:rPr>
        <w:t xml:space="preserve"> </w:t>
      </w:r>
      <w:r w:rsidR="00DB6CE0" w:rsidRPr="000711DC">
        <w:rPr>
          <w:rFonts w:asciiTheme="minorHAnsi" w:hAnsiTheme="minorHAnsi" w:cs="Arial"/>
          <w:highlight w:val="yellow"/>
        </w:rPr>
        <w:t xml:space="preserve">wysokości </w:t>
      </w:r>
      <w:r w:rsidR="000711DC" w:rsidRPr="000711DC">
        <w:rPr>
          <w:rFonts w:asciiTheme="minorHAnsi" w:hAnsiTheme="minorHAnsi" w:cs="Arial"/>
          <w:b/>
          <w:highlight w:val="yellow"/>
        </w:rPr>
        <w:t>0,5</w:t>
      </w:r>
      <w:r w:rsidR="00DB6CE0" w:rsidRPr="000711DC">
        <w:rPr>
          <w:rFonts w:asciiTheme="minorHAnsi" w:hAnsiTheme="minorHAnsi" w:cs="Arial"/>
          <w:b/>
          <w:highlight w:val="yellow"/>
        </w:rPr>
        <w:t xml:space="preserve"> %</w:t>
      </w:r>
      <w:r w:rsidR="000711DC" w:rsidRPr="000711DC">
        <w:rPr>
          <w:rFonts w:asciiTheme="minorHAnsi" w:hAnsiTheme="minorHAnsi" w:cs="Arial"/>
          <w:b/>
          <w:highlight w:val="yellow"/>
        </w:rPr>
        <w:t xml:space="preserve"> ?</w:t>
      </w:r>
      <w:r w:rsidR="00472BCA">
        <w:rPr>
          <w:rFonts w:asciiTheme="minorHAnsi" w:hAnsiTheme="minorHAnsi" w:cs="Arial"/>
        </w:rPr>
        <w:t xml:space="preserve"> wynagrodzenia umownego brutto</w:t>
      </w:r>
      <w:r w:rsidR="00DB6CE0" w:rsidRPr="009E0E83">
        <w:rPr>
          <w:rFonts w:asciiTheme="minorHAnsi" w:hAnsiTheme="minorHAnsi" w:cs="Arial"/>
        </w:rPr>
        <w:t xml:space="preserve"> za</w:t>
      </w:r>
      <w:r w:rsidR="00E5385D">
        <w:rPr>
          <w:rFonts w:asciiTheme="minorHAnsi" w:hAnsiTheme="minorHAnsi" w:cs="Arial"/>
        </w:rPr>
        <w:t xml:space="preserve"> każdy rozpoczęty dzień zwłoki,</w:t>
      </w:r>
    </w:p>
    <w:p w:rsidR="001C097D" w:rsidRPr="00E5385D" w:rsidRDefault="00E5385D"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za zwł</w:t>
      </w:r>
      <w:r w:rsidRPr="00E5385D">
        <w:rPr>
          <w:rFonts w:asciiTheme="minorHAnsi" w:hAnsiTheme="minorHAnsi" w:cs="Arial"/>
        </w:rPr>
        <w:t>okę</w:t>
      </w:r>
      <w:r w:rsidR="001C097D" w:rsidRPr="00E5385D">
        <w:rPr>
          <w:rFonts w:asciiTheme="minorHAnsi" w:hAnsiTheme="minorHAnsi" w:cs="Arial"/>
        </w:rPr>
        <w:t xml:space="preserve"> w rozpoczęciu robót </w:t>
      </w:r>
      <w:r w:rsidR="00D020A9">
        <w:rPr>
          <w:rFonts w:asciiTheme="minorHAnsi" w:hAnsiTheme="minorHAnsi" w:cs="Arial"/>
        </w:rPr>
        <w:t xml:space="preserve">w stosunku do terminu, o którym mowa w </w:t>
      </w:r>
      <w:r w:rsidR="00D020A9" w:rsidRPr="00E5385D">
        <w:rPr>
          <w:rFonts w:cs="Arial"/>
        </w:rPr>
        <w:t>§</w:t>
      </w:r>
      <w:r w:rsidR="00D020A9" w:rsidRPr="00E5385D">
        <w:rPr>
          <w:rFonts w:asciiTheme="minorHAnsi" w:hAnsiTheme="minorHAnsi" w:cs="Arial"/>
        </w:rPr>
        <w:t xml:space="preserve"> </w:t>
      </w:r>
      <w:r w:rsidR="00D020A9" w:rsidRPr="005974EE">
        <w:rPr>
          <w:rFonts w:asciiTheme="minorHAnsi" w:hAnsiTheme="minorHAnsi" w:cs="Arial"/>
        </w:rPr>
        <w:t>1</w:t>
      </w:r>
      <w:r w:rsidR="00D020A9">
        <w:rPr>
          <w:rFonts w:asciiTheme="minorHAnsi" w:hAnsiTheme="minorHAnsi" w:cs="Arial"/>
        </w:rPr>
        <w:t xml:space="preserve">0 ust. 2 umowy </w:t>
      </w:r>
      <w:r w:rsidRPr="00E5385D">
        <w:rPr>
          <w:rFonts w:asciiTheme="minorHAnsi" w:hAnsiTheme="minorHAnsi" w:cs="Arial"/>
        </w:rPr>
        <w:t xml:space="preserve">w </w:t>
      </w:r>
      <w:r w:rsidRPr="000711DC">
        <w:rPr>
          <w:rFonts w:asciiTheme="minorHAnsi" w:hAnsiTheme="minorHAnsi" w:cs="Arial"/>
          <w:highlight w:val="yellow"/>
        </w:rPr>
        <w:t xml:space="preserve">wysokości </w:t>
      </w:r>
      <w:r w:rsidRPr="000711DC">
        <w:rPr>
          <w:rFonts w:asciiTheme="minorHAnsi" w:hAnsiTheme="minorHAnsi" w:cs="Arial"/>
          <w:b/>
          <w:highlight w:val="yellow"/>
        </w:rPr>
        <w:t>0,5 %</w:t>
      </w:r>
      <w:r w:rsidRPr="000711DC">
        <w:rPr>
          <w:rFonts w:asciiTheme="minorHAnsi" w:hAnsiTheme="minorHAnsi" w:cs="Arial"/>
          <w:highlight w:val="yellow"/>
        </w:rPr>
        <w:t xml:space="preserve"> </w:t>
      </w:r>
      <w:r w:rsidR="000711DC" w:rsidRPr="000711DC">
        <w:rPr>
          <w:rFonts w:asciiTheme="minorHAnsi" w:hAnsiTheme="minorHAnsi" w:cs="Arial"/>
          <w:highlight w:val="yellow"/>
        </w:rPr>
        <w:t>?</w:t>
      </w:r>
      <w:r w:rsidR="000711DC">
        <w:rPr>
          <w:rFonts w:asciiTheme="minorHAnsi" w:hAnsiTheme="minorHAnsi" w:cs="Arial"/>
        </w:rPr>
        <w:t xml:space="preserve"> </w:t>
      </w:r>
      <w:r>
        <w:rPr>
          <w:rFonts w:asciiTheme="minorHAnsi" w:hAnsiTheme="minorHAnsi" w:cs="Arial"/>
        </w:rPr>
        <w:t>wynagrodzenia umownego brutto</w:t>
      </w:r>
      <w:r w:rsidRPr="009E0E83">
        <w:rPr>
          <w:rFonts w:asciiTheme="minorHAnsi" w:hAnsiTheme="minorHAnsi" w:cs="Arial"/>
        </w:rPr>
        <w:t xml:space="preserve"> za każdy rozpoczęty dzień zwłoki, </w:t>
      </w:r>
    </w:p>
    <w:p w:rsidR="00DB6CE0" w:rsidRPr="009E0E83" w:rsidRDefault="001C097D"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za zwłokę</w:t>
      </w:r>
      <w:r w:rsidR="00DB6CE0" w:rsidRPr="009E0E83">
        <w:rPr>
          <w:rFonts w:asciiTheme="minorHAnsi" w:hAnsiTheme="minorHAnsi" w:cs="Arial"/>
        </w:rPr>
        <w:t xml:space="preserve"> Wykonawcy w usunięciu Wad</w:t>
      </w:r>
      <w:r w:rsidR="00451B1A">
        <w:rPr>
          <w:rFonts w:asciiTheme="minorHAnsi" w:hAnsiTheme="minorHAnsi" w:cs="Arial"/>
        </w:rPr>
        <w:t xml:space="preserve"> </w:t>
      </w:r>
      <w:r w:rsidR="00DB6CE0" w:rsidRPr="009E0E83">
        <w:rPr>
          <w:rFonts w:asciiTheme="minorHAnsi" w:hAnsiTheme="minorHAnsi" w:cs="Arial"/>
        </w:rPr>
        <w:t xml:space="preserve"> stwierdzonych przy odbiorze lub w </w:t>
      </w:r>
      <w:r w:rsidR="00472BCA">
        <w:rPr>
          <w:rFonts w:asciiTheme="minorHAnsi" w:hAnsiTheme="minorHAnsi" w:cs="Arial"/>
        </w:rPr>
        <w:t>okresie rękojmi za Wady</w:t>
      </w:r>
      <w:r w:rsidR="00DB6CE0" w:rsidRPr="009E0E83">
        <w:rPr>
          <w:rFonts w:asciiTheme="minorHAnsi" w:hAnsiTheme="minorHAnsi" w:cs="Arial"/>
        </w:rPr>
        <w:t xml:space="preserve"> lub gw</w:t>
      </w:r>
      <w:r w:rsidR="005574BD" w:rsidRPr="009E0E83">
        <w:rPr>
          <w:rFonts w:asciiTheme="minorHAnsi" w:hAnsiTheme="minorHAnsi" w:cs="Arial"/>
        </w:rPr>
        <w:t xml:space="preserve">arancji jakości – </w:t>
      </w:r>
      <w:r w:rsidR="005574BD" w:rsidRPr="000711DC">
        <w:rPr>
          <w:rFonts w:asciiTheme="minorHAnsi" w:hAnsiTheme="minorHAnsi" w:cs="Arial"/>
          <w:highlight w:val="yellow"/>
        </w:rPr>
        <w:t xml:space="preserve">w wysokości </w:t>
      </w:r>
      <w:r w:rsidR="00E5385D" w:rsidRPr="000711DC">
        <w:rPr>
          <w:rFonts w:asciiTheme="minorHAnsi" w:hAnsiTheme="minorHAnsi" w:cs="Arial"/>
          <w:b/>
          <w:highlight w:val="yellow"/>
        </w:rPr>
        <w:t>0,</w:t>
      </w:r>
      <w:r w:rsidR="000711DC" w:rsidRPr="000711DC">
        <w:rPr>
          <w:rFonts w:asciiTheme="minorHAnsi" w:hAnsiTheme="minorHAnsi" w:cs="Arial"/>
          <w:b/>
          <w:highlight w:val="yellow"/>
        </w:rPr>
        <w:t>5</w:t>
      </w:r>
      <w:r w:rsidR="00472BCA" w:rsidRPr="000711DC">
        <w:rPr>
          <w:rFonts w:asciiTheme="minorHAnsi" w:hAnsiTheme="minorHAnsi" w:cs="Arial"/>
          <w:b/>
          <w:highlight w:val="yellow"/>
        </w:rPr>
        <w:t xml:space="preserve"> </w:t>
      </w:r>
      <w:r w:rsidR="00472BCA" w:rsidRPr="000711DC">
        <w:rPr>
          <w:rFonts w:asciiTheme="minorHAnsi" w:hAnsiTheme="minorHAnsi" w:cs="Arial"/>
          <w:highlight w:val="yellow"/>
        </w:rPr>
        <w:t xml:space="preserve">% </w:t>
      </w:r>
      <w:r w:rsidR="000711DC" w:rsidRPr="000711DC">
        <w:rPr>
          <w:rFonts w:asciiTheme="minorHAnsi" w:hAnsiTheme="minorHAnsi" w:cs="Arial"/>
          <w:highlight w:val="yellow"/>
        </w:rPr>
        <w:t>?</w:t>
      </w:r>
      <w:r w:rsidR="000711DC">
        <w:rPr>
          <w:rFonts w:asciiTheme="minorHAnsi" w:hAnsiTheme="minorHAnsi" w:cs="Arial"/>
        </w:rPr>
        <w:t xml:space="preserve"> </w:t>
      </w:r>
      <w:r w:rsidR="00472BCA">
        <w:rPr>
          <w:rFonts w:asciiTheme="minorHAnsi" w:hAnsiTheme="minorHAnsi" w:cs="Arial"/>
        </w:rPr>
        <w:t>wynagrodzenia umownego</w:t>
      </w:r>
      <w:r w:rsidR="00DB6CE0" w:rsidRPr="009E0E83">
        <w:rPr>
          <w:rFonts w:asciiTheme="minorHAnsi" w:hAnsiTheme="minorHAnsi" w:cs="Arial"/>
        </w:rPr>
        <w:t xml:space="preserve"> brutt</w:t>
      </w:r>
      <w:r w:rsidR="00D020A9">
        <w:rPr>
          <w:rFonts w:asciiTheme="minorHAnsi" w:hAnsiTheme="minorHAnsi" w:cs="Arial"/>
        </w:rPr>
        <w:t>o</w:t>
      </w:r>
      <w:r w:rsidR="00DB6CE0" w:rsidRPr="009E0E83">
        <w:rPr>
          <w:rFonts w:asciiTheme="minorHAnsi" w:hAnsiTheme="minorHAnsi" w:cs="Arial"/>
        </w:rPr>
        <w:t xml:space="preserve">, </w:t>
      </w:r>
      <w:r w:rsidR="0050156E" w:rsidRPr="009E0E83">
        <w:rPr>
          <w:rFonts w:asciiTheme="minorHAnsi" w:hAnsiTheme="minorHAnsi" w:cs="Arial"/>
        </w:rPr>
        <w:t>za ka</w:t>
      </w:r>
      <w:r>
        <w:rPr>
          <w:rFonts w:asciiTheme="minorHAnsi" w:hAnsiTheme="minorHAnsi" w:cs="Arial"/>
        </w:rPr>
        <w:t>żdy rozpoczęty dzień  zwłoki</w:t>
      </w:r>
      <w:r w:rsidR="00DB6CE0" w:rsidRPr="009E0E83">
        <w:rPr>
          <w:rFonts w:asciiTheme="minorHAnsi" w:hAnsiTheme="minorHAnsi" w:cs="Arial"/>
        </w:rPr>
        <w:t xml:space="preserve"> liczony od dnia upływu terminu na  usunięcie Wad,</w:t>
      </w:r>
    </w:p>
    <w:p w:rsid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z tytułu odstąpienia od u</w:t>
      </w:r>
      <w:r w:rsidR="00DB6CE0" w:rsidRPr="009E0E83">
        <w:rPr>
          <w:rFonts w:asciiTheme="minorHAnsi" w:hAnsiTheme="minorHAnsi" w:cs="Arial"/>
        </w:rPr>
        <w:t xml:space="preserve">mowy </w:t>
      </w:r>
      <w:r>
        <w:rPr>
          <w:rFonts w:asciiTheme="minorHAnsi" w:hAnsiTheme="minorHAnsi" w:cs="Arial"/>
        </w:rPr>
        <w:t xml:space="preserve">przez Zamawiającego </w:t>
      </w:r>
      <w:r w:rsidR="00DB6CE0" w:rsidRPr="009E0E83">
        <w:rPr>
          <w:rFonts w:asciiTheme="minorHAnsi" w:hAnsiTheme="minorHAnsi" w:cs="Arial"/>
        </w:rPr>
        <w:t xml:space="preserve">z przyczyn leżących po </w:t>
      </w:r>
      <w:r w:rsidR="00472BCA">
        <w:rPr>
          <w:rFonts w:asciiTheme="minorHAnsi" w:hAnsiTheme="minorHAnsi" w:cs="Arial"/>
        </w:rPr>
        <w:t>stronie Wykonawcy</w:t>
      </w:r>
      <w:r>
        <w:rPr>
          <w:rFonts w:asciiTheme="minorHAnsi" w:hAnsiTheme="minorHAnsi" w:cs="Arial"/>
        </w:rPr>
        <w:t xml:space="preserve"> w wysokości</w:t>
      </w:r>
      <w:r w:rsidR="00165585" w:rsidRPr="009E0E83">
        <w:rPr>
          <w:rFonts w:asciiTheme="minorHAnsi" w:hAnsiTheme="minorHAnsi" w:cs="Arial"/>
        </w:rPr>
        <w:t xml:space="preserve"> </w:t>
      </w:r>
      <w:r w:rsidR="00D020A9">
        <w:rPr>
          <w:rFonts w:asciiTheme="minorHAnsi" w:hAnsiTheme="minorHAnsi" w:cs="Arial"/>
        </w:rPr>
        <w:t>2</w:t>
      </w:r>
      <w:r w:rsidR="005574BD" w:rsidRPr="009E0E83">
        <w:rPr>
          <w:rFonts w:asciiTheme="minorHAnsi" w:hAnsiTheme="minorHAnsi" w:cs="Arial"/>
        </w:rPr>
        <w:t>0</w:t>
      </w:r>
      <w:r w:rsidR="00472BCA">
        <w:rPr>
          <w:rFonts w:asciiTheme="minorHAnsi" w:hAnsiTheme="minorHAnsi" w:cs="Arial"/>
        </w:rPr>
        <w:t xml:space="preserve"> % wynagrodzenia umownego</w:t>
      </w:r>
      <w:r w:rsidR="00DB6CE0" w:rsidRPr="009E0E83">
        <w:rPr>
          <w:rFonts w:asciiTheme="minorHAnsi" w:hAnsiTheme="minorHAnsi" w:cs="Arial"/>
        </w:rPr>
        <w:t xml:space="preserve"> brutto. Zamawiający zachowuje w tym przypadku prawo do roszczeń z tytułu rękojmi i gwarancji do prac dotychczas wykonanych, </w:t>
      </w:r>
    </w:p>
    <w:p w:rsidR="00BE1CB1" w:rsidRP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cs="Arial"/>
        </w:rPr>
        <w:t xml:space="preserve">z tytułu </w:t>
      </w:r>
      <w:r w:rsidRPr="00BE1CB1">
        <w:rPr>
          <w:rFonts w:cs="Arial"/>
        </w:rPr>
        <w:t xml:space="preserve">odstąpienia od umowy przez wykonawcę z przyczyn, za które odpowiedzialności nie ponosi Zamawiający w wysokości 20% wynagrodzenia </w:t>
      </w:r>
      <w:r w:rsidR="00035294">
        <w:rPr>
          <w:rFonts w:cs="Arial"/>
        </w:rPr>
        <w:t>umownego brutto,</w:t>
      </w:r>
    </w:p>
    <w:p w:rsidR="00BE1CB1" w:rsidRP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sidRPr="00BE1CB1">
        <w:rPr>
          <w:rFonts w:cs="Arial"/>
        </w:rPr>
        <w:t xml:space="preserve">braku zapłaty lub nieterminowej zapłaty wynagrodzenia należnego podwykonawcom lub dalszym podwykonawcom, w </w:t>
      </w:r>
      <w:r w:rsidRPr="000711DC">
        <w:rPr>
          <w:rFonts w:cs="Arial"/>
          <w:highlight w:val="yellow"/>
        </w:rPr>
        <w:t>wysokości 0,5 %</w:t>
      </w:r>
      <w:r w:rsidR="000711DC">
        <w:rPr>
          <w:rFonts w:cs="Arial"/>
        </w:rPr>
        <w:t xml:space="preserve"> ?</w:t>
      </w:r>
      <w:r w:rsidRPr="00BE1CB1">
        <w:rPr>
          <w:rFonts w:cs="Arial"/>
        </w:rPr>
        <w:t xml:space="preserve"> wynagrodzenia brutto przysługującemu</w:t>
      </w:r>
      <w:r w:rsidR="00035294">
        <w:rPr>
          <w:rFonts w:cs="Arial"/>
        </w:rPr>
        <w:t xml:space="preserve"> Podwykonawcy</w:t>
      </w:r>
      <w:r w:rsidRPr="00BE1CB1">
        <w:rPr>
          <w:rFonts w:cs="Arial"/>
        </w:rPr>
        <w:t>, za każdy dzień zwłoki,</w:t>
      </w:r>
    </w:p>
    <w:p w:rsidR="00BE1CB1" w:rsidRPr="00BE1CB1" w:rsidRDefault="00035294"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cs="Arial"/>
        </w:rPr>
        <w:lastRenderedPageBreak/>
        <w:t xml:space="preserve"> </w:t>
      </w:r>
      <w:r w:rsidR="00BE1CB1" w:rsidRPr="00BE1CB1">
        <w:rPr>
          <w:rFonts w:cs="Arial"/>
        </w:rPr>
        <w:t>za nieprzedłożenie do zaakceptowania projektu umowy o podwykonawstwo, której przedmiotem są roboty budowlane lub projektu jej zmiany, w wysokości 500 złotych za każdy nieprzedłożony do zaakceptowania projekt umowy lub jej zmiany,</w:t>
      </w:r>
    </w:p>
    <w:p w:rsidR="00BE1CB1" w:rsidRP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sidRPr="00BE1CB1">
        <w:rPr>
          <w:rFonts w:cs="Arial"/>
        </w:rPr>
        <w:t>za nieprzedłożenie poświadczonej za zgodność z oryginałem kopii umowy o podwykonawstwo lub jej zmiany w wysokości 500 złotych za każdą nieprzedłożoną kopię umowy lub jej zmiany,</w:t>
      </w:r>
    </w:p>
    <w:p w:rsid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sidRPr="00BE1CB1">
        <w:rPr>
          <w:rFonts w:cs="Arial"/>
        </w:rPr>
        <w:t>za brak dokonania zmiany umowy o podwykonawstwo w zakresie terminu zapłaty, w wysokości 500 złotych za każde takie zdarzenie</w:t>
      </w:r>
      <w:r w:rsidR="00472BCA" w:rsidRPr="00BE1CB1">
        <w:rPr>
          <w:rFonts w:asciiTheme="minorHAnsi" w:hAnsiTheme="minorHAnsi" w:cs="Arial"/>
        </w:rPr>
        <w:t>,</w:t>
      </w:r>
    </w:p>
    <w:p w:rsidR="00DB6CE0"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 xml:space="preserve">   </w:t>
      </w:r>
      <w:r w:rsidR="00451B1A">
        <w:rPr>
          <w:rFonts w:asciiTheme="minorHAnsi" w:hAnsiTheme="minorHAnsi" w:cs="Arial"/>
        </w:rPr>
        <w:t>za</w:t>
      </w:r>
      <w:r w:rsidR="00DB6CE0" w:rsidRPr="00BE1CB1">
        <w:rPr>
          <w:rFonts w:asciiTheme="minorHAnsi" w:hAnsiTheme="minorHAnsi" w:cs="Arial"/>
        </w:rPr>
        <w:t xml:space="preserve"> wykonywanie prac niezgodnie z zatwierdzonym projektem</w:t>
      </w:r>
      <w:r w:rsidR="00A33E54" w:rsidRPr="00BE1CB1">
        <w:rPr>
          <w:rFonts w:asciiTheme="minorHAnsi" w:hAnsiTheme="minorHAnsi" w:cs="Arial"/>
        </w:rPr>
        <w:t xml:space="preserve"> tymczasowej organizacji ruchu 50</w:t>
      </w:r>
      <w:r w:rsidR="007912EF" w:rsidRPr="00BE1CB1">
        <w:rPr>
          <w:rFonts w:asciiTheme="minorHAnsi" w:hAnsiTheme="minorHAnsi" w:cs="Arial"/>
        </w:rPr>
        <w:t>0,00</w:t>
      </w:r>
      <w:r w:rsidR="00DB6CE0" w:rsidRPr="00BE1CB1">
        <w:rPr>
          <w:rFonts w:asciiTheme="minorHAnsi" w:hAnsiTheme="minorHAnsi" w:cs="Arial"/>
        </w:rPr>
        <w:t xml:space="preserve"> zł za każdy dzień ich wykonywani</w:t>
      </w:r>
      <w:r w:rsidR="00C5353C" w:rsidRPr="00BE1CB1">
        <w:rPr>
          <w:rFonts w:asciiTheme="minorHAnsi" w:hAnsiTheme="minorHAnsi" w:cs="Arial"/>
        </w:rPr>
        <w:t>a,</w:t>
      </w:r>
    </w:p>
    <w:p w:rsid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 xml:space="preserve">    </w:t>
      </w:r>
      <w:r w:rsidR="00DB6CE0" w:rsidRPr="00BE1CB1">
        <w:rPr>
          <w:rFonts w:asciiTheme="minorHAnsi" w:hAnsiTheme="minorHAnsi" w:cs="Arial"/>
        </w:rPr>
        <w:t>za niezgodne z zatwierdzonym projektem tymczasowe</w:t>
      </w:r>
      <w:r w:rsidR="00472BCA" w:rsidRPr="00BE1CB1">
        <w:rPr>
          <w:rFonts w:asciiTheme="minorHAnsi" w:hAnsiTheme="minorHAnsi" w:cs="Arial"/>
        </w:rPr>
        <w:t>j organizacji ruchu oznakowanie</w:t>
      </w:r>
      <w:r w:rsidR="00DB6CE0" w:rsidRPr="00BE1CB1">
        <w:rPr>
          <w:rFonts w:asciiTheme="minorHAnsi" w:hAnsiTheme="minorHAnsi" w:cs="Arial"/>
        </w:rPr>
        <w:t xml:space="preserve"> na czas prowadzenia robót, braki w oznakowaniu lub wykonanie oznakowania z</w:t>
      </w:r>
      <w:r w:rsidR="00A33E54" w:rsidRPr="00BE1CB1">
        <w:rPr>
          <w:rFonts w:asciiTheme="minorHAnsi" w:hAnsiTheme="minorHAnsi" w:cs="Arial"/>
        </w:rPr>
        <w:t xml:space="preserve"> nienależytą starannością 50</w:t>
      </w:r>
      <w:r w:rsidR="007912EF" w:rsidRPr="00BE1CB1">
        <w:rPr>
          <w:rFonts w:asciiTheme="minorHAnsi" w:hAnsiTheme="minorHAnsi" w:cs="Arial"/>
        </w:rPr>
        <w:t>0,00</w:t>
      </w:r>
      <w:r w:rsidR="00A33E54" w:rsidRPr="00BE1CB1">
        <w:rPr>
          <w:rFonts w:asciiTheme="minorHAnsi" w:hAnsiTheme="minorHAnsi" w:cs="Arial"/>
        </w:rPr>
        <w:t xml:space="preserve"> </w:t>
      </w:r>
      <w:r w:rsidR="00DB6CE0" w:rsidRPr="00BE1CB1">
        <w:rPr>
          <w:rFonts w:asciiTheme="minorHAnsi" w:hAnsiTheme="minorHAnsi" w:cs="Arial"/>
        </w:rPr>
        <w:t>zł za każdy dzień nieprawidłowości;</w:t>
      </w:r>
    </w:p>
    <w:p w:rsidR="00BE1CB1" w:rsidRDefault="00DB6CE0"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sidRPr="00BE1CB1">
        <w:rPr>
          <w:rFonts w:asciiTheme="minorHAnsi" w:hAnsiTheme="minorHAnsi" w:cs="Arial"/>
        </w:rPr>
        <w:t>za zawinione przerwanie realizacji robót prz</w:t>
      </w:r>
      <w:r w:rsidR="006D6E70" w:rsidRPr="00BE1CB1">
        <w:rPr>
          <w:rFonts w:asciiTheme="minorHAnsi" w:hAnsiTheme="minorHAnsi" w:cs="Arial"/>
        </w:rPr>
        <w:t>ez Wykonawcę trwające powyżej 14</w:t>
      </w:r>
      <w:r w:rsidR="00E5385D" w:rsidRPr="00BE1CB1">
        <w:rPr>
          <w:rFonts w:asciiTheme="minorHAnsi" w:hAnsiTheme="minorHAnsi" w:cs="Arial"/>
        </w:rPr>
        <w:t xml:space="preserve"> dni  w wysokości 0,5</w:t>
      </w:r>
      <w:r w:rsidRPr="00BE1CB1">
        <w:rPr>
          <w:rFonts w:asciiTheme="minorHAnsi" w:hAnsiTheme="minorHAnsi" w:cs="Arial"/>
        </w:rPr>
        <w:t xml:space="preserve"> </w:t>
      </w:r>
      <w:r w:rsidRPr="00BE1CB1">
        <w:rPr>
          <w:rFonts w:asciiTheme="minorHAnsi" w:hAnsiTheme="minorHAnsi" w:cs="Arial"/>
          <w:bCs/>
        </w:rPr>
        <w:t>%</w:t>
      </w:r>
      <w:r w:rsidRPr="00BE1CB1">
        <w:rPr>
          <w:rFonts w:asciiTheme="minorHAnsi" w:hAnsiTheme="minorHAnsi" w:cs="Arial"/>
          <w:b/>
          <w:bCs/>
          <w:i/>
        </w:rPr>
        <w:t xml:space="preserve"> </w:t>
      </w:r>
      <w:r w:rsidR="00472BCA" w:rsidRPr="00BE1CB1">
        <w:rPr>
          <w:rFonts w:asciiTheme="minorHAnsi" w:hAnsiTheme="minorHAnsi" w:cs="Arial"/>
        </w:rPr>
        <w:t>wynagrodzenia umownego</w:t>
      </w:r>
      <w:r w:rsidRPr="00BE1CB1">
        <w:rPr>
          <w:rFonts w:asciiTheme="minorHAnsi" w:hAnsiTheme="minorHAnsi" w:cs="Arial"/>
        </w:rPr>
        <w:t xml:space="preserve"> brutto, za każdy rozpoczęty dzień przerwy w wykonywaniu robót,</w:t>
      </w:r>
    </w:p>
    <w:p w:rsidR="00DB6CE0" w:rsidRPr="00BE1CB1" w:rsidRDefault="00BE1CB1" w:rsidP="00DA2461">
      <w:pPr>
        <w:pStyle w:val="Akapitzlist"/>
        <w:numPr>
          <w:ilvl w:val="0"/>
          <w:numId w:val="7"/>
        </w:numPr>
        <w:tabs>
          <w:tab w:val="left" w:pos="142"/>
          <w:tab w:val="left" w:pos="709"/>
        </w:tabs>
        <w:spacing w:after="0" w:line="240" w:lineRule="auto"/>
        <w:ind w:left="851" w:hanging="284"/>
        <w:jc w:val="both"/>
        <w:rPr>
          <w:rFonts w:asciiTheme="minorHAnsi" w:hAnsiTheme="minorHAnsi" w:cs="Arial"/>
        </w:rPr>
      </w:pPr>
      <w:r>
        <w:rPr>
          <w:rFonts w:asciiTheme="minorHAnsi" w:hAnsiTheme="minorHAnsi" w:cs="Arial"/>
        </w:rPr>
        <w:t xml:space="preserve">   </w:t>
      </w:r>
      <w:r w:rsidR="00DB6CE0" w:rsidRPr="00BE1CB1">
        <w:rPr>
          <w:rFonts w:asciiTheme="minorHAnsi" w:hAnsiTheme="minorHAnsi" w:cs="Arial"/>
        </w:rPr>
        <w:t>w przypadku, gdy czynności zastrzeżone dla Kierownika budowy/robót, będzie wykonywała inna osoba niż zaakceptowana prz</w:t>
      </w:r>
      <w:r w:rsidR="00A33E54" w:rsidRPr="00BE1CB1">
        <w:rPr>
          <w:rFonts w:asciiTheme="minorHAnsi" w:hAnsiTheme="minorHAnsi" w:cs="Arial"/>
        </w:rPr>
        <w:t>ez</w:t>
      </w:r>
      <w:r w:rsidR="00E5385D" w:rsidRPr="00BE1CB1">
        <w:rPr>
          <w:rFonts w:asciiTheme="minorHAnsi" w:hAnsiTheme="minorHAnsi" w:cs="Arial"/>
        </w:rPr>
        <w:t xml:space="preserve"> Zamawiającego – w wysokości 0,</w:t>
      </w:r>
      <w:r w:rsidR="00A33E54" w:rsidRPr="00BE1CB1">
        <w:rPr>
          <w:rFonts w:asciiTheme="minorHAnsi" w:hAnsiTheme="minorHAnsi" w:cs="Arial"/>
        </w:rPr>
        <w:t>5</w:t>
      </w:r>
      <w:r w:rsidR="00472BCA" w:rsidRPr="00BE1CB1">
        <w:rPr>
          <w:rFonts w:asciiTheme="minorHAnsi" w:hAnsiTheme="minorHAnsi" w:cs="Arial"/>
        </w:rPr>
        <w:t xml:space="preserve"> % wynagrodzenia umownego brutto za każdy dzień wykonywania cz</w:t>
      </w:r>
      <w:r w:rsidR="00E5385D" w:rsidRPr="00BE1CB1">
        <w:rPr>
          <w:rFonts w:asciiTheme="minorHAnsi" w:hAnsiTheme="minorHAnsi" w:cs="Arial"/>
        </w:rPr>
        <w:t>ynności przez taką</w:t>
      </w:r>
      <w:r w:rsidR="00472BCA" w:rsidRPr="00BE1CB1">
        <w:rPr>
          <w:rFonts w:asciiTheme="minorHAnsi" w:hAnsiTheme="minorHAnsi" w:cs="Arial"/>
        </w:rPr>
        <w:t xml:space="preserve"> osobę,</w:t>
      </w:r>
      <w:r w:rsidR="00DB6CE0" w:rsidRPr="00BE1CB1">
        <w:rPr>
          <w:rFonts w:asciiTheme="minorHAnsi" w:hAnsiTheme="minorHAnsi" w:cs="Arial"/>
        </w:rPr>
        <w:t xml:space="preserve">. </w:t>
      </w:r>
    </w:p>
    <w:p w:rsidR="00E5385D" w:rsidRPr="00AA14E1" w:rsidRDefault="00035294" w:rsidP="00DA2461">
      <w:pPr>
        <w:pStyle w:val="Akapitzlist"/>
        <w:numPr>
          <w:ilvl w:val="0"/>
          <w:numId w:val="7"/>
        </w:numPr>
        <w:tabs>
          <w:tab w:val="left" w:pos="426"/>
          <w:tab w:val="num" w:pos="851"/>
        </w:tabs>
        <w:suppressAutoHyphens/>
        <w:spacing w:before="60" w:after="60"/>
        <w:jc w:val="both"/>
        <w:rPr>
          <w:rFonts w:cstheme="minorHAnsi"/>
        </w:rPr>
      </w:pPr>
      <w:r w:rsidRPr="00AA14E1">
        <w:rPr>
          <w:rFonts w:cstheme="minorHAnsi"/>
        </w:rPr>
        <w:t xml:space="preserve">z tytułu </w:t>
      </w:r>
      <w:r w:rsidR="00E5385D" w:rsidRPr="00AA14E1">
        <w:rPr>
          <w:rFonts w:cstheme="minorHAnsi"/>
        </w:rPr>
        <w:t>utraty (w całości lub w części) przez Zamawiającego przyznanego dofinansowania na przedmiotowe zadanie z przyczyn leżących po stronie Wykonawcy, w s</w:t>
      </w:r>
      <w:r w:rsidR="002975B8" w:rsidRPr="00AA14E1">
        <w:rPr>
          <w:rFonts w:cstheme="minorHAnsi"/>
        </w:rPr>
        <w:t>zczególności z powodu zwłoki</w:t>
      </w:r>
      <w:r w:rsidR="00E5385D" w:rsidRPr="00AA14E1">
        <w:rPr>
          <w:rFonts w:cstheme="minorHAnsi"/>
        </w:rPr>
        <w:t xml:space="preserve"> w realizacji umowy lub/i nienależytego wykonania zamówienia, w wysokości utraconego dofinansowania,</w:t>
      </w:r>
    </w:p>
    <w:p w:rsidR="00BE1CB1" w:rsidRDefault="00035294" w:rsidP="00DA2461">
      <w:pPr>
        <w:pStyle w:val="Akapitzlist"/>
        <w:numPr>
          <w:ilvl w:val="0"/>
          <w:numId w:val="7"/>
        </w:numPr>
        <w:tabs>
          <w:tab w:val="left" w:pos="426"/>
          <w:tab w:val="num" w:pos="851"/>
        </w:tabs>
        <w:suppressAutoHyphens/>
        <w:spacing w:before="60" w:after="60"/>
        <w:jc w:val="both"/>
        <w:rPr>
          <w:rFonts w:cstheme="minorHAnsi"/>
        </w:rPr>
      </w:pPr>
      <w:r>
        <w:rPr>
          <w:rFonts w:cstheme="minorHAnsi"/>
        </w:rPr>
        <w:t xml:space="preserve">z tytułu </w:t>
      </w:r>
      <w:r w:rsidR="00E5385D" w:rsidRPr="00E5385D">
        <w:rPr>
          <w:rFonts w:cstheme="minorHAnsi"/>
        </w:rPr>
        <w:t xml:space="preserve">nałożenia na Zamawiającego korekt finansowych, kar lub/i grzywien z przyczyn leżących po stronie Wykonawcy, w szczególności z powodu zwłoki w realizacji umowy i/lub nienależytego wykonania zamówienia, w wysokości nałożonych korekt </w:t>
      </w:r>
      <w:r w:rsidR="00BE1CB1">
        <w:rPr>
          <w:rFonts w:cstheme="minorHAnsi"/>
        </w:rPr>
        <w:t>finansowych, kar lub/i grzywien,</w:t>
      </w:r>
    </w:p>
    <w:p w:rsidR="00BE1CB1" w:rsidRPr="00BE1CB1" w:rsidRDefault="00BE1CB1" w:rsidP="00DA2461">
      <w:pPr>
        <w:pStyle w:val="Akapitzlist"/>
        <w:numPr>
          <w:ilvl w:val="0"/>
          <w:numId w:val="7"/>
        </w:numPr>
        <w:tabs>
          <w:tab w:val="left" w:pos="426"/>
          <w:tab w:val="num" w:pos="851"/>
        </w:tabs>
        <w:suppressAutoHyphens/>
        <w:spacing w:before="60" w:after="60"/>
        <w:jc w:val="both"/>
        <w:rPr>
          <w:rFonts w:cstheme="minorHAnsi"/>
        </w:rPr>
      </w:pPr>
      <w:r w:rsidRPr="00BE1CB1">
        <w:rPr>
          <w:rFonts w:cs="Arial"/>
        </w:rPr>
        <w:t>stwierdzenia wykonywania czynności, dla których zastrzeżony został wymóg wykonywania ich w oparciu o umowę o pracę lub w przypadku wykonywania tych czynności na innej podstawie niż umowa o pracę, Wykonawca zapłaci Zamawiającemu karę umowną w wysokości 500 zł za każde takie zdarzenie,</w:t>
      </w:r>
    </w:p>
    <w:p w:rsidR="00BE1CB1" w:rsidRPr="00AA14E1" w:rsidRDefault="00BE1CB1" w:rsidP="00DA2461">
      <w:pPr>
        <w:pStyle w:val="Akapitzlist"/>
        <w:numPr>
          <w:ilvl w:val="0"/>
          <w:numId w:val="7"/>
        </w:numPr>
        <w:tabs>
          <w:tab w:val="left" w:pos="426"/>
          <w:tab w:val="num" w:pos="851"/>
        </w:tabs>
        <w:suppressAutoHyphens/>
        <w:spacing w:before="60" w:after="60"/>
        <w:jc w:val="both"/>
        <w:rPr>
          <w:rFonts w:cstheme="minorHAnsi"/>
        </w:rPr>
      </w:pPr>
      <w:r w:rsidRPr="00AA14E1">
        <w:rPr>
          <w:rFonts w:cs="Arial"/>
        </w:rPr>
        <w:t xml:space="preserve">w przypadku nieprzedłożenia dokumentów, o których mowa w </w:t>
      </w:r>
      <w:r w:rsidR="00AA14E1" w:rsidRPr="00AA14E1">
        <w:rPr>
          <w:rFonts w:cs="Arial"/>
        </w:rPr>
        <w:t xml:space="preserve">Roz. V </w:t>
      </w:r>
      <w:proofErr w:type="spellStart"/>
      <w:r w:rsidR="00AA14E1" w:rsidRPr="00AA14E1">
        <w:rPr>
          <w:rFonts w:cs="Arial"/>
        </w:rPr>
        <w:t>pkt</w:t>
      </w:r>
      <w:proofErr w:type="spellEnd"/>
      <w:r w:rsidR="00AA14E1" w:rsidRPr="00AA14E1">
        <w:rPr>
          <w:rFonts w:cs="Arial"/>
        </w:rPr>
        <w:t xml:space="preserve"> 3</w:t>
      </w:r>
      <w:r w:rsidR="00AD3F75" w:rsidRPr="00AA14E1">
        <w:rPr>
          <w:rFonts w:cs="Arial"/>
        </w:rPr>
        <w:t xml:space="preserve"> lit.</w:t>
      </w:r>
      <w:r w:rsidR="00DF093E" w:rsidRPr="00AA14E1">
        <w:rPr>
          <w:rFonts w:cs="Arial"/>
        </w:rPr>
        <w:t xml:space="preserve"> b), c) i</w:t>
      </w:r>
      <w:r w:rsidR="00AD3F75" w:rsidRPr="00AA14E1">
        <w:rPr>
          <w:rFonts w:cs="Arial"/>
        </w:rPr>
        <w:t xml:space="preserve"> d) SIWZ w terminie 14 dni od dnia złożenia żądania przez Zamawiającego, w wysokości 500 zł za każde takie zdarzenie,</w:t>
      </w:r>
    </w:p>
    <w:p w:rsidR="00BE1CB1" w:rsidRPr="008356D5" w:rsidRDefault="00BE1CB1" w:rsidP="00DA2461">
      <w:pPr>
        <w:pStyle w:val="Akapitzlist"/>
        <w:numPr>
          <w:ilvl w:val="0"/>
          <w:numId w:val="7"/>
        </w:numPr>
        <w:tabs>
          <w:tab w:val="left" w:pos="426"/>
          <w:tab w:val="num" w:pos="851"/>
        </w:tabs>
        <w:suppressAutoHyphens/>
        <w:spacing w:before="60" w:after="60"/>
        <w:jc w:val="both"/>
        <w:rPr>
          <w:rFonts w:cstheme="minorHAnsi"/>
        </w:rPr>
      </w:pPr>
      <w:r w:rsidRPr="00AA14E1">
        <w:rPr>
          <w:rFonts w:cs="Arial"/>
        </w:rPr>
        <w:t xml:space="preserve">nieprzedłożenia przez Wykonawcę dokumentów, o których mowa </w:t>
      </w:r>
      <w:r w:rsidR="00F5281B" w:rsidRPr="00AA14E1">
        <w:rPr>
          <w:rFonts w:cs="Arial"/>
          <w:u w:val="single"/>
        </w:rPr>
        <w:t xml:space="preserve">w § 3 </w:t>
      </w:r>
      <w:proofErr w:type="spellStart"/>
      <w:r w:rsidR="00F5281B" w:rsidRPr="00AA14E1">
        <w:rPr>
          <w:rFonts w:cs="Arial"/>
          <w:u w:val="single"/>
        </w:rPr>
        <w:t>pkt</w:t>
      </w:r>
      <w:proofErr w:type="spellEnd"/>
      <w:r w:rsidRPr="00AA14E1">
        <w:rPr>
          <w:rFonts w:cs="Arial"/>
          <w:u w:val="single"/>
        </w:rPr>
        <w:t xml:space="preserve"> 25,26,27</w:t>
      </w:r>
      <w:r>
        <w:rPr>
          <w:rFonts w:cs="Arial"/>
          <w:color w:val="FF0000"/>
          <w:u w:val="single"/>
        </w:rPr>
        <w:t xml:space="preserve"> </w:t>
      </w:r>
      <w:r w:rsidRPr="00BE1CB1">
        <w:rPr>
          <w:rFonts w:cs="Arial"/>
        </w:rPr>
        <w:t xml:space="preserve">umowy w terminie 14 dni od dnia złożenia żądania </w:t>
      </w:r>
      <w:r>
        <w:rPr>
          <w:rFonts w:cs="Arial"/>
        </w:rPr>
        <w:t xml:space="preserve">ich przedłożenia </w:t>
      </w:r>
      <w:r w:rsidRPr="00BE1CB1">
        <w:rPr>
          <w:rFonts w:cs="Arial"/>
        </w:rPr>
        <w:t>przez Zamawiającego, Wykonawca zapłaci Zamawiającemu karę umowną w wysokości 500 zł za każde takie zdarzenie,</w:t>
      </w:r>
    </w:p>
    <w:p w:rsidR="00624908" w:rsidRPr="0095479D" w:rsidRDefault="008356D5" w:rsidP="00624908">
      <w:pPr>
        <w:pStyle w:val="Akapitzlist"/>
        <w:numPr>
          <w:ilvl w:val="0"/>
          <w:numId w:val="7"/>
        </w:numPr>
        <w:tabs>
          <w:tab w:val="left" w:pos="426"/>
          <w:tab w:val="num" w:pos="851"/>
        </w:tabs>
        <w:suppressAutoHyphens/>
        <w:spacing w:before="60" w:after="60"/>
        <w:jc w:val="both"/>
        <w:rPr>
          <w:rFonts w:cstheme="minorHAnsi"/>
        </w:rPr>
      </w:pPr>
      <w:r>
        <w:rPr>
          <w:rFonts w:cs="Arial"/>
        </w:rPr>
        <w:t xml:space="preserve">nieprzedłożenia Zamawiającemu inwentaryzacji </w:t>
      </w:r>
      <w:r w:rsidR="00C03A44">
        <w:rPr>
          <w:rFonts w:cs="Arial"/>
        </w:rPr>
        <w:t>geodezyjnej w terminie, o której</w:t>
      </w:r>
      <w:r>
        <w:rPr>
          <w:rFonts w:cs="Arial"/>
        </w:rPr>
        <w:t xml:space="preserve"> mowa </w:t>
      </w:r>
      <w:r w:rsidR="004C095D">
        <w:rPr>
          <w:rFonts w:cs="Arial"/>
        </w:rPr>
        <w:t xml:space="preserve">w § 5 ust. 7 umowy w wysokości </w:t>
      </w:r>
      <w:r w:rsidR="00624908">
        <w:rPr>
          <w:rFonts w:cs="Arial"/>
        </w:rPr>
        <w:t xml:space="preserve">0,5%  </w:t>
      </w:r>
      <w:r w:rsidR="00624908" w:rsidRPr="00624908">
        <w:rPr>
          <w:rFonts w:asciiTheme="minorHAnsi" w:hAnsiTheme="minorHAnsi" w:cs="Arial"/>
        </w:rPr>
        <w:t>wynagrodzenia umownego brutto za każdy rozpoczęty dzień zwłoki</w:t>
      </w:r>
      <w:r w:rsidR="00624908">
        <w:rPr>
          <w:rFonts w:asciiTheme="minorHAnsi" w:hAnsiTheme="minorHAnsi" w:cs="Arial"/>
        </w:rPr>
        <w:t>.</w:t>
      </w:r>
    </w:p>
    <w:p w:rsidR="0095479D" w:rsidRPr="0095479D" w:rsidRDefault="0095479D" w:rsidP="0095479D">
      <w:pPr>
        <w:pStyle w:val="Akapitzlist"/>
        <w:numPr>
          <w:ilvl w:val="0"/>
          <w:numId w:val="7"/>
        </w:numPr>
        <w:tabs>
          <w:tab w:val="left" w:pos="426"/>
          <w:tab w:val="num" w:pos="851"/>
        </w:tabs>
        <w:suppressAutoHyphens/>
        <w:spacing w:before="60" w:after="60"/>
        <w:jc w:val="both"/>
        <w:rPr>
          <w:rFonts w:cstheme="minorHAnsi"/>
        </w:rPr>
      </w:pPr>
      <w:r>
        <w:rPr>
          <w:rFonts w:cs="Arial"/>
        </w:rPr>
        <w:t xml:space="preserve">nieprzedłożenia Zamawiającemu Harmonogramu rzeczowo-finansowego w terminie, o którym mowa w § 3 </w:t>
      </w:r>
      <w:proofErr w:type="spellStart"/>
      <w:r>
        <w:rPr>
          <w:rFonts w:cs="Arial"/>
        </w:rPr>
        <w:t>pkt</w:t>
      </w:r>
      <w:proofErr w:type="spellEnd"/>
      <w:r>
        <w:rPr>
          <w:rFonts w:cs="Arial"/>
        </w:rPr>
        <w:t xml:space="preserve"> 2) umowy w wysokości 500,00 zł za </w:t>
      </w:r>
      <w:r w:rsidRPr="00624908">
        <w:rPr>
          <w:rFonts w:asciiTheme="minorHAnsi" w:hAnsiTheme="minorHAnsi" w:cs="Arial"/>
        </w:rPr>
        <w:t>każdy rozpoczęty dzień zwłoki</w:t>
      </w:r>
      <w:r>
        <w:rPr>
          <w:rFonts w:asciiTheme="minorHAnsi" w:hAnsiTheme="minorHAnsi" w:cs="Arial"/>
        </w:rPr>
        <w:t>.</w:t>
      </w:r>
    </w:p>
    <w:p w:rsidR="00DB6CE0" w:rsidRPr="009E0E83" w:rsidRDefault="00E247A5" w:rsidP="00435FB0">
      <w:pPr>
        <w:pStyle w:val="Tekstpodstawowywcity"/>
        <w:tabs>
          <w:tab w:val="left" w:pos="-3420"/>
        </w:tabs>
        <w:spacing w:before="120"/>
        <w:jc w:val="both"/>
        <w:rPr>
          <w:rFonts w:asciiTheme="minorHAnsi" w:hAnsiTheme="minorHAnsi" w:cs="Arial"/>
          <w:sz w:val="22"/>
          <w:szCs w:val="22"/>
        </w:rPr>
      </w:pPr>
      <w:r w:rsidRPr="009E0E83">
        <w:rPr>
          <w:rFonts w:asciiTheme="minorHAnsi" w:hAnsiTheme="minorHAnsi" w:cs="Arial"/>
          <w:sz w:val="22"/>
          <w:szCs w:val="22"/>
        </w:rPr>
        <w:t>2</w:t>
      </w:r>
      <w:r w:rsidR="00DB6CE0" w:rsidRPr="009E0E83">
        <w:rPr>
          <w:rFonts w:asciiTheme="minorHAnsi" w:hAnsiTheme="minorHAnsi" w:cs="Arial"/>
          <w:sz w:val="22"/>
          <w:szCs w:val="22"/>
        </w:rPr>
        <w:t>. Jeżeli kara umowna z któregokolwie</w:t>
      </w:r>
      <w:r w:rsidR="00423B6C" w:rsidRPr="009E0E83">
        <w:rPr>
          <w:rFonts w:asciiTheme="minorHAnsi" w:hAnsiTheme="minorHAnsi" w:cs="Arial"/>
          <w:sz w:val="22"/>
          <w:szCs w:val="22"/>
        </w:rPr>
        <w:t xml:space="preserve">k tytułu </w:t>
      </w:r>
      <w:r w:rsidR="00472BCA">
        <w:rPr>
          <w:rFonts w:asciiTheme="minorHAnsi" w:hAnsiTheme="minorHAnsi" w:cs="Arial"/>
          <w:sz w:val="22"/>
          <w:szCs w:val="22"/>
        </w:rPr>
        <w:t>wymienionego w punktach powyżej,</w:t>
      </w:r>
      <w:r w:rsidR="00DB6CE0" w:rsidRPr="009E0E83">
        <w:rPr>
          <w:rFonts w:asciiTheme="minorHAnsi" w:hAnsiTheme="minorHAnsi" w:cs="Arial"/>
          <w:sz w:val="22"/>
          <w:szCs w:val="22"/>
        </w:rPr>
        <w:t xml:space="preserve"> nie pokrywa poniesionej szkody, to Zamawiający może dochodzić odszkodowania uzupełniającego na zasadach ogólnych określonych przepisami Kodeksu cywilnego. </w:t>
      </w:r>
    </w:p>
    <w:p w:rsidR="00DB6CE0" w:rsidRPr="009E0E83" w:rsidRDefault="00E247A5" w:rsidP="00435FB0">
      <w:pPr>
        <w:tabs>
          <w:tab w:val="left" w:pos="-3420"/>
        </w:tabs>
        <w:spacing w:before="120" w:after="120" w:line="240" w:lineRule="auto"/>
        <w:jc w:val="both"/>
        <w:rPr>
          <w:rFonts w:cs="Arial"/>
        </w:rPr>
      </w:pPr>
      <w:r w:rsidRPr="009E0E83">
        <w:rPr>
          <w:rFonts w:cs="Arial"/>
        </w:rPr>
        <w:t xml:space="preserve">     3. </w:t>
      </w:r>
      <w:r w:rsidR="00DB6CE0" w:rsidRPr="009E0E83">
        <w:rPr>
          <w:rFonts w:cs="Arial"/>
        </w:rPr>
        <w:t xml:space="preserve">Zamawiający zapłaci Wykonawcy kary umowne: </w:t>
      </w:r>
    </w:p>
    <w:p w:rsidR="00DB6CE0" w:rsidRPr="009E0E83" w:rsidRDefault="00DB6CE0" w:rsidP="00DA2461">
      <w:pPr>
        <w:pStyle w:val="Tekstpodstawowywcity"/>
        <w:numPr>
          <w:ilvl w:val="0"/>
          <w:numId w:val="8"/>
        </w:numPr>
        <w:suppressAutoHyphens w:val="0"/>
        <w:spacing w:before="120"/>
        <w:ind w:hanging="295"/>
        <w:jc w:val="both"/>
        <w:rPr>
          <w:rFonts w:asciiTheme="minorHAnsi" w:hAnsiTheme="minorHAnsi" w:cs="Arial"/>
          <w:sz w:val="22"/>
          <w:szCs w:val="22"/>
        </w:rPr>
      </w:pPr>
      <w:r w:rsidRPr="009E0E83">
        <w:rPr>
          <w:rFonts w:asciiTheme="minorHAnsi" w:hAnsiTheme="minorHAnsi" w:cs="Arial"/>
          <w:sz w:val="22"/>
          <w:szCs w:val="22"/>
        </w:rPr>
        <w:lastRenderedPageBreak/>
        <w:t>z tytułu odstąpienia od Umowy z przyczyn leżących po str</w:t>
      </w:r>
      <w:r w:rsidR="00BE1CB1">
        <w:rPr>
          <w:rFonts w:asciiTheme="minorHAnsi" w:hAnsiTheme="minorHAnsi" w:cs="Arial"/>
          <w:sz w:val="22"/>
          <w:szCs w:val="22"/>
        </w:rPr>
        <w:t>onie Zamawiającego w wysokości 2</w:t>
      </w:r>
      <w:r w:rsidR="00423B6C" w:rsidRPr="009E0E83">
        <w:rPr>
          <w:rFonts w:asciiTheme="minorHAnsi" w:hAnsiTheme="minorHAnsi" w:cs="Arial"/>
          <w:sz w:val="22"/>
          <w:szCs w:val="22"/>
        </w:rPr>
        <w:t>0</w:t>
      </w:r>
      <w:r w:rsidR="00472BCA">
        <w:rPr>
          <w:rFonts w:asciiTheme="minorHAnsi" w:hAnsiTheme="minorHAnsi" w:cs="Arial"/>
          <w:sz w:val="22"/>
          <w:szCs w:val="22"/>
        </w:rPr>
        <w:t xml:space="preserve"> % wynagrodzenia umownego brutto</w:t>
      </w:r>
      <w:r w:rsidRPr="009E0E83">
        <w:rPr>
          <w:rFonts w:asciiTheme="minorHAnsi" w:hAnsiTheme="minorHAnsi" w:cs="Arial"/>
          <w:sz w:val="22"/>
          <w:szCs w:val="22"/>
        </w:rPr>
        <w:t xml:space="preserve">. Kara nie przysługuje, jeżeli odstąpienie od Umowy nastąpi z przyczyn, o których mowa w art. 145 ustawy </w:t>
      </w:r>
      <w:proofErr w:type="spellStart"/>
      <w:r w:rsidRPr="009E0E83">
        <w:rPr>
          <w:rFonts w:asciiTheme="minorHAnsi" w:hAnsiTheme="minorHAnsi" w:cs="Arial"/>
          <w:sz w:val="22"/>
          <w:szCs w:val="22"/>
        </w:rPr>
        <w:t>Pzp</w:t>
      </w:r>
      <w:proofErr w:type="spellEnd"/>
      <w:r w:rsidRPr="009E0E83">
        <w:rPr>
          <w:rFonts w:asciiTheme="minorHAnsi" w:hAnsiTheme="minorHAnsi" w:cs="Arial"/>
          <w:sz w:val="22"/>
          <w:szCs w:val="22"/>
        </w:rPr>
        <w:t>,</w:t>
      </w:r>
    </w:p>
    <w:p w:rsidR="00DB6CE0" w:rsidRPr="009E0E83" w:rsidRDefault="00E247A5" w:rsidP="00FE38E5">
      <w:pPr>
        <w:tabs>
          <w:tab w:val="left" w:pos="-3420"/>
          <w:tab w:val="left" w:pos="709"/>
        </w:tabs>
        <w:spacing w:before="120" w:after="120" w:line="240" w:lineRule="auto"/>
        <w:jc w:val="both"/>
        <w:rPr>
          <w:rFonts w:cs="Arial"/>
        </w:rPr>
      </w:pPr>
      <w:r w:rsidRPr="009E0E83">
        <w:rPr>
          <w:rFonts w:cs="Arial"/>
        </w:rPr>
        <w:t>4.</w:t>
      </w:r>
      <w:r w:rsidR="00472BCA">
        <w:rPr>
          <w:rFonts w:cs="Arial"/>
        </w:rPr>
        <w:t xml:space="preserve"> </w:t>
      </w:r>
      <w:r w:rsidR="00DB6CE0" w:rsidRPr="009E0E83">
        <w:rPr>
          <w:rFonts w:cs="Arial"/>
        </w:rPr>
        <w:t>Jeżeli kara umowna z któregokolwiek ty</w:t>
      </w:r>
      <w:r w:rsidR="00472BCA">
        <w:rPr>
          <w:rFonts w:cs="Arial"/>
        </w:rPr>
        <w:t>tułu wymienionego w ust. 3</w:t>
      </w:r>
      <w:r w:rsidR="00DB6CE0" w:rsidRPr="009E0E83">
        <w:rPr>
          <w:rFonts w:cs="Arial"/>
        </w:rPr>
        <w:t xml:space="preserve"> nie pokrywa poniesionej szkody, to Wykonawca może dochodzić odszkodowania uzupełniającego, na zasadach ogólnych określonych przepisami Kodeksu cywilnego. </w:t>
      </w:r>
    </w:p>
    <w:p w:rsidR="00DB6CE0" w:rsidRPr="009E0E83" w:rsidRDefault="001C097D" w:rsidP="00FE38E5">
      <w:pPr>
        <w:tabs>
          <w:tab w:val="left" w:pos="-3420"/>
          <w:tab w:val="left" w:pos="567"/>
        </w:tabs>
        <w:spacing w:before="120" w:after="120" w:line="240" w:lineRule="auto"/>
        <w:jc w:val="both"/>
        <w:rPr>
          <w:rFonts w:cs="Arial"/>
        </w:rPr>
      </w:pPr>
      <w:r>
        <w:rPr>
          <w:rFonts w:cs="Arial"/>
        </w:rPr>
        <w:t>5</w:t>
      </w:r>
      <w:r w:rsidR="00DB6CE0" w:rsidRPr="009E0E83">
        <w:rPr>
          <w:rFonts w:cs="Arial"/>
        </w:rPr>
        <w:t>. Termin zapłaty kary umownej wynosi 14 dni od dnia skutecznego doręczenia Stronie wezwania do zapłaty. W razie opóźnienia z zapłatą kary umownej Strona uprawniona do otrzymania kary umownej może żądać odsetek ustawowych za każdy dzień opóźnienia</w:t>
      </w:r>
    </w:p>
    <w:p w:rsidR="00423B6C" w:rsidRDefault="001C097D" w:rsidP="00FE38E5">
      <w:pPr>
        <w:tabs>
          <w:tab w:val="left" w:pos="-3420"/>
          <w:tab w:val="left" w:pos="567"/>
        </w:tabs>
        <w:spacing w:before="120" w:after="120" w:line="240" w:lineRule="auto"/>
        <w:jc w:val="both"/>
        <w:rPr>
          <w:rFonts w:cs="Arial"/>
        </w:rPr>
      </w:pPr>
      <w:r>
        <w:rPr>
          <w:rFonts w:cs="Arial"/>
        </w:rPr>
        <w:t>6</w:t>
      </w:r>
      <w:r w:rsidR="00DB6CE0" w:rsidRPr="009E0E83">
        <w:rPr>
          <w:rFonts w:cs="Arial"/>
        </w:rPr>
        <w:t>. Zapłata kary przez Wykonawcę lub potrącenie przez Zamawiającego kwoty kary z płatności należnej Wykonawcy</w:t>
      </w:r>
      <w:r w:rsidR="00472BCA">
        <w:rPr>
          <w:rFonts w:cs="Arial"/>
        </w:rPr>
        <w:t>,</w:t>
      </w:r>
      <w:r w:rsidR="00DB6CE0" w:rsidRPr="009E0E83">
        <w:rPr>
          <w:rFonts w:cs="Arial"/>
        </w:rPr>
        <w:t xml:space="preserve"> nie zwalnia Wykonawcy z obowiązku ukończenia robót lub jakichkolwiek innych  obowiązków i zobowiązań wynikających z Umowy.</w:t>
      </w:r>
    </w:p>
    <w:p w:rsidR="00BE1CB1" w:rsidRPr="00BE1CB1" w:rsidRDefault="00FE38E5" w:rsidP="00FE38E5">
      <w:pPr>
        <w:tabs>
          <w:tab w:val="left" w:pos="426"/>
          <w:tab w:val="left" w:pos="567"/>
          <w:tab w:val="left" w:pos="5780"/>
        </w:tabs>
        <w:spacing w:after="120" w:line="240" w:lineRule="auto"/>
        <w:jc w:val="both"/>
        <w:rPr>
          <w:rFonts w:cs="Arial"/>
          <w:b/>
        </w:rPr>
      </w:pPr>
      <w:r>
        <w:rPr>
          <w:rFonts w:cs="Arial"/>
        </w:rPr>
        <w:t>7</w:t>
      </w:r>
      <w:r w:rsidR="00BE1CB1">
        <w:rPr>
          <w:rFonts w:cs="Arial"/>
        </w:rPr>
        <w:t xml:space="preserve">. </w:t>
      </w:r>
      <w:r w:rsidR="00BE1CB1" w:rsidRPr="00BE1CB1">
        <w:rPr>
          <w:rFonts w:cs="Arial"/>
        </w:rPr>
        <w:t xml:space="preserve">Wykonawca </w:t>
      </w:r>
      <w:r w:rsidR="00BE1CB1">
        <w:rPr>
          <w:rFonts w:cs="Arial"/>
        </w:rPr>
        <w:t xml:space="preserve">wyraża zgodę na potrącenie naliczonych przez Zamawiającego kar umownych </w:t>
      </w:r>
      <w:r w:rsidR="00AA14E1">
        <w:rPr>
          <w:rFonts w:cs="Arial"/>
        </w:rPr>
        <w:t xml:space="preserve">z </w:t>
      </w:r>
      <w:r w:rsidR="00BE1CB1" w:rsidRPr="00BE1CB1">
        <w:rPr>
          <w:rFonts w:cs="Arial"/>
        </w:rPr>
        <w:t>faktury końcowej.</w:t>
      </w:r>
    </w:p>
    <w:p w:rsidR="00BE1CB1" w:rsidRPr="009E0E83" w:rsidRDefault="00BE1CB1" w:rsidP="00435FB0">
      <w:pPr>
        <w:tabs>
          <w:tab w:val="left" w:pos="-3420"/>
          <w:tab w:val="left" w:pos="567"/>
        </w:tabs>
        <w:spacing w:before="120" w:after="120" w:line="240" w:lineRule="auto"/>
        <w:jc w:val="both"/>
        <w:rPr>
          <w:rFonts w:cs="Arial"/>
        </w:rPr>
      </w:pPr>
    </w:p>
    <w:p w:rsidR="00EE6862" w:rsidRPr="009E0E83" w:rsidRDefault="00435FB0" w:rsidP="00435FB0">
      <w:pPr>
        <w:tabs>
          <w:tab w:val="left" w:pos="720"/>
        </w:tabs>
        <w:spacing w:before="60" w:after="60" w:line="240" w:lineRule="auto"/>
        <w:rPr>
          <w:rFonts w:cs="Arial"/>
          <w:b/>
        </w:rPr>
      </w:pPr>
      <w:r w:rsidRPr="009E0E83">
        <w:rPr>
          <w:rFonts w:cs="Arial"/>
          <w:b/>
        </w:rPr>
        <w:t xml:space="preserve">                                      </w:t>
      </w:r>
      <w:r w:rsidR="000E7EA4" w:rsidRPr="009E0E83">
        <w:rPr>
          <w:rFonts w:cs="Arial"/>
          <w:b/>
        </w:rPr>
        <w:t xml:space="preserve">                                </w:t>
      </w:r>
      <w:r w:rsidR="00B70407" w:rsidRPr="009E0E83">
        <w:rPr>
          <w:rFonts w:cs="Arial"/>
          <w:b/>
        </w:rPr>
        <w:t xml:space="preserve">   </w:t>
      </w:r>
      <w:r w:rsidR="00D4434F" w:rsidRPr="009E0E83">
        <w:rPr>
          <w:rFonts w:cs="Arial"/>
          <w:b/>
        </w:rPr>
        <w:t xml:space="preserve">  </w:t>
      </w:r>
      <w:r w:rsidR="000E7EA4" w:rsidRPr="009E0E83">
        <w:rPr>
          <w:rFonts w:cs="Arial"/>
          <w:b/>
        </w:rPr>
        <w:t xml:space="preserve">  § 23</w:t>
      </w:r>
    </w:p>
    <w:p w:rsidR="000E7EA4" w:rsidRPr="009E0E83" w:rsidRDefault="000E7EA4" w:rsidP="00435FB0">
      <w:pPr>
        <w:tabs>
          <w:tab w:val="left" w:pos="720"/>
        </w:tabs>
        <w:spacing w:before="60" w:after="60" w:line="240" w:lineRule="auto"/>
        <w:rPr>
          <w:rFonts w:cs="Arial"/>
          <w:b/>
        </w:rPr>
      </w:pPr>
      <w:r w:rsidRPr="009E0E83">
        <w:rPr>
          <w:rFonts w:cs="Arial"/>
          <w:b/>
        </w:rPr>
        <w:t xml:space="preserve">                                                         </w:t>
      </w:r>
      <w:r w:rsidR="00011837" w:rsidRPr="009E0E83">
        <w:rPr>
          <w:rFonts w:cs="Arial"/>
          <w:b/>
        </w:rPr>
        <w:t xml:space="preserve"> </w:t>
      </w:r>
      <w:r w:rsidRPr="009E0E83">
        <w:rPr>
          <w:rFonts w:cs="Arial"/>
          <w:b/>
        </w:rPr>
        <w:t xml:space="preserve">  </w:t>
      </w:r>
      <w:r w:rsidR="00B70407" w:rsidRPr="009E0E83">
        <w:rPr>
          <w:rFonts w:cs="Arial"/>
          <w:b/>
        </w:rPr>
        <w:t xml:space="preserve">   </w:t>
      </w:r>
      <w:r w:rsidRPr="009E0E83">
        <w:rPr>
          <w:rFonts w:cs="Arial"/>
          <w:b/>
        </w:rPr>
        <w:t xml:space="preserve"> Korespondencja </w:t>
      </w:r>
    </w:p>
    <w:p w:rsidR="00EE6862" w:rsidRPr="009E0E83" w:rsidRDefault="00EE6862" w:rsidP="00435FB0">
      <w:pPr>
        <w:pStyle w:val="NormalnyWeb"/>
        <w:spacing w:before="60" w:after="60"/>
        <w:rPr>
          <w:rFonts w:asciiTheme="minorHAnsi" w:hAnsiTheme="minorHAnsi" w:cs="Arial"/>
          <w:sz w:val="22"/>
          <w:szCs w:val="22"/>
        </w:rPr>
      </w:pPr>
      <w:r w:rsidRPr="009E0E83">
        <w:rPr>
          <w:rFonts w:asciiTheme="minorHAnsi" w:hAnsiTheme="minorHAnsi" w:cs="Arial"/>
          <w:sz w:val="22"/>
          <w:szCs w:val="22"/>
        </w:rPr>
        <w:t xml:space="preserve">Wszelka korespondencja pomiędzy stronami niniejszej Umowy </w:t>
      </w:r>
      <w:r w:rsidRPr="009E0E83">
        <w:rPr>
          <w:rFonts w:asciiTheme="minorHAnsi" w:hAnsiTheme="minorHAnsi" w:cs="Arial"/>
          <w:color w:val="000000"/>
          <w:sz w:val="22"/>
          <w:szCs w:val="22"/>
        </w:rPr>
        <w:t xml:space="preserve">będzie </w:t>
      </w:r>
      <w:r w:rsidRPr="009E0E83">
        <w:rPr>
          <w:rFonts w:asciiTheme="minorHAnsi" w:hAnsiTheme="minorHAnsi" w:cs="Arial"/>
          <w:sz w:val="22"/>
          <w:szCs w:val="22"/>
        </w:rPr>
        <w:t>odbywać się w formie pisemnej pod rygorem nieważności. Oświadczenia, zawiadomienia oraz jakiekolwiek informacje będą przekazywane przez każdą ze stron: listem poleco</w:t>
      </w:r>
      <w:r w:rsidR="00A81ADA" w:rsidRPr="009E0E83">
        <w:rPr>
          <w:rFonts w:asciiTheme="minorHAnsi" w:hAnsiTheme="minorHAnsi" w:cs="Arial"/>
          <w:sz w:val="22"/>
          <w:szCs w:val="22"/>
        </w:rPr>
        <w:t>nym i</w:t>
      </w:r>
      <w:r w:rsidR="00E55E60" w:rsidRPr="009E0E83">
        <w:rPr>
          <w:rFonts w:asciiTheme="minorHAnsi" w:hAnsiTheme="minorHAnsi" w:cs="Arial"/>
          <w:sz w:val="22"/>
          <w:szCs w:val="22"/>
        </w:rPr>
        <w:t xml:space="preserve"> faksem</w:t>
      </w:r>
      <w:r w:rsidRPr="009E0E83">
        <w:rPr>
          <w:rFonts w:asciiTheme="minorHAnsi" w:hAnsiTheme="minorHAnsi" w:cs="Arial"/>
          <w:sz w:val="22"/>
          <w:szCs w:val="22"/>
        </w:rPr>
        <w:t xml:space="preserve"> na poniższe adresy:</w:t>
      </w:r>
    </w:p>
    <w:p w:rsidR="00EE6862" w:rsidRPr="009E0E83" w:rsidRDefault="00EE6862" w:rsidP="00435FB0">
      <w:pPr>
        <w:pStyle w:val="NormalnyWeb"/>
        <w:spacing w:before="60" w:after="60"/>
        <w:rPr>
          <w:rFonts w:asciiTheme="minorHAnsi" w:hAnsiTheme="minorHAnsi" w:cs="Arial"/>
          <w:sz w:val="22"/>
          <w:szCs w:val="22"/>
          <w:u w:val="single"/>
        </w:rPr>
      </w:pPr>
      <w:r w:rsidRPr="009E0E83">
        <w:rPr>
          <w:rFonts w:asciiTheme="minorHAnsi" w:hAnsiTheme="minorHAnsi" w:cs="Arial"/>
          <w:sz w:val="22"/>
          <w:szCs w:val="22"/>
          <w:u w:val="single"/>
        </w:rPr>
        <w:t>dla Zamawiającego:</w:t>
      </w:r>
    </w:p>
    <w:p w:rsidR="00EE6862" w:rsidRPr="009E0E83" w:rsidRDefault="00EE6862" w:rsidP="00435FB0">
      <w:pPr>
        <w:pStyle w:val="NormalnyWeb"/>
        <w:spacing w:before="60" w:after="60"/>
        <w:rPr>
          <w:rFonts w:asciiTheme="minorHAnsi" w:hAnsiTheme="minorHAnsi" w:cs="Arial"/>
          <w:sz w:val="22"/>
          <w:szCs w:val="22"/>
        </w:rPr>
      </w:pPr>
      <w:r w:rsidRPr="009E0E83">
        <w:rPr>
          <w:rFonts w:asciiTheme="minorHAnsi" w:hAnsiTheme="minorHAnsi" w:cs="Arial"/>
          <w:sz w:val="22"/>
          <w:szCs w:val="22"/>
        </w:rPr>
        <w:t>Urząd Gminy Głusk</w:t>
      </w:r>
      <w:r w:rsidR="00701ADD" w:rsidRPr="009E0E83">
        <w:rPr>
          <w:rFonts w:asciiTheme="minorHAnsi" w:hAnsiTheme="minorHAnsi" w:cs="Arial"/>
          <w:sz w:val="22"/>
          <w:szCs w:val="22"/>
        </w:rPr>
        <w:t xml:space="preserve"> : 20-388 Lublin ,Dominów, ul. Rynek 1</w:t>
      </w:r>
    </w:p>
    <w:p w:rsidR="00EE6862" w:rsidRPr="009E0E83" w:rsidRDefault="00701ADD" w:rsidP="00435FB0">
      <w:pPr>
        <w:pStyle w:val="NormalnyWeb"/>
        <w:spacing w:before="60" w:after="60"/>
        <w:rPr>
          <w:rFonts w:asciiTheme="minorHAnsi" w:hAnsiTheme="minorHAnsi" w:cs="Arial"/>
          <w:sz w:val="22"/>
          <w:szCs w:val="22"/>
        </w:rPr>
      </w:pPr>
      <w:r w:rsidRPr="009E0E83">
        <w:rPr>
          <w:rFonts w:asciiTheme="minorHAnsi" w:hAnsiTheme="minorHAnsi" w:cs="Arial"/>
          <w:sz w:val="22"/>
          <w:szCs w:val="22"/>
        </w:rPr>
        <w:t>TEL.  81/74-88-940</w:t>
      </w:r>
      <w:r w:rsidR="00EE6862" w:rsidRPr="009E0E83">
        <w:rPr>
          <w:rFonts w:asciiTheme="minorHAnsi" w:hAnsiTheme="minorHAnsi" w:cs="Arial"/>
          <w:sz w:val="22"/>
          <w:szCs w:val="22"/>
        </w:rPr>
        <w:t xml:space="preserve">     FAX:  81/75-18-650                   </w:t>
      </w:r>
    </w:p>
    <w:p w:rsidR="00EE6862" w:rsidRPr="009E0E83" w:rsidRDefault="00EE6862" w:rsidP="00435FB0">
      <w:pPr>
        <w:pStyle w:val="NormalnyWeb"/>
        <w:spacing w:before="60" w:after="60"/>
        <w:rPr>
          <w:rFonts w:asciiTheme="minorHAnsi" w:hAnsiTheme="minorHAnsi" w:cs="Arial"/>
          <w:sz w:val="22"/>
          <w:szCs w:val="22"/>
          <w:u w:val="single"/>
        </w:rPr>
      </w:pPr>
      <w:r w:rsidRPr="009E0E83">
        <w:rPr>
          <w:rFonts w:asciiTheme="minorHAnsi" w:hAnsiTheme="minorHAnsi" w:cs="Arial"/>
          <w:sz w:val="22"/>
          <w:szCs w:val="22"/>
          <w:u w:val="single"/>
        </w:rPr>
        <w:t>dla Wykonawcy:</w:t>
      </w:r>
    </w:p>
    <w:p w:rsidR="00EE6862" w:rsidRPr="009E0E83" w:rsidRDefault="00937268" w:rsidP="00435FB0">
      <w:pPr>
        <w:pStyle w:val="NormalnyWeb"/>
        <w:spacing w:before="60" w:after="60"/>
        <w:rPr>
          <w:rFonts w:asciiTheme="minorHAnsi" w:hAnsiTheme="minorHAnsi" w:cs="Arial"/>
          <w:sz w:val="22"/>
          <w:szCs w:val="22"/>
        </w:rPr>
      </w:pPr>
      <w:proofErr w:type="spellStart"/>
      <w:r w:rsidRPr="009E0E83">
        <w:rPr>
          <w:rFonts w:asciiTheme="minorHAnsi" w:hAnsiTheme="minorHAnsi" w:cs="Arial"/>
          <w:sz w:val="22"/>
          <w:szCs w:val="22"/>
        </w:rPr>
        <w:t>te</w:t>
      </w:r>
      <w:r w:rsidR="0061215C" w:rsidRPr="009E0E83">
        <w:rPr>
          <w:rFonts w:asciiTheme="minorHAnsi" w:hAnsiTheme="minorHAnsi" w:cs="Arial"/>
          <w:sz w:val="22"/>
          <w:szCs w:val="22"/>
        </w:rPr>
        <w:t>l</w:t>
      </w:r>
      <w:proofErr w:type="spellEnd"/>
      <w:r w:rsidRPr="009E0E83">
        <w:rPr>
          <w:rFonts w:asciiTheme="minorHAnsi" w:hAnsiTheme="minorHAnsi" w:cs="Arial"/>
          <w:sz w:val="22"/>
          <w:szCs w:val="22"/>
        </w:rPr>
        <w:t>/</w:t>
      </w:r>
      <w:proofErr w:type="spellStart"/>
      <w:r w:rsidRPr="009E0E83">
        <w:rPr>
          <w:rFonts w:asciiTheme="minorHAnsi" w:hAnsiTheme="minorHAnsi" w:cs="Arial"/>
          <w:sz w:val="22"/>
          <w:szCs w:val="22"/>
        </w:rPr>
        <w:t>fax</w:t>
      </w:r>
      <w:proofErr w:type="spellEnd"/>
      <w:r w:rsidRPr="009E0E83">
        <w:rPr>
          <w:rFonts w:asciiTheme="minorHAnsi" w:hAnsiTheme="minorHAnsi" w:cs="Arial"/>
          <w:sz w:val="22"/>
          <w:szCs w:val="22"/>
        </w:rPr>
        <w:t xml:space="preserve"> ………</w:t>
      </w:r>
      <w:r w:rsidR="00EE6862" w:rsidRPr="009E0E83">
        <w:rPr>
          <w:rFonts w:asciiTheme="minorHAnsi" w:hAnsiTheme="minorHAnsi" w:cs="Arial"/>
          <w:sz w:val="22"/>
          <w:szCs w:val="22"/>
        </w:rPr>
        <w:t>lub na inny adres wskazany przez stronę na piśmie. W przypadku zmiany wyżej wskazanego adresu, strona, której adres uległ zmianie winna niezwłocznie zawiadomić o powyższym drugą stronę, podając jednocześnie aktualny adres dla korespondencji.</w:t>
      </w:r>
      <w:r w:rsidR="005A5A63" w:rsidRPr="009E0E83">
        <w:rPr>
          <w:rFonts w:asciiTheme="minorHAnsi" w:hAnsiTheme="minorHAnsi" w:cs="Arial"/>
          <w:sz w:val="22"/>
          <w:szCs w:val="22"/>
        </w:rPr>
        <w:t xml:space="preserve"> W razie niedopełnienia ww. obowiązku doręczenie na poprzedni adres należy uznać za spełnione.</w:t>
      </w:r>
    </w:p>
    <w:p w:rsidR="00BC0FAF" w:rsidRPr="009E0E83" w:rsidRDefault="00BC0FAF" w:rsidP="00435FB0">
      <w:pPr>
        <w:pStyle w:val="NormalnyWeb"/>
        <w:spacing w:before="60" w:after="60"/>
        <w:rPr>
          <w:rFonts w:asciiTheme="minorHAnsi" w:hAnsiTheme="minorHAnsi" w:cs="Arial"/>
          <w:sz w:val="22"/>
          <w:szCs w:val="22"/>
        </w:rPr>
      </w:pPr>
    </w:p>
    <w:p w:rsidR="00EE6862" w:rsidRPr="009E0E83" w:rsidRDefault="000E7EA4" w:rsidP="00435FB0">
      <w:pPr>
        <w:keepLines/>
        <w:widowControl w:val="0"/>
        <w:autoSpaceDE w:val="0"/>
        <w:spacing w:before="60" w:after="60" w:line="240" w:lineRule="auto"/>
        <w:jc w:val="center"/>
        <w:rPr>
          <w:rFonts w:cs="Arial"/>
          <w:b/>
        </w:rPr>
      </w:pPr>
      <w:r w:rsidRPr="009E0E83">
        <w:rPr>
          <w:rFonts w:cs="Arial"/>
          <w:b/>
        </w:rPr>
        <w:t>§ 24</w:t>
      </w:r>
    </w:p>
    <w:p w:rsidR="00011837" w:rsidRPr="009E0E83" w:rsidRDefault="00011837" w:rsidP="00435FB0">
      <w:pPr>
        <w:keepLines/>
        <w:widowControl w:val="0"/>
        <w:autoSpaceDE w:val="0"/>
        <w:spacing w:before="60" w:after="60" w:line="240" w:lineRule="auto"/>
        <w:jc w:val="center"/>
        <w:rPr>
          <w:rFonts w:cs="Arial"/>
          <w:b/>
        </w:rPr>
      </w:pPr>
      <w:r w:rsidRPr="009E0E83">
        <w:rPr>
          <w:rFonts w:cs="Arial"/>
          <w:b/>
        </w:rPr>
        <w:t xml:space="preserve">Ochrona danych </w:t>
      </w:r>
    </w:p>
    <w:p w:rsidR="00E75518" w:rsidRPr="009E0E83" w:rsidRDefault="00E75518" w:rsidP="0003741E">
      <w:pPr>
        <w:keepLines/>
        <w:widowControl w:val="0"/>
        <w:autoSpaceDE w:val="0"/>
        <w:spacing w:before="60" w:after="60" w:line="240" w:lineRule="auto"/>
        <w:jc w:val="both"/>
        <w:rPr>
          <w:rFonts w:cs="Arial"/>
        </w:rPr>
      </w:pPr>
      <w:r w:rsidRPr="009E0E83">
        <w:rPr>
          <w:rFonts w:cs="Arial"/>
        </w:rPr>
        <w:t>1. Umowa jest jawna i podlega udostępnianiu na zasadach określonych w przepisach o dostępie do informacji publicznej.</w:t>
      </w:r>
    </w:p>
    <w:p w:rsidR="00FC286C" w:rsidRDefault="00E75518" w:rsidP="0003741E">
      <w:pPr>
        <w:keepLines/>
        <w:widowControl w:val="0"/>
        <w:autoSpaceDE w:val="0"/>
        <w:spacing w:before="60" w:after="60" w:line="240" w:lineRule="auto"/>
        <w:jc w:val="both"/>
        <w:rPr>
          <w:rFonts w:cs="Arial"/>
        </w:rPr>
      </w:pPr>
      <w:r w:rsidRPr="009E0E83">
        <w:rPr>
          <w:rFonts w:cs="Arial"/>
        </w:rPr>
        <w:t>2. Strony zo</w:t>
      </w:r>
      <w:r w:rsidR="007912EF">
        <w:rPr>
          <w:rFonts w:cs="Arial"/>
        </w:rPr>
        <w:t>bowiązują się do przestrzegania, przy wykonywaniu umowy</w:t>
      </w:r>
      <w:r w:rsidRPr="009E0E83">
        <w:rPr>
          <w:rFonts w:cs="Arial"/>
        </w:rPr>
        <w:t>, wszystkich postanowień zawartych w obowiązujących przepisach prawnych związanych z o</w:t>
      </w:r>
      <w:r w:rsidR="008F5647" w:rsidRPr="009E0E83">
        <w:rPr>
          <w:rFonts w:cs="Arial"/>
        </w:rPr>
        <w:t>chrona danych, a także z ochroną</w:t>
      </w:r>
      <w:r w:rsidRPr="009E0E83">
        <w:rPr>
          <w:rFonts w:cs="Arial"/>
        </w:rPr>
        <w:t xml:space="preserve"> informacji</w:t>
      </w:r>
      <w:r w:rsidR="008F5647" w:rsidRPr="009E0E83">
        <w:rPr>
          <w:rFonts w:cs="Arial"/>
        </w:rPr>
        <w:t xml:space="preserve"> poufnych oraz ochrona tajemnicy służbowej.</w:t>
      </w:r>
    </w:p>
    <w:p w:rsidR="007912EF" w:rsidRPr="00A7024E" w:rsidRDefault="007912EF" w:rsidP="00435FB0">
      <w:pPr>
        <w:keepLines/>
        <w:widowControl w:val="0"/>
        <w:autoSpaceDE w:val="0"/>
        <w:spacing w:before="60" w:after="60" w:line="240" w:lineRule="auto"/>
        <w:rPr>
          <w:rFonts w:cstheme="minorHAnsi"/>
        </w:rPr>
      </w:pPr>
    </w:p>
    <w:p w:rsidR="000E7EA4" w:rsidRPr="00723001" w:rsidRDefault="00CC1A75" w:rsidP="00435FB0">
      <w:pPr>
        <w:tabs>
          <w:tab w:val="left" w:pos="4335"/>
        </w:tabs>
        <w:spacing w:before="60" w:after="60" w:line="240" w:lineRule="auto"/>
        <w:jc w:val="center"/>
        <w:rPr>
          <w:rFonts w:cstheme="minorHAnsi"/>
          <w:b/>
        </w:rPr>
      </w:pPr>
      <w:r w:rsidRPr="00723001">
        <w:rPr>
          <w:rFonts w:cstheme="minorHAnsi"/>
          <w:b/>
        </w:rPr>
        <w:t xml:space="preserve">§ </w:t>
      </w:r>
      <w:r w:rsidR="00033AEF" w:rsidRPr="00723001">
        <w:rPr>
          <w:rFonts w:cstheme="minorHAnsi"/>
          <w:b/>
        </w:rPr>
        <w:t>2</w:t>
      </w:r>
      <w:r w:rsidR="000E7EA4" w:rsidRPr="00723001">
        <w:rPr>
          <w:rFonts w:cstheme="minorHAnsi"/>
          <w:b/>
        </w:rPr>
        <w:t>5</w:t>
      </w:r>
    </w:p>
    <w:p w:rsidR="00435FB0" w:rsidRPr="00723001" w:rsidRDefault="000E7EA4" w:rsidP="00435FB0">
      <w:pPr>
        <w:tabs>
          <w:tab w:val="left" w:pos="4335"/>
        </w:tabs>
        <w:spacing w:before="60" w:after="60" w:line="240" w:lineRule="auto"/>
        <w:jc w:val="center"/>
        <w:rPr>
          <w:rFonts w:cstheme="minorHAnsi"/>
        </w:rPr>
      </w:pPr>
      <w:r w:rsidRPr="00723001">
        <w:rPr>
          <w:rFonts w:cstheme="minorHAnsi"/>
          <w:b/>
        </w:rPr>
        <w:t xml:space="preserve"> </w:t>
      </w:r>
      <w:r w:rsidR="00435FB0" w:rsidRPr="00723001">
        <w:rPr>
          <w:rFonts w:cstheme="minorHAnsi"/>
          <w:b/>
        </w:rPr>
        <w:t xml:space="preserve">Zmiana umowy </w:t>
      </w:r>
    </w:p>
    <w:p w:rsidR="00723001" w:rsidRPr="00723001" w:rsidRDefault="00723001" w:rsidP="00723001">
      <w:pPr>
        <w:numPr>
          <w:ilvl w:val="0"/>
          <w:numId w:val="21"/>
        </w:numPr>
        <w:spacing w:line="240" w:lineRule="auto"/>
        <w:ind w:left="284" w:hanging="284"/>
        <w:jc w:val="both"/>
        <w:rPr>
          <w:rFonts w:cstheme="minorHAnsi"/>
        </w:rPr>
      </w:pPr>
      <w:r w:rsidRPr="00723001">
        <w:rPr>
          <w:rFonts w:cstheme="minorHAnsi"/>
        </w:rPr>
        <w:t xml:space="preserve">Dopuszcza się możliwość zmian postanowień zawartej umowy w stosunku do treści oferty, na podstawie której dokonano wyboru Wykonawcy, mających na celu prawidłową realizację przedmiotu zamówienia, w następujących przypadkach: </w:t>
      </w:r>
    </w:p>
    <w:p w:rsidR="00723001" w:rsidRPr="00723001" w:rsidRDefault="00723001" w:rsidP="00723001">
      <w:pPr>
        <w:pStyle w:val="Akapitzlist"/>
        <w:numPr>
          <w:ilvl w:val="0"/>
          <w:numId w:val="15"/>
        </w:numPr>
        <w:spacing w:line="240" w:lineRule="auto"/>
        <w:jc w:val="both"/>
        <w:rPr>
          <w:rFonts w:asciiTheme="minorHAnsi" w:hAnsiTheme="minorHAnsi" w:cstheme="minorHAnsi"/>
        </w:rPr>
      </w:pPr>
      <w:r w:rsidRPr="00723001">
        <w:rPr>
          <w:rFonts w:asciiTheme="minorHAnsi" w:hAnsiTheme="minorHAnsi" w:cstheme="minorHAnsi"/>
        </w:rPr>
        <w:t>gdy nastąpi zmiana powszechnie obowiązujących przepisów prawa w zakresie mającym wpływ na realizację umowy – w zakresie objętym zmianą, w szczególności w zakresie zmiany stawki podatku VAT;</w:t>
      </w:r>
    </w:p>
    <w:p w:rsidR="00723001" w:rsidRPr="00723001" w:rsidRDefault="00723001" w:rsidP="00723001">
      <w:pPr>
        <w:numPr>
          <w:ilvl w:val="0"/>
          <w:numId w:val="15"/>
        </w:numPr>
        <w:spacing w:line="240" w:lineRule="auto"/>
        <w:jc w:val="both"/>
        <w:rPr>
          <w:rFonts w:cstheme="minorHAnsi"/>
        </w:rPr>
      </w:pPr>
      <w:r w:rsidRPr="00723001">
        <w:rPr>
          <w:rFonts w:cstheme="minorHAnsi"/>
        </w:rPr>
        <w:lastRenderedPageBreak/>
        <w:t>w sytuacji, 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zmianę osób sprawujących funkcje kierownika robót i kierownika budowy; z zastrzeżeniem, iż osoby te muszą zostać zamienione na inne osoby o uprawnieniach nie gorszych niż posiadane przez osoby wskazane w złożonej ofercie;</w:t>
      </w:r>
    </w:p>
    <w:p w:rsidR="00723001" w:rsidRPr="00723001" w:rsidRDefault="00723001" w:rsidP="00723001">
      <w:pPr>
        <w:numPr>
          <w:ilvl w:val="0"/>
          <w:numId w:val="15"/>
        </w:numPr>
        <w:spacing w:line="240" w:lineRule="auto"/>
        <w:jc w:val="both"/>
        <w:rPr>
          <w:rFonts w:cstheme="minorHAnsi"/>
        </w:rPr>
      </w:pPr>
      <w:r w:rsidRPr="00723001">
        <w:rPr>
          <w:rFonts w:cstheme="minorHAnsi"/>
        </w:rPr>
        <w:t>gdy zmiany będą korzystne dla Zamawiającego i będą leżały w interesie publicznym;</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zmianę formy zabezpieczenia należytego wykonania zamówienia;</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poprawę omyłek pisarskich i rachunkowych w treści umowy;</w:t>
      </w:r>
    </w:p>
    <w:p w:rsidR="00723001" w:rsidRPr="00723001" w:rsidRDefault="00723001" w:rsidP="00723001">
      <w:pPr>
        <w:numPr>
          <w:ilvl w:val="0"/>
          <w:numId w:val="15"/>
        </w:numPr>
        <w:spacing w:line="240" w:lineRule="auto"/>
        <w:jc w:val="both"/>
        <w:rPr>
          <w:rFonts w:cstheme="minorHAnsi"/>
        </w:rPr>
      </w:pPr>
      <w:r w:rsidRPr="00723001">
        <w:rPr>
          <w:rFonts w:cstheme="minorHAnsi"/>
        </w:rPr>
        <w:t>gdy konieczność wprowadzenia zmian będzie następstwem zmian wytycznych lub zaleceń Instytucji, która przyznała środki na sfinansowanie umowy;</w:t>
      </w:r>
    </w:p>
    <w:p w:rsidR="00723001" w:rsidRPr="00723001" w:rsidRDefault="00723001" w:rsidP="00723001">
      <w:pPr>
        <w:numPr>
          <w:ilvl w:val="0"/>
          <w:numId w:val="15"/>
        </w:numPr>
        <w:spacing w:line="240" w:lineRule="auto"/>
        <w:jc w:val="both"/>
        <w:rPr>
          <w:rFonts w:cstheme="minorHAnsi"/>
        </w:rPr>
      </w:pPr>
      <w:r w:rsidRPr="00723001">
        <w:rPr>
          <w:rFonts w:cstheme="minorHAnsi"/>
        </w:rPr>
        <w:t xml:space="preserve">dopuszcza się zmianę podmiotu, na którego zasoby Wykonawca powoływał się w złożonej ofercie, na zasadach określonych w art. 22a ust. 1 </w:t>
      </w:r>
      <w:proofErr w:type="spellStart"/>
      <w:r w:rsidRPr="00723001">
        <w:rPr>
          <w:rFonts w:cstheme="minorHAnsi"/>
        </w:rPr>
        <w:t>Pzp</w:t>
      </w:r>
      <w:proofErr w:type="spellEnd"/>
      <w:r w:rsidRPr="00723001">
        <w:rPr>
          <w:rFonts w:cstheme="minorHAnsi"/>
        </w:rPr>
        <w:t xml:space="preserve">, w celu wykazania spełnienia warunków udziału w postępowaniu; </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zmianę Podwykonawcy, przy pomocy którego Wykonawca realizuje przedmiot umowy na innego legitymującego się takimi samymi kwalifikacjami/doświadczeniem zawodowym po uprzedniej akceptacji Zamawiającego,</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rezygnację z Podwykonawcy, przy pomocy którego Wykonawca realizuje przedmiot umowy</w:t>
      </w:r>
    </w:p>
    <w:p w:rsidR="00723001" w:rsidRPr="00723001" w:rsidRDefault="00723001" w:rsidP="00723001">
      <w:pPr>
        <w:numPr>
          <w:ilvl w:val="0"/>
          <w:numId w:val="15"/>
        </w:numPr>
        <w:spacing w:line="240" w:lineRule="auto"/>
        <w:jc w:val="both"/>
        <w:rPr>
          <w:rFonts w:cstheme="minorHAnsi"/>
        </w:rPr>
      </w:pPr>
      <w:r w:rsidRPr="00723001">
        <w:rPr>
          <w:rFonts w:cstheme="minorHAnsi"/>
        </w:rPr>
        <w:t>zmiany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723001" w:rsidRPr="00723001" w:rsidRDefault="00723001" w:rsidP="00723001">
      <w:pPr>
        <w:numPr>
          <w:ilvl w:val="0"/>
          <w:numId w:val="15"/>
        </w:numPr>
        <w:spacing w:line="240" w:lineRule="auto"/>
        <w:jc w:val="both"/>
        <w:rPr>
          <w:rFonts w:cstheme="minorHAnsi"/>
        </w:rPr>
      </w:pPr>
      <w:r w:rsidRPr="00723001">
        <w:rPr>
          <w:rFonts w:cstheme="minorHAnsi"/>
        </w:rPr>
        <w:t xml:space="preserve">rezygnacji z wykonania pewnych robót przewidzianych w dokumentacji projektowej w sytuacji, gdy wykonanie tych robót będzie zbędne do prawidłowego, tj. zgodnego z zasadami wiedzy technicznej i obowiązującymi na dzień odbioru robót przepisami wykonania przedmiotu umowy – tzw. roboty zaniechane, wówczas zmianie ulega również wynagrodzenie wykonawcy, </w:t>
      </w:r>
    </w:p>
    <w:p w:rsidR="00723001" w:rsidRPr="00723001" w:rsidRDefault="00723001" w:rsidP="00723001">
      <w:pPr>
        <w:numPr>
          <w:ilvl w:val="0"/>
          <w:numId w:val="15"/>
        </w:numPr>
        <w:spacing w:line="240" w:lineRule="auto"/>
        <w:jc w:val="both"/>
        <w:rPr>
          <w:rFonts w:cstheme="minorHAnsi"/>
        </w:rPr>
      </w:pPr>
      <w:r w:rsidRPr="00723001">
        <w:rPr>
          <w:rFonts w:cstheme="minorHAnsi"/>
        </w:rPr>
        <w:t>innych warunków umowy, jeżeli w chwili jej zawarcia nieznane były fakty mające na nie wpływ, przy jednoczesnym założeniu, że zakres spowoduje następstwa korzystne dla  Zamawiającego;</w:t>
      </w:r>
    </w:p>
    <w:p w:rsidR="00723001" w:rsidRPr="00723001" w:rsidRDefault="00723001" w:rsidP="00723001">
      <w:pPr>
        <w:numPr>
          <w:ilvl w:val="0"/>
          <w:numId w:val="15"/>
        </w:numPr>
        <w:spacing w:after="120" w:line="240" w:lineRule="auto"/>
        <w:jc w:val="both"/>
        <w:rPr>
          <w:rFonts w:cstheme="minorHAnsi"/>
        </w:rPr>
      </w:pPr>
      <w:r w:rsidRPr="00723001">
        <w:rPr>
          <w:rFonts w:cstheme="minorHAnsi"/>
        </w:rPr>
        <w:t>zmiany warunków płatności na rzecz Wykonawcy na skutek zmian zawartej przez Zamawiającego umowy o dofinansowanie projektu lub wytycznych dotyczących realizacji projektu,</w:t>
      </w:r>
    </w:p>
    <w:p w:rsidR="00723001" w:rsidRPr="00723001" w:rsidRDefault="00723001" w:rsidP="00723001">
      <w:pPr>
        <w:pStyle w:val="Akapitzlist"/>
        <w:numPr>
          <w:ilvl w:val="0"/>
          <w:numId w:val="15"/>
        </w:numPr>
        <w:spacing w:after="0"/>
        <w:jc w:val="both"/>
        <w:rPr>
          <w:rFonts w:asciiTheme="minorHAnsi" w:hAnsiTheme="minorHAnsi" w:cstheme="minorHAnsi"/>
        </w:rPr>
      </w:pPr>
      <w:r w:rsidRPr="00723001">
        <w:rPr>
          <w:rFonts w:asciiTheme="minorHAnsi" w:hAnsiTheme="minorHAnsi" w:cstheme="minorHAnsi"/>
        </w:rPr>
        <w:t xml:space="preserve">konieczność zrealizowania robót przy zastosowaniu innych rozwiązań technicznych niż wskazane w projekcie budowlanym w sytuacji, gdyby zastosowanie przewidzianych </w:t>
      </w:r>
      <w:r w:rsidRPr="00723001">
        <w:rPr>
          <w:rFonts w:asciiTheme="minorHAnsi" w:hAnsiTheme="minorHAnsi" w:cstheme="minorHAnsi"/>
        </w:rPr>
        <w:lastRenderedPageBreak/>
        <w:t>rozwiązań groziłoby niewykonaniem lub ich wadliwym wykonaniem – zmiany te nie mogą powodować zwiększenia wynagrodzenia Wykonawcy;</w:t>
      </w:r>
    </w:p>
    <w:p w:rsidR="00723001" w:rsidRPr="00723001" w:rsidRDefault="00723001" w:rsidP="00723001">
      <w:pPr>
        <w:numPr>
          <w:ilvl w:val="0"/>
          <w:numId w:val="15"/>
        </w:numPr>
        <w:spacing w:line="240" w:lineRule="auto"/>
        <w:jc w:val="both"/>
        <w:rPr>
          <w:rFonts w:cstheme="minorHAnsi"/>
        </w:rPr>
      </w:pPr>
      <w:r w:rsidRPr="00723001">
        <w:rPr>
          <w:rFonts w:cstheme="minorHAnsi"/>
        </w:rPr>
        <w:t>Zamawiający może zmniejszyć zakres zadania - w przypadku wystąpienia konieczności zmniejszenia zakresu robót rozliczenie zadania nastąpi w oparciu o stawki określone w ofercie Wykonawcy oraz ilości robót faktycznie wykonanych (w tym wypadku zmniejszeniu ulega również wynagrodzenie),</w:t>
      </w:r>
    </w:p>
    <w:p w:rsidR="00723001" w:rsidRPr="00723001" w:rsidRDefault="00723001" w:rsidP="00723001">
      <w:pPr>
        <w:numPr>
          <w:ilvl w:val="0"/>
          <w:numId w:val="15"/>
        </w:numPr>
        <w:spacing w:line="240" w:lineRule="auto"/>
        <w:jc w:val="both"/>
        <w:rPr>
          <w:rFonts w:cstheme="minorHAnsi"/>
        </w:rPr>
      </w:pPr>
      <w:r w:rsidRPr="00723001">
        <w:rPr>
          <w:rFonts w:cstheme="minorHAnsi"/>
        </w:rPr>
        <w:t>dopuszcza się zmianę terminu wykonania umowy w przypadkach:</w:t>
      </w:r>
    </w:p>
    <w:p w:rsidR="00723001" w:rsidRPr="00723001" w:rsidRDefault="00723001" w:rsidP="00723001">
      <w:pPr>
        <w:spacing w:line="240" w:lineRule="auto"/>
        <w:ind w:left="720"/>
        <w:jc w:val="both"/>
        <w:rPr>
          <w:rFonts w:cstheme="minorHAnsi"/>
        </w:rPr>
      </w:pPr>
      <w:r w:rsidRPr="00723001">
        <w:rPr>
          <w:rFonts w:cstheme="minorHAnsi"/>
        </w:rPr>
        <w:t>- działania siły wyższej, nadzwyczajnych okoliczności, klęski żywiołowej – termin wykonania przedmiotu umowy może wówczas zostać przedłużony o czas trwania okoliczności;</w:t>
      </w:r>
    </w:p>
    <w:p w:rsidR="00723001" w:rsidRPr="00723001" w:rsidRDefault="00723001" w:rsidP="00723001">
      <w:pPr>
        <w:spacing w:line="240" w:lineRule="auto"/>
        <w:ind w:left="720"/>
        <w:jc w:val="both"/>
        <w:rPr>
          <w:rFonts w:cstheme="minorHAnsi"/>
        </w:rPr>
      </w:pPr>
      <w:r w:rsidRPr="00723001">
        <w:rPr>
          <w:rFonts w:cstheme="minorHAnsi"/>
        </w:rPr>
        <w:t>- wystąpienia intensywnych lub długotrwałych opadów deszczu, silnych nawałnic, śniegu, niskich temperatur albo innych zjawisk/warunków atmosferycznych uniemożliwiających wykonanie przedmiotu umowy – termin wykonania przedmiotu umowy może wówczas zostać przedłużony o czas trwania tych okoliczności; wspomniane okoliczności/zjawiska atmosferyczne, aby mogły być wzięte pod uwagę, muszą trwać dłużej niż 7 dni następujących po sobie. Dla udowodnienia zaistniałych przyczyn Wykonawca przedstawi wydruk z portalu pogodowego IMGW o występowaniu tych zjawisk. Wniosek Wykonawcy powinien posiadać akceptację inspektora nadzoru i winien być złożony nie później niż 3 dni od ustania przyczyn uniemożliwiających wykonywanie przedmiotu umowy</w:t>
      </w:r>
    </w:p>
    <w:p w:rsidR="00723001" w:rsidRPr="00723001" w:rsidRDefault="00723001" w:rsidP="00723001">
      <w:pPr>
        <w:spacing w:line="240" w:lineRule="auto"/>
        <w:ind w:left="720"/>
        <w:jc w:val="both"/>
        <w:rPr>
          <w:rFonts w:cstheme="minorHAnsi"/>
        </w:rPr>
      </w:pPr>
      <w:r w:rsidRPr="00723001">
        <w:rPr>
          <w:rFonts w:cstheme="minorHAnsi"/>
        </w:rPr>
        <w:t>- wystąpienia okoliczności niezależnych od Wykonawcy (przy zachowaniu przez niego należytej staranności), skutkujących niemożliwością dotrzymania terminu zakończenia przedmiotu umowy,</w:t>
      </w:r>
    </w:p>
    <w:p w:rsidR="00723001" w:rsidRPr="00723001" w:rsidRDefault="00723001" w:rsidP="00723001">
      <w:pPr>
        <w:spacing w:line="240" w:lineRule="auto"/>
        <w:ind w:left="720"/>
        <w:jc w:val="both"/>
        <w:rPr>
          <w:rFonts w:cstheme="minorHAnsi"/>
        </w:rPr>
      </w:pPr>
      <w:r w:rsidRPr="00723001">
        <w:rPr>
          <w:rFonts w:cstheme="minorHAnsi"/>
        </w:rPr>
        <w:t>- udokumentowania niezależnej od Zamawiającego i Wykonawcy przewlekłości postępowania o uzyskanie od instytucji i urzędów dokumentów (np. pozwoleń, decyzji, uzgodnień) niezbędnych do realizacji umowy – termin wykonania przedmiotu umowy może wówczas zostać przedłużony o czas trwania okoliczności;</w:t>
      </w:r>
    </w:p>
    <w:p w:rsidR="00723001" w:rsidRPr="00723001" w:rsidRDefault="00723001" w:rsidP="00723001">
      <w:pPr>
        <w:spacing w:line="240" w:lineRule="auto"/>
        <w:ind w:left="720"/>
        <w:jc w:val="both"/>
        <w:rPr>
          <w:rFonts w:cstheme="minorHAnsi"/>
        </w:rPr>
      </w:pPr>
      <w:r w:rsidRPr="00723001">
        <w:rPr>
          <w:rFonts w:cstheme="minorHAnsi"/>
        </w:rPr>
        <w:t xml:space="preserve">- konieczności dokonania zmiany w dokumentacji projektowej, w tym wstąpienia istotnego błędu w dokumentacji projektowej – termin umowny może zostać wydłużony o czas niezbędny na usunięcie wad w projekcie lub dokonania zmian w dokumentacji projektowej; </w:t>
      </w:r>
    </w:p>
    <w:p w:rsidR="00723001" w:rsidRPr="00723001" w:rsidRDefault="00723001" w:rsidP="00723001">
      <w:pPr>
        <w:spacing w:line="240" w:lineRule="auto"/>
        <w:ind w:left="720"/>
        <w:jc w:val="both"/>
        <w:rPr>
          <w:rFonts w:cstheme="minorHAnsi"/>
        </w:rPr>
      </w:pPr>
      <w:r w:rsidRPr="00723001">
        <w:rPr>
          <w:rFonts w:cstheme="minorHAnsi"/>
        </w:rPr>
        <w:t>- wystąpienia konieczności wykonania prac zamiennych, dodatkowych lub zaniechanych mających wpływ na prawidłowe wykonanie przedmiotu umowy– termin wykonania przedmiotu umowy może wówczas zostać przedłużony o czas trwania okoliczności;</w:t>
      </w:r>
    </w:p>
    <w:p w:rsidR="00723001" w:rsidRPr="00723001" w:rsidRDefault="00723001" w:rsidP="00723001">
      <w:pPr>
        <w:spacing w:line="240" w:lineRule="auto"/>
        <w:ind w:left="720"/>
        <w:jc w:val="both"/>
        <w:rPr>
          <w:rFonts w:cstheme="minorHAnsi"/>
        </w:rPr>
      </w:pPr>
      <w:r w:rsidRPr="00723001">
        <w:rPr>
          <w:rFonts w:cstheme="minorHAnsi"/>
        </w:rPr>
        <w:t>- wystąpienia przestojów i opóźnień zawinionych przez Zamawiającego– termin wykonania przedmiotu umowy może wówczas zostać przedłużony o czas trwania okoliczności;</w:t>
      </w:r>
    </w:p>
    <w:p w:rsidR="00723001" w:rsidRPr="00723001" w:rsidRDefault="00723001" w:rsidP="00723001">
      <w:pPr>
        <w:spacing w:line="240" w:lineRule="auto"/>
        <w:ind w:left="720"/>
        <w:jc w:val="both"/>
        <w:rPr>
          <w:rFonts w:cstheme="minorHAnsi"/>
        </w:rPr>
      </w:pPr>
      <w:r w:rsidRPr="00723001">
        <w:rPr>
          <w:rFonts w:cstheme="minorHAnsi"/>
        </w:rPr>
        <w:t>- wystąpienia przeszkód w gruncie, w tym w szczególności: niewybuchy, wykopaliska archeologiczne, niezinwentaryzowane sieci, przeszkody geologiczne.</w:t>
      </w:r>
    </w:p>
    <w:p w:rsidR="00723001" w:rsidRPr="00723001" w:rsidRDefault="00723001" w:rsidP="00723001">
      <w:pPr>
        <w:spacing w:line="240" w:lineRule="auto"/>
        <w:ind w:left="720"/>
        <w:jc w:val="both"/>
        <w:rPr>
          <w:rFonts w:cstheme="minorHAnsi"/>
        </w:rPr>
      </w:pPr>
      <w:r w:rsidRPr="00723001">
        <w:rPr>
          <w:rFonts w:cstheme="minorHAnsi"/>
        </w:rPr>
        <w:t xml:space="preserve">- powstania rozbieżności  lub niejasności w rozumieniu pojęć lub sformułowań użytych </w:t>
      </w:r>
      <w:r w:rsidRPr="00723001">
        <w:rPr>
          <w:rFonts w:cstheme="minorHAnsi"/>
        </w:rPr>
        <w:br/>
        <w:t>w Umowie, których nie będzie można usunąć w inny sposób, a zmiana treść umowy będzie umożliwiać usunięcie rozbieżności lub niejasności i doprecyzowanie Umowy w celu jednoznacznej interpretacji jej zapisów przez Strony;</w:t>
      </w:r>
    </w:p>
    <w:p w:rsidR="00723001" w:rsidRPr="00723001" w:rsidRDefault="00723001" w:rsidP="00723001">
      <w:pPr>
        <w:spacing w:line="240" w:lineRule="auto"/>
        <w:ind w:left="720"/>
        <w:jc w:val="both"/>
        <w:rPr>
          <w:rFonts w:cstheme="minorHAnsi"/>
        </w:rPr>
      </w:pPr>
      <w:r w:rsidRPr="00723001">
        <w:rPr>
          <w:rFonts w:cstheme="minorHAnsi"/>
        </w:rPr>
        <w:t>- braku dostępu Wykonawcy do całego terenu budowy spowodowanego w szczególności protestami mieszkańców lub sytuacji blokowania przez nich terenu budowy.</w:t>
      </w:r>
    </w:p>
    <w:p w:rsidR="00723001" w:rsidRPr="00723001" w:rsidRDefault="00723001" w:rsidP="00723001">
      <w:pPr>
        <w:spacing w:line="240" w:lineRule="auto"/>
        <w:ind w:left="720"/>
        <w:jc w:val="both"/>
        <w:rPr>
          <w:rFonts w:cstheme="minorHAnsi"/>
        </w:rPr>
      </w:pPr>
      <w:r w:rsidRPr="00723001">
        <w:rPr>
          <w:rFonts w:cstheme="minorHAnsi"/>
        </w:rPr>
        <w:t xml:space="preserve">- w sytuacji, o której mowa w </w:t>
      </w:r>
      <w:proofErr w:type="spellStart"/>
      <w:r w:rsidRPr="00723001">
        <w:rPr>
          <w:rFonts w:cstheme="minorHAnsi"/>
        </w:rPr>
        <w:t>pkt</w:t>
      </w:r>
      <w:proofErr w:type="spellEnd"/>
      <w:r w:rsidRPr="00723001">
        <w:rPr>
          <w:rFonts w:cstheme="minorHAnsi"/>
        </w:rPr>
        <w:t xml:space="preserve"> 16),</w:t>
      </w:r>
    </w:p>
    <w:p w:rsidR="00723001" w:rsidRPr="00723001" w:rsidRDefault="00723001" w:rsidP="00723001">
      <w:pPr>
        <w:spacing w:line="240" w:lineRule="auto"/>
        <w:ind w:left="720"/>
        <w:jc w:val="both"/>
        <w:rPr>
          <w:rFonts w:cstheme="minorHAnsi"/>
        </w:rPr>
      </w:pPr>
      <w:r w:rsidRPr="00723001">
        <w:rPr>
          <w:rFonts w:cstheme="minorHAnsi"/>
        </w:rPr>
        <w:lastRenderedPageBreak/>
        <w:t xml:space="preserve">- w sytuacjach zmiany umowy, o których mowa w art. 144 ustawy </w:t>
      </w:r>
      <w:proofErr w:type="spellStart"/>
      <w:r w:rsidRPr="00723001">
        <w:rPr>
          <w:rFonts w:cstheme="minorHAnsi"/>
        </w:rPr>
        <w:t>Pzp</w:t>
      </w:r>
      <w:proofErr w:type="spellEnd"/>
      <w:r w:rsidRPr="00723001">
        <w:rPr>
          <w:rFonts w:cstheme="minorHAnsi"/>
        </w:rPr>
        <w:t>.</w:t>
      </w:r>
    </w:p>
    <w:p w:rsidR="00723001" w:rsidRPr="00723001" w:rsidRDefault="00723001" w:rsidP="00723001">
      <w:pPr>
        <w:numPr>
          <w:ilvl w:val="0"/>
          <w:numId w:val="21"/>
        </w:numPr>
        <w:spacing w:after="0"/>
        <w:ind w:left="284" w:hanging="284"/>
        <w:jc w:val="both"/>
        <w:rPr>
          <w:rFonts w:cstheme="minorHAnsi"/>
        </w:rPr>
      </w:pPr>
      <w:r w:rsidRPr="00723001">
        <w:rPr>
          <w:rFonts w:cstheme="minorHAnsi"/>
        </w:rPr>
        <w:t>W razie wątpliwości, przyjmuje się, że nie stanowią zmiany niniejszej umowy następujące zmiany:</w:t>
      </w:r>
    </w:p>
    <w:p w:rsidR="00723001" w:rsidRPr="00723001" w:rsidRDefault="00723001" w:rsidP="00723001">
      <w:pPr>
        <w:spacing w:after="0"/>
        <w:ind w:left="284" w:hanging="284"/>
        <w:jc w:val="both"/>
        <w:rPr>
          <w:rFonts w:cstheme="minorHAnsi"/>
        </w:rPr>
      </w:pPr>
      <w:r w:rsidRPr="00723001">
        <w:rPr>
          <w:rFonts w:cstheme="minorHAnsi"/>
        </w:rPr>
        <w:t xml:space="preserve">     a) danych teleadresowych;</w:t>
      </w:r>
    </w:p>
    <w:p w:rsidR="00723001" w:rsidRPr="00723001" w:rsidRDefault="00723001" w:rsidP="00723001">
      <w:pPr>
        <w:spacing w:after="0"/>
        <w:ind w:left="284" w:hanging="284"/>
        <w:jc w:val="both"/>
        <w:rPr>
          <w:rFonts w:cstheme="minorHAnsi"/>
        </w:rPr>
      </w:pPr>
      <w:r w:rsidRPr="00723001">
        <w:rPr>
          <w:rFonts w:cstheme="minorHAnsi"/>
        </w:rPr>
        <w:t xml:space="preserve">     b) danych rejestrowych;</w:t>
      </w:r>
    </w:p>
    <w:p w:rsidR="00723001" w:rsidRPr="00723001" w:rsidRDefault="00723001" w:rsidP="00723001">
      <w:pPr>
        <w:ind w:left="284" w:hanging="284"/>
        <w:jc w:val="both"/>
        <w:rPr>
          <w:rFonts w:cstheme="minorHAnsi"/>
        </w:rPr>
      </w:pPr>
      <w:r w:rsidRPr="00723001">
        <w:rPr>
          <w:rFonts w:cstheme="minorHAnsi"/>
        </w:rPr>
        <w:t xml:space="preserve">     c) będące następstwem sukcesji uniwersalnej po jednej ze stron niniejszej umowy. </w:t>
      </w:r>
    </w:p>
    <w:p w:rsidR="00723001" w:rsidRPr="00723001" w:rsidRDefault="00723001" w:rsidP="00723001">
      <w:pPr>
        <w:spacing w:line="240" w:lineRule="auto"/>
        <w:ind w:left="284" w:hanging="284"/>
        <w:jc w:val="both"/>
        <w:rPr>
          <w:rFonts w:cstheme="minorHAnsi"/>
        </w:rPr>
      </w:pPr>
      <w:r w:rsidRPr="00723001">
        <w:rPr>
          <w:rFonts w:cstheme="minorHAnsi"/>
        </w:rPr>
        <w:t xml:space="preserve">4. </w:t>
      </w:r>
      <w:r w:rsidRPr="00723001">
        <w:rPr>
          <w:rFonts w:cstheme="minorHAnsi"/>
        </w:rPr>
        <w:tab/>
        <w:t>Strona występująca o zmianę postanowień niniejszej umowy zobowiązana jest do udokumentowania zaistnienia okoliczności, o których mowa w ust. 2. Wniosek o zmianę postanowień umowy musi być wyrażony na piśmie.</w:t>
      </w:r>
    </w:p>
    <w:p w:rsidR="00723001" w:rsidRPr="00723001" w:rsidRDefault="00723001" w:rsidP="00723001">
      <w:pPr>
        <w:spacing w:line="240" w:lineRule="auto"/>
        <w:ind w:left="284" w:hanging="284"/>
        <w:jc w:val="both"/>
        <w:rPr>
          <w:rFonts w:cstheme="minorHAnsi"/>
        </w:rPr>
      </w:pPr>
      <w:r w:rsidRPr="00723001">
        <w:rPr>
          <w:rFonts w:cstheme="minorHAnsi"/>
        </w:rPr>
        <w:t xml:space="preserve">5. </w:t>
      </w:r>
      <w:r w:rsidRPr="00723001">
        <w:rPr>
          <w:rFonts w:cstheme="minorHAnsi"/>
        </w:rPr>
        <w:tab/>
        <w:t>Zmiany umowy wymaga formy pisemnej pod rygorem nieważności.</w:t>
      </w:r>
    </w:p>
    <w:p w:rsidR="00723001" w:rsidRPr="00723001" w:rsidRDefault="00723001" w:rsidP="00723001">
      <w:pPr>
        <w:spacing w:line="240" w:lineRule="auto"/>
        <w:ind w:left="284" w:hanging="284"/>
        <w:jc w:val="both"/>
        <w:rPr>
          <w:rFonts w:cstheme="minorHAnsi"/>
        </w:rPr>
      </w:pPr>
      <w:r w:rsidRPr="00723001">
        <w:rPr>
          <w:rFonts w:cstheme="minorHAnsi"/>
        </w:rPr>
        <w:t xml:space="preserve">6. </w:t>
      </w:r>
      <w:r w:rsidRPr="00723001">
        <w:rPr>
          <w:rFonts w:cstheme="minorHAnsi"/>
        </w:rPr>
        <w:tab/>
        <w:t>Warunkiem wprowadzenia zmian do umowy jest zgoda obu stron umowy.</w:t>
      </w:r>
    </w:p>
    <w:p w:rsidR="00723001" w:rsidRPr="00723001" w:rsidRDefault="00723001" w:rsidP="00723001">
      <w:pPr>
        <w:spacing w:line="240" w:lineRule="auto"/>
        <w:ind w:left="284" w:hanging="284"/>
        <w:jc w:val="both"/>
        <w:rPr>
          <w:rFonts w:cstheme="minorHAnsi"/>
        </w:rPr>
      </w:pPr>
      <w:r w:rsidRPr="00723001">
        <w:rPr>
          <w:rFonts w:cstheme="minorHAnsi"/>
        </w:rPr>
        <w:t>7. Nie dopuszcza się zmian umowy i wprowadzania postanowień niekorzystnych dla Zamawiającego oraz takich, przy których uwzględnieniu należałoby zmienić treść oferty Wykonawcy.</w:t>
      </w:r>
    </w:p>
    <w:p w:rsidR="00D66CF9" w:rsidRPr="00A7024E" w:rsidRDefault="002F0D27" w:rsidP="00435FB0">
      <w:pPr>
        <w:spacing w:line="240" w:lineRule="auto"/>
        <w:jc w:val="both"/>
        <w:rPr>
          <w:rFonts w:cstheme="minorHAnsi"/>
          <w:b/>
        </w:rPr>
      </w:pPr>
      <w:r w:rsidRPr="00A7024E">
        <w:rPr>
          <w:rFonts w:cstheme="minorHAnsi"/>
        </w:rPr>
        <w:t xml:space="preserve">                                                                      </w:t>
      </w:r>
      <w:r w:rsidR="001635D8" w:rsidRPr="00A7024E">
        <w:rPr>
          <w:rFonts w:cstheme="minorHAnsi"/>
        </w:rPr>
        <w:t xml:space="preserve">   </w:t>
      </w:r>
      <w:r w:rsidRPr="00A7024E">
        <w:rPr>
          <w:rFonts w:cstheme="minorHAnsi"/>
        </w:rPr>
        <w:t xml:space="preserve">  </w:t>
      </w:r>
      <w:r w:rsidRPr="00A7024E">
        <w:rPr>
          <w:rFonts w:cstheme="minorHAnsi"/>
          <w:b/>
        </w:rPr>
        <w:t>§  26</w:t>
      </w:r>
    </w:p>
    <w:p w:rsidR="002F0D27" w:rsidRPr="00A7024E" w:rsidRDefault="002F0D27" w:rsidP="00435FB0">
      <w:pPr>
        <w:spacing w:line="240" w:lineRule="auto"/>
        <w:jc w:val="both"/>
        <w:rPr>
          <w:rFonts w:cstheme="minorHAnsi"/>
          <w:b/>
        </w:rPr>
      </w:pPr>
      <w:r w:rsidRPr="00A7024E">
        <w:rPr>
          <w:rFonts w:cstheme="minorHAnsi"/>
          <w:b/>
        </w:rPr>
        <w:t xml:space="preserve">                                                        Rozstrzyganie sp</w:t>
      </w:r>
      <w:r w:rsidR="00F862BC" w:rsidRPr="00A7024E">
        <w:rPr>
          <w:rFonts w:cstheme="minorHAnsi"/>
          <w:b/>
        </w:rPr>
        <w:t>oró</w:t>
      </w:r>
      <w:r w:rsidRPr="00A7024E">
        <w:rPr>
          <w:rFonts w:cstheme="minorHAnsi"/>
          <w:b/>
        </w:rPr>
        <w:t>w</w:t>
      </w:r>
      <w:r w:rsidR="00F862BC" w:rsidRPr="00A7024E">
        <w:rPr>
          <w:rFonts w:cstheme="minorHAnsi"/>
          <w:b/>
        </w:rPr>
        <w:t>.</w:t>
      </w:r>
    </w:p>
    <w:p w:rsidR="00930BBA" w:rsidRPr="00A7024E" w:rsidRDefault="00930BBA" w:rsidP="00435FB0">
      <w:pPr>
        <w:pStyle w:val="Tytu"/>
        <w:tabs>
          <w:tab w:val="left" w:pos="1080"/>
        </w:tabs>
        <w:spacing w:before="60" w:line="240" w:lineRule="auto"/>
        <w:jc w:val="both"/>
        <w:rPr>
          <w:rFonts w:asciiTheme="minorHAnsi" w:hAnsiTheme="minorHAnsi" w:cstheme="minorHAnsi"/>
          <w:b w:val="0"/>
          <w:sz w:val="22"/>
          <w:szCs w:val="22"/>
        </w:rPr>
      </w:pPr>
      <w:r w:rsidRPr="00A7024E">
        <w:rPr>
          <w:rFonts w:asciiTheme="minorHAnsi" w:hAnsiTheme="minorHAnsi" w:cstheme="minorHAnsi"/>
          <w:b w:val="0"/>
          <w:sz w:val="22"/>
          <w:szCs w:val="22"/>
        </w:rPr>
        <w:t>1. W sprawach nieuregulowanych niniejszą Umową mają zastosowanie odpowiednie przepisy  Kodeksu Cywilnego oraz ustawy Prawo Zamówień Publicznych.</w:t>
      </w:r>
    </w:p>
    <w:p w:rsidR="00930BBA" w:rsidRPr="00A7024E" w:rsidRDefault="00930BBA" w:rsidP="00435FB0">
      <w:pPr>
        <w:pStyle w:val="Tytu"/>
        <w:tabs>
          <w:tab w:val="left" w:pos="1065"/>
        </w:tabs>
        <w:spacing w:before="60" w:line="240" w:lineRule="auto"/>
        <w:ind w:left="-15"/>
        <w:jc w:val="both"/>
        <w:rPr>
          <w:rFonts w:asciiTheme="minorHAnsi" w:hAnsiTheme="minorHAnsi" w:cstheme="minorHAnsi"/>
          <w:b w:val="0"/>
          <w:sz w:val="22"/>
          <w:szCs w:val="22"/>
        </w:rPr>
      </w:pPr>
      <w:r w:rsidRPr="00A7024E">
        <w:rPr>
          <w:rFonts w:asciiTheme="minorHAnsi" w:hAnsiTheme="minorHAnsi" w:cstheme="minorHAnsi"/>
          <w:b w:val="0"/>
          <w:sz w:val="22"/>
          <w:szCs w:val="22"/>
        </w:rPr>
        <w:t xml:space="preserve">2. Ewentualne sprawy sporne powstałe na tle wykonywania umowy rozstrzygane będą przez sąd powszechny właściwy miejscowo dla siedziby Zamawiającego. </w:t>
      </w:r>
    </w:p>
    <w:p w:rsidR="009D3FE6" w:rsidRPr="00A7024E" w:rsidRDefault="00930BBA" w:rsidP="00435FB0">
      <w:pPr>
        <w:pStyle w:val="Tytu"/>
        <w:tabs>
          <w:tab w:val="left" w:pos="1065"/>
        </w:tabs>
        <w:spacing w:before="60" w:line="240" w:lineRule="auto"/>
        <w:ind w:left="-15"/>
        <w:jc w:val="both"/>
        <w:rPr>
          <w:rFonts w:asciiTheme="minorHAnsi" w:hAnsiTheme="minorHAnsi" w:cstheme="minorHAnsi"/>
          <w:b w:val="0"/>
          <w:sz w:val="22"/>
          <w:szCs w:val="22"/>
        </w:rPr>
      </w:pPr>
      <w:r w:rsidRPr="00A7024E">
        <w:rPr>
          <w:rFonts w:asciiTheme="minorHAnsi" w:hAnsiTheme="minorHAnsi" w:cstheme="minorHAnsi"/>
          <w:b w:val="0"/>
          <w:sz w:val="22"/>
          <w:szCs w:val="22"/>
        </w:rPr>
        <w:t>3. Strony deklarują, że spory wynikłe na tle niniejszej umowy będą próbowały uregulować polubownie w drodze negocjacji i przy uwzględnieniu słusznych racji stron.</w:t>
      </w:r>
    </w:p>
    <w:p w:rsidR="00930BBA" w:rsidRPr="009E0E83" w:rsidRDefault="00930BBA" w:rsidP="00397E96">
      <w:pPr>
        <w:pStyle w:val="Tytu"/>
        <w:tabs>
          <w:tab w:val="left" w:pos="1050"/>
        </w:tabs>
        <w:spacing w:before="60" w:line="240" w:lineRule="auto"/>
        <w:jc w:val="left"/>
        <w:rPr>
          <w:rFonts w:asciiTheme="minorHAnsi" w:hAnsiTheme="minorHAnsi" w:cs="Arial"/>
          <w:sz w:val="22"/>
          <w:szCs w:val="22"/>
        </w:rPr>
      </w:pPr>
    </w:p>
    <w:p w:rsidR="00930BBA" w:rsidRPr="009E0E83" w:rsidRDefault="001635D8" w:rsidP="001635D8">
      <w:pPr>
        <w:pStyle w:val="Tytu"/>
        <w:tabs>
          <w:tab w:val="left" w:pos="1050"/>
        </w:tabs>
        <w:spacing w:before="60" w:line="240" w:lineRule="auto"/>
        <w:ind w:left="-30"/>
        <w:jc w:val="left"/>
        <w:rPr>
          <w:rFonts w:asciiTheme="minorHAnsi" w:hAnsiTheme="minorHAnsi" w:cs="Arial"/>
          <w:sz w:val="22"/>
          <w:szCs w:val="22"/>
        </w:rPr>
      </w:pPr>
      <w:r w:rsidRPr="009E0E83">
        <w:rPr>
          <w:rFonts w:asciiTheme="minorHAnsi" w:hAnsiTheme="minorHAnsi" w:cs="Arial"/>
          <w:sz w:val="22"/>
          <w:szCs w:val="22"/>
        </w:rPr>
        <w:t xml:space="preserve">                                                                           § 27</w:t>
      </w:r>
    </w:p>
    <w:p w:rsidR="001635D8" w:rsidRPr="009E0E83" w:rsidRDefault="001635D8" w:rsidP="001635D8">
      <w:pPr>
        <w:pStyle w:val="Podtytu"/>
        <w:rPr>
          <w:rFonts w:asciiTheme="minorHAnsi" w:hAnsiTheme="minorHAnsi"/>
          <w:sz w:val="22"/>
          <w:szCs w:val="22"/>
        </w:rPr>
      </w:pPr>
    </w:p>
    <w:p w:rsidR="003D313E" w:rsidRPr="009E0E83" w:rsidRDefault="00385378" w:rsidP="00435FB0">
      <w:pPr>
        <w:pStyle w:val="Tytu"/>
        <w:tabs>
          <w:tab w:val="left" w:pos="1050"/>
        </w:tabs>
        <w:spacing w:before="60" w:line="240" w:lineRule="auto"/>
        <w:ind w:left="-30"/>
        <w:jc w:val="both"/>
        <w:rPr>
          <w:rFonts w:asciiTheme="minorHAnsi" w:hAnsiTheme="minorHAnsi" w:cs="Arial"/>
          <w:b w:val="0"/>
          <w:sz w:val="22"/>
          <w:szCs w:val="22"/>
        </w:rPr>
      </w:pPr>
      <w:r>
        <w:rPr>
          <w:rFonts w:asciiTheme="minorHAnsi" w:hAnsiTheme="minorHAnsi" w:cs="Arial"/>
          <w:b w:val="0"/>
          <w:sz w:val="22"/>
          <w:szCs w:val="22"/>
        </w:rPr>
        <w:t>Umowę sporządzono w trzech</w:t>
      </w:r>
      <w:r w:rsidR="00F862BC" w:rsidRPr="009E0E83">
        <w:rPr>
          <w:rFonts w:asciiTheme="minorHAnsi" w:hAnsiTheme="minorHAnsi" w:cs="Arial"/>
          <w:b w:val="0"/>
          <w:sz w:val="22"/>
          <w:szCs w:val="22"/>
        </w:rPr>
        <w:t xml:space="preserve"> </w:t>
      </w:r>
      <w:r w:rsidR="00930BBA" w:rsidRPr="009E0E83">
        <w:rPr>
          <w:rFonts w:asciiTheme="minorHAnsi" w:hAnsiTheme="minorHAnsi" w:cs="Arial"/>
          <w:b w:val="0"/>
          <w:sz w:val="22"/>
          <w:szCs w:val="22"/>
        </w:rPr>
        <w:t xml:space="preserve"> jednobrzmi</w:t>
      </w:r>
      <w:r>
        <w:rPr>
          <w:rFonts w:asciiTheme="minorHAnsi" w:hAnsiTheme="minorHAnsi" w:cs="Arial"/>
          <w:b w:val="0"/>
          <w:sz w:val="22"/>
          <w:szCs w:val="22"/>
        </w:rPr>
        <w:t xml:space="preserve">ących egzemplarzach, </w:t>
      </w:r>
      <w:r w:rsidR="00F862BC" w:rsidRPr="009E0E83">
        <w:rPr>
          <w:rFonts w:asciiTheme="minorHAnsi" w:hAnsiTheme="minorHAnsi" w:cs="Arial"/>
          <w:b w:val="0"/>
          <w:sz w:val="22"/>
          <w:szCs w:val="22"/>
        </w:rPr>
        <w:t>dwa</w:t>
      </w:r>
      <w:r w:rsidR="00930BBA" w:rsidRPr="009E0E83">
        <w:rPr>
          <w:rFonts w:asciiTheme="minorHAnsi" w:hAnsiTheme="minorHAnsi" w:cs="Arial"/>
          <w:b w:val="0"/>
          <w:sz w:val="22"/>
          <w:szCs w:val="22"/>
        </w:rPr>
        <w:t xml:space="preserve"> egzemplarz</w:t>
      </w:r>
      <w:r w:rsidR="00F862BC" w:rsidRPr="009E0E83">
        <w:rPr>
          <w:rFonts w:asciiTheme="minorHAnsi" w:hAnsiTheme="minorHAnsi" w:cs="Arial"/>
          <w:b w:val="0"/>
          <w:sz w:val="22"/>
          <w:szCs w:val="22"/>
        </w:rPr>
        <w:t xml:space="preserve">e dla </w:t>
      </w:r>
      <w:r>
        <w:rPr>
          <w:rFonts w:asciiTheme="minorHAnsi" w:hAnsiTheme="minorHAnsi" w:cs="Arial"/>
          <w:b w:val="0"/>
          <w:sz w:val="22"/>
          <w:szCs w:val="22"/>
        </w:rPr>
        <w:t>Zamawiającego i jeden egzemplarz dla Wykonawcy.</w:t>
      </w:r>
    </w:p>
    <w:p w:rsidR="00E35D40" w:rsidRPr="009E0E83" w:rsidRDefault="00E35D40" w:rsidP="00435FB0">
      <w:pPr>
        <w:pStyle w:val="Podtytu"/>
        <w:rPr>
          <w:rFonts w:asciiTheme="minorHAnsi" w:hAnsiTheme="minorHAnsi"/>
          <w:sz w:val="22"/>
          <w:szCs w:val="22"/>
        </w:rPr>
      </w:pPr>
    </w:p>
    <w:p w:rsidR="00E35D40" w:rsidRPr="009E0E83" w:rsidRDefault="00E35D40" w:rsidP="00435FB0">
      <w:pPr>
        <w:pStyle w:val="Podtytu"/>
        <w:rPr>
          <w:rFonts w:asciiTheme="minorHAnsi" w:hAnsiTheme="minorHAnsi"/>
          <w:sz w:val="22"/>
          <w:szCs w:val="22"/>
        </w:rPr>
      </w:pPr>
    </w:p>
    <w:p w:rsidR="00327A69" w:rsidRPr="009E0E83" w:rsidRDefault="00327A69" w:rsidP="00435FB0">
      <w:pPr>
        <w:pStyle w:val="Podtytu"/>
        <w:rPr>
          <w:rFonts w:asciiTheme="minorHAnsi" w:hAnsiTheme="minorHAnsi"/>
          <w:sz w:val="22"/>
          <w:szCs w:val="22"/>
        </w:rPr>
      </w:pPr>
      <w:r w:rsidRPr="009E0E83">
        <w:rPr>
          <w:rFonts w:asciiTheme="minorHAnsi" w:hAnsiTheme="minorHAnsi"/>
          <w:sz w:val="22"/>
          <w:szCs w:val="22"/>
        </w:rPr>
        <w:t xml:space="preserve">ZAMAWIAJĄCY :  </w:t>
      </w:r>
      <w:r w:rsidR="00E35D40" w:rsidRPr="009E0E83">
        <w:rPr>
          <w:rFonts w:asciiTheme="minorHAnsi" w:hAnsiTheme="minorHAnsi"/>
          <w:sz w:val="22"/>
          <w:szCs w:val="22"/>
        </w:rPr>
        <w:t xml:space="preserve">                                          </w:t>
      </w:r>
      <w:r w:rsidRPr="009E0E83">
        <w:rPr>
          <w:rFonts w:asciiTheme="minorHAnsi" w:hAnsiTheme="minorHAnsi"/>
          <w:sz w:val="22"/>
          <w:szCs w:val="22"/>
        </w:rPr>
        <w:t xml:space="preserve">                        WYKONAWCA :</w:t>
      </w:r>
    </w:p>
    <w:sectPr w:rsidR="00327A69" w:rsidRPr="009E0E83" w:rsidSect="00406E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5A" w:rsidRDefault="00DB765A" w:rsidP="00210659">
      <w:pPr>
        <w:spacing w:after="0" w:line="240" w:lineRule="auto"/>
      </w:pPr>
      <w:r>
        <w:separator/>
      </w:r>
    </w:p>
  </w:endnote>
  <w:endnote w:type="continuationSeparator" w:id="0">
    <w:p w:rsidR="00DB765A" w:rsidRDefault="00DB765A" w:rsidP="0021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413016"/>
      <w:docPartObj>
        <w:docPartGallery w:val="Page Numbers (Bottom of Page)"/>
        <w:docPartUnique/>
      </w:docPartObj>
    </w:sdtPr>
    <w:sdtContent>
      <w:p w:rsidR="002A087F" w:rsidRDefault="00453A41">
        <w:pPr>
          <w:pStyle w:val="Stopka"/>
          <w:jc w:val="right"/>
        </w:pPr>
        <w:fldSimple w:instr=" PAGE   \* MERGEFORMAT ">
          <w:r w:rsidR="008139C7">
            <w:rPr>
              <w:noProof/>
            </w:rPr>
            <w:t>1</w:t>
          </w:r>
        </w:fldSimple>
      </w:p>
    </w:sdtContent>
  </w:sdt>
  <w:p w:rsidR="002A087F" w:rsidRDefault="002A08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5A" w:rsidRDefault="00DB765A" w:rsidP="00210659">
      <w:pPr>
        <w:spacing w:after="0" w:line="240" w:lineRule="auto"/>
      </w:pPr>
      <w:r>
        <w:separator/>
      </w:r>
    </w:p>
  </w:footnote>
  <w:footnote w:type="continuationSeparator" w:id="0">
    <w:p w:rsidR="00DB765A" w:rsidRDefault="00DB765A" w:rsidP="0021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7F" w:rsidRPr="00210659" w:rsidRDefault="002A087F">
    <w:pPr>
      <w:pStyle w:val="Nagwek"/>
      <w:rPr>
        <w:rFonts w:ascii="Arial" w:hAnsi="Arial" w:cs="Arial"/>
      </w:rPr>
    </w:pPr>
    <w:r w:rsidRPr="00210659">
      <w:rPr>
        <w:rFonts w:ascii="Arial" w:hAnsi="Arial" w:cs="Arial"/>
      </w:rPr>
      <w:t xml:space="preserve">                                                                                                     </w:t>
    </w: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8"/>
    <w:multiLevelType w:val="multilevel"/>
    <w:tmpl w:val="00000018"/>
    <w:name w:val="WW8Num24"/>
    <w:lvl w:ilvl="0">
      <w:start w:val="1"/>
      <w:numFmt w:val="bullet"/>
      <w:lvlText w:val=""/>
      <w:lvlJc w:val="left"/>
      <w:pPr>
        <w:tabs>
          <w:tab w:val="num" w:pos="1440"/>
        </w:tabs>
        <w:ind w:left="1440" w:hanging="360"/>
      </w:pPr>
      <w:rPr>
        <w:rFonts w:ascii="Symbol" w:hAnsi="Symbol"/>
        <w:sz w:val="24"/>
        <w:szCs w:val="24"/>
      </w:rPr>
    </w:lvl>
    <w:lvl w:ilvl="1">
      <w:start w:val="1"/>
      <w:numFmt w:val="decimal"/>
      <w:pStyle w:val="Nagwek2"/>
      <w:lvlText w:val="%2."/>
      <w:lvlJc w:val="left"/>
      <w:pPr>
        <w:tabs>
          <w:tab w:val="num" w:pos="2160"/>
        </w:tabs>
        <w:ind w:left="2160" w:hanging="360"/>
      </w:pPr>
      <w:rPr>
        <w:sz w:val="24"/>
        <w:szCs w:val="24"/>
      </w:rPr>
    </w:lvl>
    <w:lvl w:ilvl="2">
      <w:start w:val="1"/>
      <w:numFmt w:val="decimal"/>
      <w:lvlText w:val="%3)"/>
      <w:lvlJc w:val="left"/>
      <w:pPr>
        <w:tabs>
          <w:tab w:val="num" w:pos="1636"/>
        </w:tabs>
        <w:ind w:left="1636" w:hanging="360"/>
      </w:p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33D596F"/>
    <w:multiLevelType w:val="hybridMultilevel"/>
    <w:tmpl w:val="747EA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C542458"/>
    <w:multiLevelType w:val="multilevel"/>
    <w:tmpl w:val="78328F6E"/>
    <w:name w:val="WW8Num72"/>
    <w:lvl w:ilvl="0">
      <w:start w:val="1"/>
      <w:numFmt w:val="lowerLetter"/>
      <w:lvlText w:val="%1)"/>
      <w:lvlJc w:val="left"/>
      <w:pPr>
        <w:tabs>
          <w:tab w:val="num" w:pos="720"/>
        </w:tabs>
        <w:ind w:left="720" w:hanging="360"/>
      </w:pPr>
      <w:rPr>
        <w:rFonts w:ascii="Times New Roman" w:hAnsi="Times New Roman"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ascii="Arial" w:eastAsia="Calibri" w:hAnsi="Arial" w:cs="Arial"/>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5">
    <w:nsid w:val="0C793D63"/>
    <w:multiLevelType w:val="hybridMultilevel"/>
    <w:tmpl w:val="B010D72E"/>
    <w:lvl w:ilvl="0" w:tplc="7608A27C">
      <w:start w:val="1"/>
      <w:numFmt w:val="lowerLetter"/>
      <w:lvlText w:val="%1)"/>
      <w:lvlJc w:val="left"/>
      <w:pPr>
        <w:ind w:left="8373" w:hanging="705"/>
      </w:pPr>
      <w:rPr>
        <w:rFonts w:hint="default"/>
      </w:rPr>
    </w:lvl>
    <w:lvl w:ilvl="1" w:tplc="04150019" w:tentative="1">
      <w:start w:val="1"/>
      <w:numFmt w:val="lowerLetter"/>
      <w:lvlText w:val="%2."/>
      <w:lvlJc w:val="left"/>
      <w:pPr>
        <w:ind w:left="8748" w:hanging="360"/>
      </w:pPr>
    </w:lvl>
    <w:lvl w:ilvl="2" w:tplc="0415001B" w:tentative="1">
      <w:start w:val="1"/>
      <w:numFmt w:val="lowerRoman"/>
      <w:lvlText w:val="%3."/>
      <w:lvlJc w:val="right"/>
      <w:pPr>
        <w:ind w:left="9468" w:hanging="180"/>
      </w:pPr>
    </w:lvl>
    <w:lvl w:ilvl="3" w:tplc="0415000F" w:tentative="1">
      <w:start w:val="1"/>
      <w:numFmt w:val="decimal"/>
      <w:lvlText w:val="%4."/>
      <w:lvlJc w:val="left"/>
      <w:pPr>
        <w:ind w:left="10188" w:hanging="360"/>
      </w:pPr>
    </w:lvl>
    <w:lvl w:ilvl="4" w:tplc="04150019" w:tentative="1">
      <w:start w:val="1"/>
      <w:numFmt w:val="lowerLetter"/>
      <w:lvlText w:val="%5."/>
      <w:lvlJc w:val="left"/>
      <w:pPr>
        <w:ind w:left="10908" w:hanging="360"/>
      </w:pPr>
    </w:lvl>
    <w:lvl w:ilvl="5" w:tplc="0415001B" w:tentative="1">
      <w:start w:val="1"/>
      <w:numFmt w:val="lowerRoman"/>
      <w:lvlText w:val="%6."/>
      <w:lvlJc w:val="right"/>
      <w:pPr>
        <w:ind w:left="11628" w:hanging="180"/>
      </w:pPr>
    </w:lvl>
    <w:lvl w:ilvl="6" w:tplc="0415000F" w:tentative="1">
      <w:start w:val="1"/>
      <w:numFmt w:val="decimal"/>
      <w:lvlText w:val="%7."/>
      <w:lvlJc w:val="left"/>
      <w:pPr>
        <w:ind w:left="12348" w:hanging="360"/>
      </w:pPr>
    </w:lvl>
    <w:lvl w:ilvl="7" w:tplc="04150019" w:tentative="1">
      <w:start w:val="1"/>
      <w:numFmt w:val="lowerLetter"/>
      <w:lvlText w:val="%8."/>
      <w:lvlJc w:val="left"/>
      <w:pPr>
        <w:ind w:left="13068" w:hanging="360"/>
      </w:pPr>
    </w:lvl>
    <w:lvl w:ilvl="8" w:tplc="0415001B" w:tentative="1">
      <w:start w:val="1"/>
      <w:numFmt w:val="lowerRoman"/>
      <w:lvlText w:val="%9."/>
      <w:lvlJc w:val="right"/>
      <w:pPr>
        <w:ind w:left="13788" w:hanging="180"/>
      </w:pPr>
    </w:lvl>
  </w:abstractNum>
  <w:abstractNum w:abstractNumId="6">
    <w:nsid w:val="0F6C50D2"/>
    <w:multiLevelType w:val="hybridMultilevel"/>
    <w:tmpl w:val="9CAAC37E"/>
    <w:lvl w:ilvl="0" w:tplc="A198C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E2869"/>
    <w:multiLevelType w:val="hybridMultilevel"/>
    <w:tmpl w:val="E70EA7AC"/>
    <w:lvl w:ilvl="0" w:tplc="A198CF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B43953"/>
    <w:multiLevelType w:val="hybridMultilevel"/>
    <w:tmpl w:val="A9C68C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24B43B8"/>
    <w:multiLevelType w:val="hybridMultilevel"/>
    <w:tmpl w:val="1E146928"/>
    <w:lvl w:ilvl="0" w:tplc="A51A67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8083E"/>
    <w:multiLevelType w:val="hybridMultilevel"/>
    <w:tmpl w:val="6FAC8C48"/>
    <w:lvl w:ilvl="0" w:tplc="3C62D71C">
      <w:start w:val="1"/>
      <w:numFmt w:val="decimal"/>
      <w:lvlText w:val="%1)"/>
      <w:lvlJc w:val="left"/>
      <w:pPr>
        <w:ind w:left="720" w:hanging="360"/>
      </w:pPr>
      <w:rPr>
        <w:rFonts w:ascii="Arial" w:eastAsiaTheme="minorHAnsi"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B2FD6"/>
    <w:multiLevelType w:val="hybridMultilevel"/>
    <w:tmpl w:val="BFE67D7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9D69F8"/>
    <w:multiLevelType w:val="hybridMultilevel"/>
    <w:tmpl w:val="0CB6F530"/>
    <w:lvl w:ilvl="0" w:tplc="C2AA7440">
      <w:start w:val="1"/>
      <w:numFmt w:val="lowerLetter"/>
      <w:lvlText w:val="%1)"/>
      <w:lvlJc w:val="left"/>
      <w:pPr>
        <w:ind w:left="36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D756A"/>
    <w:multiLevelType w:val="hybridMultilevel"/>
    <w:tmpl w:val="5DE0EC18"/>
    <w:lvl w:ilvl="0" w:tplc="334AFE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4053A9"/>
    <w:multiLevelType w:val="multilevel"/>
    <w:tmpl w:val="39C6B92C"/>
    <w:name w:val="WW8Num722"/>
    <w:lvl w:ilvl="0">
      <w:start w:val="1"/>
      <w:numFmt w:val="lowerLetter"/>
      <w:lvlText w:val="%1)"/>
      <w:lvlJc w:val="left"/>
      <w:pPr>
        <w:tabs>
          <w:tab w:val="num" w:pos="720"/>
        </w:tabs>
        <w:ind w:left="720" w:hanging="360"/>
      </w:pPr>
      <w:rPr>
        <w:rFonts w:ascii="Times New Roman" w:hAnsi="Times New Roman"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ascii="Arial" w:eastAsia="Calibri" w:hAnsi="Arial" w:cs="Arial"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7">
    <w:nsid w:val="356C2144"/>
    <w:multiLevelType w:val="hybridMultilevel"/>
    <w:tmpl w:val="25A46808"/>
    <w:lvl w:ilvl="0" w:tplc="CD665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9">
    <w:nsid w:val="3DC90AB1"/>
    <w:multiLevelType w:val="hybridMultilevel"/>
    <w:tmpl w:val="B530826A"/>
    <w:lvl w:ilvl="0" w:tplc="97AAF9C2">
      <w:start w:val="1"/>
      <w:numFmt w:val="bullet"/>
      <w:lvlText w:val="-"/>
      <w:lvlJc w:val="left"/>
      <w:pPr>
        <w:ind w:left="720" w:hanging="360"/>
      </w:pPr>
      <w:rPr>
        <w:rFonts w:ascii="Times New Roman" w:hAnsi="Times New Roman" w:cs="Times New Roman"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42755B"/>
    <w:multiLevelType w:val="hybridMultilevel"/>
    <w:tmpl w:val="B16044F0"/>
    <w:lvl w:ilvl="0" w:tplc="F83808AA">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111DA8"/>
    <w:multiLevelType w:val="hybridMultilevel"/>
    <w:tmpl w:val="6FC2D880"/>
    <w:lvl w:ilvl="0" w:tplc="5A4A49B2">
      <w:start w:val="1"/>
      <w:numFmt w:val="lowerLetter"/>
      <w:lvlText w:val="%1)"/>
      <w:lvlJc w:val="left"/>
      <w:pPr>
        <w:ind w:left="360" w:hanging="360"/>
      </w:pPr>
      <w:rPr>
        <w:rFonts w:hint="default"/>
        <w:color w:val="auto"/>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nsid w:val="4B832116"/>
    <w:multiLevelType w:val="hybridMultilevel"/>
    <w:tmpl w:val="0C2A128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5CD346A0"/>
    <w:multiLevelType w:val="hybridMultilevel"/>
    <w:tmpl w:val="56BE12C8"/>
    <w:lvl w:ilvl="0" w:tplc="A198C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3F0CE2"/>
    <w:multiLevelType w:val="hybridMultilevel"/>
    <w:tmpl w:val="E86AEA64"/>
    <w:lvl w:ilvl="0" w:tplc="19FE76EC">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286468"/>
    <w:multiLevelType w:val="hybridMultilevel"/>
    <w:tmpl w:val="BFE67D7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685E1933"/>
    <w:multiLevelType w:val="hybridMultilevel"/>
    <w:tmpl w:val="BBEA843C"/>
    <w:lvl w:ilvl="0" w:tplc="CC103792">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ED2461D"/>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7DF31DD7"/>
    <w:multiLevelType w:val="hybridMultilevel"/>
    <w:tmpl w:val="62CC92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27"/>
  </w:num>
  <w:num w:numId="3">
    <w:abstractNumId w:val="18"/>
  </w:num>
  <w:num w:numId="4">
    <w:abstractNumId w:val="13"/>
  </w:num>
  <w:num w:numId="5">
    <w:abstractNumId w:val="21"/>
  </w:num>
  <w:num w:numId="6">
    <w:abstractNumId w:val="30"/>
  </w:num>
  <w:num w:numId="7">
    <w:abstractNumId w:val="3"/>
  </w:num>
  <w:num w:numId="8">
    <w:abstractNumId w:val="23"/>
  </w:num>
  <w:num w:numId="9">
    <w:abstractNumId w:val="4"/>
  </w:num>
  <w:num w:numId="10">
    <w:abstractNumId w:val="15"/>
  </w:num>
  <w:num w:numId="11">
    <w:abstractNumId w:val="2"/>
  </w:num>
  <w:num w:numId="12">
    <w:abstractNumId w:val="12"/>
  </w:num>
  <w:num w:numId="13">
    <w:abstractNumId w:val="9"/>
  </w:num>
  <w:num w:numId="14">
    <w:abstractNumId w:val="7"/>
  </w:num>
  <w:num w:numId="15">
    <w:abstractNumId w:val="11"/>
  </w:num>
  <w:num w:numId="16">
    <w:abstractNumId w:val="10"/>
  </w:num>
  <w:num w:numId="17">
    <w:abstractNumId w:val="25"/>
  </w:num>
  <w:num w:numId="18">
    <w:abstractNumId w:val="8"/>
  </w:num>
  <w:num w:numId="19">
    <w:abstractNumId w:val="17"/>
  </w:num>
  <w:num w:numId="20">
    <w:abstractNumId w:val="29"/>
  </w:num>
  <w:num w:numId="21">
    <w:abstractNumId w:val="14"/>
  </w:num>
  <w:num w:numId="22">
    <w:abstractNumId w:val="20"/>
  </w:num>
  <w:num w:numId="23">
    <w:abstractNumId w:val="6"/>
  </w:num>
  <w:num w:numId="24">
    <w:abstractNumId w:val="24"/>
  </w:num>
  <w:num w:numId="25">
    <w:abstractNumId w:val="19"/>
  </w:num>
  <w:num w:numId="26">
    <w:abstractNumId w:val="31"/>
  </w:num>
  <w:num w:numId="27">
    <w:abstractNumId w:val="5"/>
  </w:num>
  <w:num w:numId="28">
    <w:abstractNumId w:val="22"/>
  </w:num>
  <w:num w:numId="29">
    <w:abstractNumId w:val="26"/>
  </w:num>
  <w:num w:numId="30">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2BE6"/>
    <w:rsid w:val="00000FFD"/>
    <w:rsid w:val="00002885"/>
    <w:rsid w:val="000048DA"/>
    <w:rsid w:val="000061BC"/>
    <w:rsid w:val="00006408"/>
    <w:rsid w:val="000100BC"/>
    <w:rsid w:val="00011837"/>
    <w:rsid w:val="00015D0A"/>
    <w:rsid w:val="0001713C"/>
    <w:rsid w:val="000174C3"/>
    <w:rsid w:val="000204EB"/>
    <w:rsid w:val="0002099B"/>
    <w:rsid w:val="00025E0F"/>
    <w:rsid w:val="00026881"/>
    <w:rsid w:val="00033AEF"/>
    <w:rsid w:val="00035294"/>
    <w:rsid w:val="00035836"/>
    <w:rsid w:val="0003741E"/>
    <w:rsid w:val="00042DF9"/>
    <w:rsid w:val="000435D5"/>
    <w:rsid w:val="00047280"/>
    <w:rsid w:val="000503EE"/>
    <w:rsid w:val="0005246D"/>
    <w:rsid w:val="00052EF5"/>
    <w:rsid w:val="00055D66"/>
    <w:rsid w:val="00061C40"/>
    <w:rsid w:val="00062FAE"/>
    <w:rsid w:val="000640DB"/>
    <w:rsid w:val="00065ABC"/>
    <w:rsid w:val="00067706"/>
    <w:rsid w:val="000711DC"/>
    <w:rsid w:val="000755C6"/>
    <w:rsid w:val="0008037F"/>
    <w:rsid w:val="00080CA5"/>
    <w:rsid w:val="000819C4"/>
    <w:rsid w:val="0008273D"/>
    <w:rsid w:val="00085D84"/>
    <w:rsid w:val="00090CE0"/>
    <w:rsid w:val="00091298"/>
    <w:rsid w:val="00092CA2"/>
    <w:rsid w:val="000958D5"/>
    <w:rsid w:val="000975EE"/>
    <w:rsid w:val="000A10F9"/>
    <w:rsid w:val="000A2AAD"/>
    <w:rsid w:val="000B2DDF"/>
    <w:rsid w:val="000C2942"/>
    <w:rsid w:val="000C40C6"/>
    <w:rsid w:val="000C5CD9"/>
    <w:rsid w:val="000C6076"/>
    <w:rsid w:val="000C798E"/>
    <w:rsid w:val="000D072C"/>
    <w:rsid w:val="000D0974"/>
    <w:rsid w:val="000D2345"/>
    <w:rsid w:val="000D2618"/>
    <w:rsid w:val="000D445A"/>
    <w:rsid w:val="000E0A70"/>
    <w:rsid w:val="000E17D1"/>
    <w:rsid w:val="000E1A94"/>
    <w:rsid w:val="000E29FC"/>
    <w:rsid w:val="000E7EA4"/>
    <w:rsid w:val="000F0BE5"/>
    <w:rsid w:val="000F0ED9"/>
    <w:rsid w:val="000F1989"/>
    <w:rsid w:val="000F1C1B"/>
    <w:rsid w:val="000F2165"/>
    <w:rsid w:val="000F64EE"/>
    <w:rsid w:val="0010053F"/>
    <w:rsid w:val="00101D44"/>
    <w:rsid w:val="00103F2E"/>
    <w:rsid w:val="0010448D"/>
    <w:rsid w:val="001048C4"/>
    <w:rsid w:val="00105FAB"/>
    <w:rsid w:val="001110AB"/>
    <w:rsid w:val="00115727"/>
    <w:rsid w:val="00115EC9"/>
    <w:rsid w:val="00116C14"/>
    <w:rsid w:val="00117152"/>
    <w:rsid w:val="00120423"/>
    <w:rsid w:val="00121DEB"/>
    <w:rsid w:val="00122489"/>
    <w:rsid w:val="0013187A"/>
    <w:rsid w:val="00135486"/>
    <w:rsid w:val="001371C7"/>
    <w:rsid w:val="00137FE1"/>
    <w:rsid w:val="00140D87"/>
    <w:rsid w:val="0014251B"/>
    <w:rsid w:val="001474AB"/>
    <w:rsid w:val="00147804"/>
    <w:rsid w:val="00147A49"/>
    <w:rsid w:val="0015106B"/>
    <w:rsid w:val="00161EEF"/>
    <w:rsid w:val="00162333"/>
    <w:rsid w:val="001635D8"/>
    <w:rsid w:val="00165585"/>
    <w:rsid w:val="001667A4"/>
    <w:rsid w:val="001676CD"/>
    <w:rsid w:val="00167A44"/>
    <w:rsid w:val="0017486A"/>
    <w:rsid w:val="00180524"/>
    <w:rsid w:val="00180A8F"/>
    <w:rsid w:val="001838B9"/>
    <w:rsid w:val="00185FF0"/>
    <w:rsid w:val="001873F0"/>
    <w:rsid w:val="00196667"/>
    <w:rsid w:val="00197463"/>
    <w:rsid w:val="001978DB"/>
    <w:rsid w:val="001A6434"/>
    <w:rsid w:val="001B0619"/>
    <w:rsid w:val="001B1C7D"/>
    <w:rsid w:val="001B67A3"/>
    <w:rsid w:val="001B682D"/>
    <w:rsid w:val="001B6CBB"/>
    <w:rsid w:val="001C097D"/>
    <w:rsid w:val="001C446F"/>
    <w:rsid w:val="001C7133"/>
    <w:rsid w:val="001C7D53"/>
    <w:rsid w:val="001D0FC3"/>
    <w:rsid w:val="001D29C6"/>
    <w:rsid w:val="001D44C8"/>
    <w:rsid w:val="001E0C35"/>
    <w:rsid w:val="001E1A02"/>
    <w:rsid w:val="001E1B24"/>
    <w:rsid w:val="001E53E8"/>
    <w:rsid w:val="001E7518"/>
    <w:rsid w:val="001E778F"/>
    <w:rsid w:val="001F5443"/>
    <w:rsid w:val="001F684E"/>
    <w:rsid w:val="001F6E29"/>
    <w:rsid w:val="001F7B4F"/>
    <w:rsid w:val="00200E84"/>
    <w:rsid w:val="002019FE"/>
    <w:rsid w:val="0020401D"/>
    <w:rsid w:val="00205B08"/>
    <w:rsid w:val="00210659"/>
    <w:rsid w:val="00213720"/>
    <w:rsid w:val="0021412B"/>
    <w:rsid w:val="002225D2"/>
    <w:rsid w:val="002228BB"/>
    <w:rsid w:val="00223379"/>
    <w:rsid w:val="00225989"/>
    <w:rsid w:val="0023406E"/>
    <w:rsid w:val="002344D1"/>
    <w:rsid w:val="0024153A"/>
    <w:rsid w:val="00241BA7"/>
    <w:rsid w:val="00241BB1"/>
    <w:rsid w:val="002465D0"/>
    <w:rsid w:val="002476E5"/>
    <w:rsid w:val="00250AC7"/>
    <w:rsid w:val="00253045"/>
    <w:rsid w:val="002533D7"/>
    <w:rsid w:val="002550DB"/>
    <w:rsid w:val="00260860"/>
    <w:rsid w:val="00282F6D"/>
    <w:rsid w:val="0028357F"/>
    <w:rsid w:val="00290541"/>
    <w:rsid w:val="00290839"/>
    <w:rsid w:val="00292542"/>
    <w:rsid w:val="00293D6B"/>
    <w:rsid w:val="002975B8"/>
    <w:rsid w:val="002976F2"/>
    <w:rsid w:val="002A087F"/>
    <w:rsid w:val="002A0F94"/>
    <w:rsid w:val="002B01BA"/>
    <w:rsid w:val="002B1D03"/>
    <w:rsid w:val="002C1AC2"/>
    <w:rsid w:val="002C4821"/>
    <w:rsid w:val="002C4D59"/>
    <w:rsid w:val="002C6AE4"/>
    <w:rsid w:val="002D2C2C"/>
    <w:rsid w:val="002D3C74"/>
    <w:rsid w:val="002D7C48"/>
    <w:rsid w:val="002E332E"/>
    <w:rsid w:val="002E6C63"/>
    <w:rsid w:val="002F0D27"/>
    <w:rsid w:val="002F11B8"/>
    <w:rsid w:val="002F4211"/>
    <w:rsid w:val="002F42F2"/>
    <w:rsid w:val="002F648A"/>
    <w:rsid w:val="002F7565"/>
    <w:rsid w:val="00303280"/>
    <w:rsid w:val="00304722"/>
    <w:rsid w:val="00306C98"/>
    <w:rsid w:val="00310B93"/>
    <w:rsid w:val="003125FD"/>
    <w:rsid w:val="003136AA"/>
    <w:rsid w:val="00324261"/>
    <w:rsid w:val="00324DB4"/>
    <w:rsid w:val="00325E61"/>
    <w:rsid w:val="00327A69"/>
    <w:rsid w:val="003300D4"/>
    <w:rsid w:val="00331FD2"/>
    <w:rsid w:val="0033274F"/>
    <w:rsid w:val="00333A42"/>
    <w:rsid w:val="00336E98"/>
    <w:rsid w:val="00343A38"/>
    <w:rsid w:val="00345262"/>
    <w:rsid w:val="00346DDC"/>
    <w:rsid w:val="003506F4"/>
    <w:rsid w:val="003508F0"/>
    <w:rsid w:val="0035125E"/>
    <w:rsid w:val="003526A2"/>
    <w:rsid w:val="00356B26"/>
    <w:rsid w:val="003737F4"/>
    <w:rsid w:val="003746D5"/>
    <w:rsid w:val="00380103"/>
    <w:rsid w:val="00381E36"/>
    <w:rsid w:val="0038437F"/>
    <w:rsid w:val="00385378"/>
    <w:rsid w:val="00386C92"/>
    <w:rsid w:val="00387FF8"/>
    <w:rsid w:val="0039080B"/>
    <w:rsid w:val="0039120C"/>
    <w:rsid w:val="00393B41"/>
    <w:rsid w:val="00395E89"/>
    <w:rsid w:val="00395F50"/>
    <w:rsid w:val="003977D6"/>
    <w:rsid w:val="00397C8D"/>
    <w:rsid w:val="00397E96"/>
    <w:rsid w:val="003A1268"/>
    <w:rsid w:val="003A18D8"/>
    <w:rsid w:val="003A396A"/>
    <w:rsid w:val="003B0B7D"/>
    <w:rsid w:val="003B1216"/>
    <w:rsid w:val="003B152F"/>
    <w:rsid w:val="003B2100"/>
    <w:rsid w:val="003B284F"/>
    <w:rsid w:val="003B403D"/>
    <w:rsid w:val="003B4173"/>
    <w:rsid w:val="003B5761"/>
    <w:rsid w:val="003C0834"/>
    <w:rsid w:val="003C30B8"/>
    <w:rsid w:val="003C5E3D"/>
    <w:rsid w:val="003D1B93"/>
    <w:rsid w:val="003D313E"/>
    <w:rsid w:val="003D4E38"/>
    <w:rsid w:val="003D59BC"/>
    <w:rsid w:val="003D665C"/>
    <w:rsid w:val="003D6FF9"/>
    <w:rsid w:val="003E1F7E"/>
    <w:rsid w:val="003E2AF0"/>
    <w:rsid w:val="003E30DA"/>
    <w:rsid w:val="003E4037"/>
    <w:rsid w:val="003E433B"/>
    <w:rsid w:val="003E54B7"/>
    <w:rsid w:val="003E667A"/>
    <w:rsid w:val="003F1033"/>
    <w:rsid w:val="003F2D1C"/>
    <w:rsid w:val="003F342E"/>
    <w:rsid w:val="003F38B3"/>
    <w:rsid w:val="003F6081"/>
    <w:rsid w:val="003F7FAF"/>
    <w:rsid w:val="00401FA0"/>
    <w:rsid w:val="004037C7"/>
    <w:rsid w:val="004060D2"/>
    <w:rsid w:val="00406E68"/>
    <w:rsid w:val="00413585"/>
    <w:rsid w:val="00415C1F"/>
    <w:rsid w:val="00422BE6"/>
    <w:rsid w:val="00423B6C"/>
    <w:rsid w:val="00423D74"/>
    <w:rsid w:val="00431A9C"/>
    <w:rsid w:val="00435FB0"/>
    <w:rsid w:val="004434A2"/>
    <w:rsid w:val="004437AD"/>
    <w:rsid w:val="004445C2"/>
    <w:rsid w:val="00451910"/>
    <w:rsid w:val="00451B1A"/>
    <w:rsid w:val="00451C06"/>
    <w:rsid w:val="00453A41"/>
    <w:rsid w:val="00453E56"/>
    <w:rsid w:val="00454C2A"/>
    <w:rsid w:val="00456FBD"/>
    <w:rsid w:val="00460030"/>
    <w:rsid w:val="004604FD"/>
    <w:rsid w:val="00463114"/>
    <w:rsid w:val="00463B87"/>
    <w:rsid w:val="00464659"/>
    <w:rsid w:val="00466051"/>
    <w:rsid w:val="00472BCA"/>
    <w:rsid w:val="00476BC9"/>
    <w:rsid w:val="00480F44"/>
    <w:rsid w:val="00483724"/>
    <w:rsid w:val="0048458B"/>
    <w:rsid w:val="0049181D"/>
    <w:rsid w:val="0049248B"/>
    <w:rsid w:val="004943AB"/>
    <w:rsid w:val="004A1E40"/>
    <w:rsid w:val="004A7016"/>
    <w:rsid w:val="004B26F9"/>
    <w:rsid w:val="004C095D"/>
    <w:rsid w:val="004C3C2A"/>
    <w:rsid w:val="004C3E31"/>
    <w:rsid w:val="004C64B0"/>
    <w:rsid w:val="004C762F"/>
    <w:rsid w:val="004C7E7B"/>
    <w:rsid w:val="004D131B"/>
    <w:rsid w:val="004D24CB"/>
    <w:rsid w:val="004D5D4E"/>
    <w:rsid w:val="004D7861"/>
    <w:rsid w:val="004E1707"/>
    <w:rsid w:val="004E29DD"/>
    <w:rsid w:val="004E2A48"/>
    <w:rsid w:val="004E4A7B"/>
    <w:rsid w:val="004F075A"/>
    <w:rsid w:val="004F2697"/>
    <w:rsid w:val="004F3F56"/>
    <w:rsid w:val="004F54BD"/>
    <w:rsid w:val="005010DB"/>
    <w:rsid w:val="0050156E"/>
    <w:rsid w:val="00503AB6"/>
    <w:rsid w:val="00511F2E"/>
    <w:rsid w:val="00512798"/>
    <w:rsid w:val="00512CA1"/>
    <w:rsid w:val="00512CC3"/>
    <w:rsid w:val="00513FA6"/>
    <w:rsid w:val="00517794"/>
    <w:rsid w:val="00520E11"/>
    <w:rsid w:val="00520ED6"/>
    <w:rsid w:val="005305A7"/>
    <w:rsid w:val="005335B8"/>
    <w:rsid w:val="005375E0"/>
    <w:rsid w:val="005378FF"/>
    <w:rsid w:val="00537F3A"/>
    <w:rsid w:val="0054129E"/>
    <w:rsid w:val="00541DEA"/>
    <w:rsid w:val="005436C1"/>
    <w:rsid w:val="00544A9E"/>
    <w:rsid w:val="005461E7"/>
    <w:rsid w:val="00547F6E"/>
    <w:rsid w:val="005517E9"/>
    <w:rsid w:val="00551A35"/>
    <w:rsid w:val="005535F0"/>
    <w:rsid w:val="00556CA9"/>
    <w:rsid w:val="00557203"/>
    <w:rsid w:val="005574BD"/>
    <w:rsid w:val="0056393C"/>
    <w:rsid w:val="00563A0D"/>
    <w:rsid w:val="00566344"/>
    <w:rsid w:val="00566609"/>
    <w:rsid w:val="00571E8D"/>
    <w:rsid w:val="00572D54"/>
    <w:rsid w:val="00574A0B"/>
    <w:rsid w:val="0058030D"/>
    <w:rsid w:val="00580BAA"/>
    <w:rsid w:val="0058341F"/>
    <w:rsid w:val="00583E2E"/>
    <w:rsid w:val="00585AFD"/>
    <w:rsid w:val="00592034"/>
    <w:rsid w:val="00593793"/>
    <w:rsid w:val="0059420D"/>
    <w:rsid w:val="00596584"/>
    <w:rsid w:val="005974EE"/>
    <w:rsid w:val="005A05FC"/>
    <w:rsid w:val="005A5A63"/>
    <w:rsid w:val="005B318D"/>
    <w:rsid w:val="005B75AE"/>
    <w:rsid w:val="005C67BE"/>
    <w:rsid w:val="005D2B0A"/>
    <w:rsid w:val="005D3891"/>
    <w:rsid w:val="005D3A9E"/>
    <w:rsid w:val="005D3B92"/>
    <w:rsid w:val="005E19C0"/>
    <w:rsid w:val="005E33C3"/>
    <w:rsid w:val="005E71E2"/>
    <w:rsid w:val="005F4E31"/>
    <w:rsid w:val="006015FE"/>
    <w:rsid w:val="00601727"/>
    <w:rsid w:val="0060561C"/>
    <w:rsid w:val="00611B1C"/>
    <w:rsid w:val="00611EB6"/>
    <w:rsid w:val="0061215C"/>
    <w:rsid w:val="00613300"/>
    <w:rsid w:val="00614732"/>
    <w:rsid w:val="00617195"/>
    <w:rsid w:val="00622086"/>
    <w:rsid w:val="00624908"/>
    <w:rsid w:val="00630EFD"/>
    <w:rsid w:val="006413D9"/>
    <w:rsid w:val="00642F6C"/>
    <w:rsid w:val="00646582"/>
    <w:rsid w:val="00647345"/>
    <w:rsid w:val="00652EFA"/>
    <w:rsid w:val="00653E16"/>
    <w:rsid w:val="00654A9C"/>
    <w:rsid w:val="00657AAD"/>
    <w:rsid w:val="0066117A"/>
    <w:rsid w:val="00664405"/>
    <w:rsid w:val="006651E6"/>
    <w:rsid w:val="006669AB"/>
    <w:rsid w:val="006717FB"/>
    <w:rsid w:val="006749C0"/>
    <w:rsid w:val="00680A3A"/>
    <w:rsid w:val="006849F1"/>
    <w:rsid w:val="00685BAE"/>
    <w:rsid w:val="00687508"/>
    <w:rsid w:val="00691FE2"/>
    <w:rsid w:val="00692690"/>
    <w:rsid w:val="006926C4"/>
    <w:rsid w:val="00692B07"/>
    <w:rsid w:val="00692CA9"/>
    <w:rsid w:val="00693904"/>
    <w:rsid w:val="00697A41"/>
    <w:rsid w:val="006A2E32"/>
    <w:rsid w:val="006A5ADD"/>
    <w:rsid w:val="006B118A"/>
    <w:rsid w:val="006B154B"/>
    <w:rsid w:val="006B4199"/>
    <w:rsid w:val="006B5D37"/>
    <w:rsid w:val="006B5E3A"/>
    <w:rsid w:val="006C3D6C"/>
    <w:rsid w:val="006D06A8"/>
    <w:rsid w:val="006D161F"/>
    <w:rsid w:val="006D200F"/>
    <w:rsid w:val="006D25E6"/>
    <w:rsid w:val="006D3E39"/>
    <w:rsid w:val="006D6650"/>
    <w:rsid w:val="006D6E70"/>
    <w:rsid w:val="006E0BC2"/>
    <w:rsid w:val="006E4772"/>
    <w:rsid w:val="006E658A"/>
    <w:rsid w:val="006E7655"/>
    <w:rsid w:val="006F077A"/>
    <w:rsid w:val="006F080B"/>
    <w:rsid w:val="006F2B80"/>
    <w:rsid w:val="006F5891"/>
    <w:rsid w:val="006F5AD1"/>
    <w:rsid w:val="00701ADD"/>
    <w:rsid w:val="00703F35"/>
    <w:rsid w:val="00710C3E"/>
    <w:rsid w:val="00713384"/>
    <w:rsid w:val="0071391C"/>
    <w:rsid w:val="007166F2"/>
    <w:rsid w:val="00720DA5"/>
    <w:rsid w:val="007223D4"/>
    <w:rsid w:val="00722DEF"/>
    <w:rsid w:val="00723001"/>
    <w:rsid w:val="007248CF"/>
    <w:rsid w:val="00727BC5"/>
    <w:rsid w:val="007321A4"/>
    <w:rsid w:val="007342CA"/>
    <w:rsid w:val="00744E92"/>
    <w:rsid w:val="00745C50"/>
    <w:rsid w:val="007463F8"/>
    <w:rsid w:val="00761D6E"/>
    <w:rsid w:val="00765700"/>
    <w:rsid w:val="00770596"/>
    <w:rsid w:val="00772628"/>
    <w:rsid w:val="00772849"/>
    <w:rsid w:val="00777446"/>
    <w:rsid w:val="00777FDC"/>
    <w:rsid w:val="00780856"/>
    <w:rsid w:val="00781FBC"/>
    <w:rsid w:val="0078531F"/>
    <w:rsid w:val="0079029C"/>
    <w:rsid w:val="007912EF"/>
    <w:rsid w:val="007927D1"/>
    <w:rsid w:val="00793F62"/>
    <w:rsid w:val="00794F33"/>
    <w:rsid w:val="00795CE5"/>
    <w:rsid w:val="007A220C"/>
    <w:rsid w:val="007A3CC9"/>
    <w:rsid w:val="007A4566"/>
    <w:rsid w:val="007A71B4"/>
    <w:rsid w:val="007B2686"/>
    <w:rsid w:val="007B7F14"/>
    <w:rsid w:val="007C19BE"/>
    <w:rsid w:val="007C1F33"/>
    <w:rsid w:val="007C4C44"/>
    <w:rsid w:val="007D110F"/>
    <w:rsid w:val="007D402D"/>
    <w:rsid w:val="007D46D3"/>
    <w:rsid w:val="007D4992"/>
    <w:rsid w:val="007D6AE0"/>
    <w:rsid w:val="007E27D3"/>
    <w:rsid w:val="007E3CEF"/>
    <w:rsid w:val="007E4E97"/>
    <w:rsid w:val="007E7448"/>
    <w:rsid w:val="00800791"/>
    <w:rsid w:val="00801C80"/>
    <w:rsid w:val="00803759"/>
    <w:rsid w:val="0081199F"/>
    <w:rsid w:val="008139C7"/>
    <w:rsid w:val="00814BAC"/>
    <w:rsid w:val="00814EC6"/>
    <w:rsid w:val="00820B05"/>
    <w:rsid w:val="0082187B"/>
    <w:rsid w:val="0082661D"/>
    <w:rsid w:val="00827876"/>
    <w:rsid w:val="00827B4D"/>
    <w:rsid w:val="00830CB2"/>
    <w:rsid w:val="0083317E"/>
    <w:rsid w:val="00834F0D"/>
    <w:rsid w:val="008356D5"/>
    <w:rsid w:val="008356E3"/>
    <w:rsid w:val="00837584"/>
    <w:rsid w:val="00842350"/>
    <w:rsid w:val="008423B1"/>
    <w:rsid w:val="0084444B"/>
    <w:rsid w:val="008452DE"/>
    <w:rsid w:val="008505EE"/>
    <w:rsid w:val="00856DE7"/>
    <w:rsid w:val="00873802"/>
    <w:rsid w:val="00873C3F"/>
    <w:rsid w:val="00874569"/>
    <w:rsid w:val="008746C7"/>
    <w:rsid w:val="00876DC0"/>
    <w:rsid w:val="00877EB3"/>
    <w:rsid w:val="0088106A"/>
    <w:rsid w:val="0088275D"/>
    <w:rsid w:val="0088301D"/>
    <w:rsid w:val="008875AB"/>
    <w:rsid w:val="00891CF3"/>
    <w:rsid w:val="00894A29"/>
    <w:rsid w:val="00895105"/>
    <w:rsid w:val="00897267"/>
    <w:rsid w:val="00897C1E"/>
    <w:rsid w:val="008A013F"/>
    <w:rsid w:val="008A1F69"/>
    <w:rsid w:val="008A5F16"/>
    <w:rsid w:val="008A7FED"/>
    <w:rsid w:val="008B4D37"/>
    <w:rsid w:val="008B719A"/>
    <w:rsid w:val="008C73C2"/>
    <w:rsid w:val="008C7720"/>
    <w:rsid w:val="008D0D76"/>
    <w:rsid w:val="008D4824"/>
    <w:rsid w:val="008D71F3"/>
    <w:rsid w:val="008D7CBB"/>
    <w:rsid w:val="008E3721"/>
    <w:rsid w:val="008E4F9E"/>
    <w:rsid w:val="008F1060"/>
    <w:rsid w:val="008F3299"/>
    <w:rsid w:val="008F5647"/>
    <w:rsid w:val="008F5E8A"/>
    <w:rsid w:val="008F6624"/>
    <w:rsid w:val="009060F9"/>
    <w:rsid w:val="00907065"/>
    <w:rsid w:val="00907FEE"/>
    <w:rsid w:val="009101AA"/>
    <w:rsid w:val="0091636F"/>
    <w:rsid w:val="009165F0"/>
    <w:rsid w:val="00922DF5"/>
    <w:rsid w:val="00926A2D"/>
    <w:rsid w:val="00927E1A"/>
    <w:rsid w:val="00930BBA"/>
    <w:rsid w:val="009335A0"/>
    <w:rsid w:val="00935ADA"/>
    <w:rsid w:val="00937268"/>
    <w:rsid w:val="00937C8A"/>
    <w:rsid w:val="00943E63"/>
    <w:rsid w:val="00944B5D"/>
    <w:rsid w:val="009452DD"/>
    <w:rsid w:val="00945BD3"/>
    <w:rsid w:val="00946458"/>
    <w:rsid w:val="00947537"/>
    <w:rsid w:val="00952A8D"/>
    <w:rsid w:val="0095479D"/>
    <w:rsid w:val="0095731B"/>
    <w:rsid w:val="00960F8A"/>
    <w:rsid w:val="009632B8"/>
    <w:rsid w:val="009635BA"/>
    <w:rsid w:val="00967770"/>
    <w:rsid w:val="00967EA8"/>
    <w:rsid w:val="00970138"/>
    <w:rsid w:val="009709A2"/>
    <w:rsid w:val="00974637"/>
    <w:rsid w:val="0097594B"/>
    <w:rsid w:val="0097709E"/>
    <w:rsid w:val="00982B75"/>
    <w:rsid w:val="00990A8A"/>
    <w:rsid w:val="009919A2"/>
    <w:rsid w:val="00992A8E"/>
    <w:rsid w:val="00995346"/>
    <w:rsid w:val="009A4821"/>
    <w:rsid w:val="009A49F1"/>
    <w:rsid w:val="009A61D1"/>
    <w:rsid w:val="009B26C0"/>
    <w:rsid w:val="009B577E"/>
    <w:rsid w:val="009C240A"/>
    <w:rsid w:val="009C3B05"/>
    <w:rsid w:val="009C423E"/>
    <w:rsid w:val="009C794F"/>
    <w:rsid w:val="009D2614"/>
    <w:rsid w:val="009D3FE6"/>
    <w:rsid w:val="009D7164"/>
    <w:rsid w:val="009E053C"/>
    <w:rsid w:val="009E0E83"/>
    <w:rsid w:val="009E1D3B"/>
    <w:rsid w:val="009E6C2E"/>
    <w:rsid w:val="009F47DF"/>
    <w:rsid w:val="009F4A07"/>
    <w:rsid w:val="009F67DB"/>
    <w:rsid w:val="00A059CE"/>
    <w:rsid w:val="00A06916"/>
    <w:rsid w:val="00A10479"/>
    <w:rsid w:val="00A12AEF"/>
    <w:rsid w:val="00A1503B"/>
    <w:rsid w:val="00A1540E"/>
    <w:rsid w:val="00A159DB"/>
    <w:rsid w:val="00A16C8E"/>
    <w:rsid w:val="00A17E73"/>
    <w:rsid w:val="00A2104C"/>
    <w:rsid w:val="00A23F70"/>
    <w:rsid w:val="00A3335E"/>
    <w:rsid w:val="00A33C87"/>
    <w:rsid w:val="00A33E54"/>
    <w:rsid w:val="00A374A5"/>
    <w:rsid w:val="00A405F4"/>
    <w:rsid w:val="00A42A78"/>
    <w:rsid w:val="00A43A68"/>
    <w:rsid w:val="00A44B2C"/>
    <w:rsid w:val="00A455E8"/>
    <w:rsid w:val="00A511BF"/>
    <w:rsid w:val="00A54409"/>
    <w:rsid w:val="00A568D0"/>
    <w:rsid w:val="00A60094"/>
    <w:rsid w:val="00A61942"/>
    <w:rsid w:val="00A7024E"/>
    <w:rsid w:val="00A71E2E"/>
    <w:rsid w:val="00A817F8"/>
    <w:rsid w:val="00A81ADA"/>
    <w:rsid w:val="00A83E6D"/>
    <w:rsid w:val="00A847A6"/>
    <w:rsid w:val="00A84A91"/>
    <w:rsid w:val="00A91E74"/>
    <w:rsid w:val="00AA14E1"/>
    <w:rsid w:val="00AA3546"/>
    <w:rsid w:val="00AB2999"/>
    <w:rsid w:val="00AB579E"/>
    <w:rsid w:val="00AC1D16"/>
    <w:rsid w:val="00AC33DC"/>
    <w:rsid w:val="00AC38AA"/>
    <w:rsid w:val="00AC48AD"/>
    <w:rsid w:val="00AC6079"/>
    <w:rsid w:val="00AC6902"/>
    <w:rsid w:val="00AD047E"/>
    <w:rsid w:val="00AD3A26"/>
    <w:rsid w:val="00AD3F75"/>
    <w:rsid w:val="00AD4819"/>
    <w:rsid w:val="00AD5A77"/>
    <w:rsid w:val="00AE32FA"/>
    <w:rsid w:val="00AF19FA"/>
    <w:rsid w:val="00AF3C39"/>
    <w:rsid w:val="00AF6049"/>
    <w:rsid w:val="00B03F89"/>
    <w:rsid w:val="00B04BD7"/>
    <w:rsid w:val="00B071AC"/>
    <w:rsid w:val="00B1179C"/>
    <w:rsid w:val="00B11B90"/>
    <w:rsid w:val="00B177A5"/>
    <w:rsid w:val="00B17C9E"/>
    <w:rsid w:val="00B20181"/>
    <w:rsid w:val="00B21B0E"/>
    <w:rsid w:val="00B27379"/>
    <w:rsid w:val="00B303F3"/>
    <w:rsid w:val="00B35077"/>
    <w:rsid w:val="00B354E6"/>
    <w:rsid w:val="00B364CE"/>
    <w:rsid w:val="00B413C3"/>
    <w:rsid w:val="00B46795"/>
    <w:rsid w:val="00B46979"/>
    <w:rsid w:val="00B46A2C"/>
    <w:rsid w:val="00B47077"/>
    <w:rsid w:val="00B47396"/>
    <w:rsid w:val="00B61E70"/>
    <w:rsid w:val="00B6638A"/>
    <w:rsid w:val="00B6662D"/>
    <w:rsid w:val="00B675BF"/>
    <w:rsid w:val="00B70407"/>
    <w:rsid w:val="00B74DB9"/>
    <w:rsid w:val="00B75594"/>
    <w:rsid w:val="00B80310"/>
    <w:rsid w:val="00B85425"/>
    <w:rsid w:val="00B93881"/>
    <w:rsid w:val="00B9718E"/>
    <w:rsid w:val="00BA0D40"/>
    <w:rsid w:val="00BA3EB2"/>
    <w:rsid w:val="00BA7881"/>
    <w:rsid w:val="00BB0A1F"/>
    <w:rsid w:val="00BB1733"/>
    <w:rsid w:val="00BB6038"/>
    <w:rsid w:val="00BC0FAF"/>
    <w:rsid w:val="00BC1A58"/>
    <w:rsid w:val="00BC257B"/>
    <w:rsid w:val="00BC491A"/>
    <w:rsid w:val="00BC4AC1"/>
    <w:rsid w:val="00BC72FB"/>
    <w:rsid w:val="00BC7F59"/>
    <w:rsid w:val="00BD0B38"/>
    <w:rsid w:val="00BD1CF4"/>
    <w:rsid w:val="00BD28FB"/>
    <w:rsid w:val="00BD2EAE"/>
    <w:rsid w:val="00BD5631"/>
    <w:rsid w:val="00BD7D5C"/>
    <w:rsid w:val="00BE067C"/>
    <w:rsid w:val="00BE1CB1"/>
    <w:rsid w:val="00BE4270"/>
    <w:rsid w:val="00BF37AF"/>
    <w:rsid w:val="00BF3BFD"/>
    <w:rsid w:val="00BF5D0D"/>
    <w:rsid w:val="00BF65FA"/>
    <w:rsid w:val="00C01AA9"/>
    <w:rsid w:val="00C03A44"/>
    <w:rsid w:val="00C0596B"/>
    <w:rsid w:val="00C070F9"/>
    <w:rsid w:val="00C12FAA"/>
    <w:rsid w:val="00C155D3"/>
    <w:rsid w:val="00C243C2"/>
    <w:rsid w:val="00C24619"/>
    <w:rsid w:val="00C2530E"/>
    <w:rsid w:val="00C302FF"/>
    <w:rsid w:val="00C30A0B"/>
    <w:rsid w:val="00C3319F"/>
    <w:rsid w:val="00C35002"/>
    <w:rsid w:val="00C36E32"/>
    <w:rsid w:val="00C370EB"/>
    <w:rsid w:val="00C40301"/>
    <w:rsid w:val="00C444EC"/>
    <w:rsid w:val="00C47A4D"/>
    <w:rsid w:val="00C47A63"/>
    <w:rsid w:val="00C50384"/>
    <w:rsid w:val="00C51378"/>
    <w:rsid w:val="00C5201F"/>
    <w:rsid w:val="00C5353C"/>
    <w:rsid w:val="00C56326"/>
    <w:rsid w:val="00C57AB1"/>
    <w:rsid w:val="00C57CAD"/>
    <w:rsid w:val="00C64C3A"/>
    <w:rsid w:val="00C65A1F"/>
    <w:rsid w:val="00C65D4D"/>
    <w:rsid w:val="00C676BA"/>
    <w:rsid w:val="00C72A70"/>
    <w:rsid w:val="00C7494D"/>
    <w:rsid w:val="00C7771E"/>
    <w:rsid w:val="00C77FAF"/>
    <w:rsid w:val="00C81F36"/>
    <w:rsid w:val="00C82C74"/>
    <w:rsid w:val="00C87EB4"/>
    <w:rsid w:val="00C944C6"/>
    <w:rsid w:val="00C945D9"/>
    <w:rsid w:val="00C97FDD"/>
    <w:rsid w:val="00CA1E50"/>
    <w:rsid w:val="00CA48AA"/>
    <w:rsid w:val="00CA7F63"/>
    <w:rsid w:val="00CB143E"/>
    <w:rsid w:val="00CB49CF"/>
    <w:rsid w:val="00CB4E42"/>
    <w:rsid w:val="00CB5CB7"/>
    <w:rsid w:val="00CB6409"/>
    <w:rsid w:val="00CB67A4"/>
    <w:rsid w:val="00CC1A75"/>
    <w:rsid w:val="00CC1A9D"/>
    <w:rsid w:val="00CC4855"/>
    <w:rsid w:val="00CC78D9"/>
    <w:rsid w:val="00CD3BE8"/>
    <w:rsid w:val="00CD3F35"/>
    <w:rsid w:val="00CD711B"/>
    <w:rsid w:val="00CE1315"/>
    <w:rsid w:val="00CE18E1"/>
    <w:rsid w:val="00CE2C74"/>
    <w:rsid w:val="00CE4EBB"/>
    <w:rsid w:val="00CF003D"/>
    <w:rsid w:val="00CF0273"/>
    <w:rsid w:val="00CF1E8A"/>
    <w:rsid w:val="00CF51D6"/>
    <w:rsid w:val="00CF6FAA"/>
    <w:rsid w:val="00CF7798"/>
    <w:rsid w:val="00D0093C"/>
    <w:rsid w:val="00D0101B"/>
    <w:rsid w:val="00D020A9"/>
    <w:rsid w:val="00D02D66"/>
    <w:rsid w:val="00D06A44"/>
    <w:rsid w:val="00D10A24"/>
    <w:rsid w:val="00D117F9"/>
    <w:rsid w:val="00D141D6"/>
    <w:rsid w:val="00D15391"/>
    <w:rsid w:val="00D169BC"/>
    <w:rsid w:val="00D20181"/>
    <w:rsid w:val="00D20C76"/>
    <w:rsid w:val="00D21EBE"/>
    <w:rsid w:val="00D22CFC"/>
    <w:rsid w:val="00D24747"/>
    <w:rsid w:val="00D25D27"/>
    <w:rsid w:val="00D311FB"/>
    <w:rsid w:val="00D317BB"/>
    <w:rsid w:val="00D338E2"/>
    <w:rsid w:val="00D359EC"/>
    <w:rsid w:val="00D360F1"/>
    <w:rsid w:val="00D36114"/>
    <w:rsid w:val="00D41D5C"/>
    <w:rsid w:val="00D43294"/>
    <w:rsid w:val="00D4434F"/>
    <w:rsid w:val="00D44949"/>
    <w:rsid w:val="00D45B6F"/>
    <w:rsid w:val="00D45C76"/>
    <w:rsid w:val="00D46F8A"/>
    <w:rsid w:val="00D51992"/>
    <w:rsid w:val="00D526B7"/>
    <w:rsid w:val="00D52EFD"/>
    <w:rsid w:val="00D60968"/>
    <w:rsid w:val="00D65C97"/>
    <w:rsid w:val="00D668BE"/>
    <w:rsid w:val="00D66CF9"/>
    <w:rsid w:val="00D765F4"/>
    <w:rsid w:val="00D803A7"/>
    <w:rsid w:val="00D804E8"/>
    <w:rsid w:val="00D80D07"/>
    <w:rsid w:val="00D83F83"/>
    <w:rsid w:val="00D84B24"/>
    <w:rsid w:val="00D8770B"/>
    <w:rsid w:val="00D92948"/>
    <w:rsid w:val="00D93B0C"/>
    <w:rsid w:val="00D964E0"/>
    <w:rsid w:val="00DA04B5"/>
    <w:rsid w:val="00DA2461"/>
    <w:rsid w:val="00DA489F"/>
    <w:rsid w:val="00DA6721"/>
    <w:rsid w:val="00DA6815"/>
    <w:rsid w:val="00DB0E45"/>
    <w:rsid w:val="00DB2700"/>
    <w:rsid w:val="00DB6CE0"/>
    <w:rsid w:val="00DB765A"/>
    <w:rsid w:val="00DC238D"/>
    <w:rsid w:val="00DC3C5C"/>
    <w:rsid w:val="00DC4273"/>
    <w:rsid w:val="00DD0CB4"/>
    <w:rsid w:val="00DD1A56"/>
    <w:rsid w:val="00DE132C"/>
    <w:rsid w:val="00DE5FD6"/>
    <w:rsid w:val="00DE601B"/>
    <w:rsid w:val="00DF093E"/>
    <w:rsid w:val="00DF2302"/>
    <w:rsid w:val="00DF2849"/>
    <w:rsid w:val="00DF7049"/>
    <w:rsid w:val="00DF77B0"/>
    <w:rsid w:val="00E0091A"/>
    <w:rsid w:val="00E019C9"/>
    <w:rsid w:val="00E118B3"/>
    <w:rsid w:val="00E13B72"/>
    <w:rsid w:val="00E2026D"/>
    <w:rsid w:val="00E247A5"/>
    <w:rsid w:val="00E26521"/>
    <w:rsid w:val="00E32CCC"/>
    <w:rsid w:val="00E35D40"/>
    <w:rsid w:val="00E372BA"/>
    <w:rsid w:val="00E37C0E"/>
    <w:rsid w:val="00E42036"/>
    <w:rsid w:val="00E433D6"/>
    <w:rsid w:val="00E457CC"/>
    <w:rsid w:val="00E47C4B"/>
    <w:rsid w:val="00E5078E"/>
    <w:rsid w:val="00E52A02"/>
    <w:rsid w:val="00E531C4"/>
    <w:rsid w:val="00E537DD"/>
    <w:rsid w:val="00E5385D"/>
    <w:rsid w:val="00E55E60"/>
    <w:rsid w:val="00E623F2"/>
    <w:rsid w:val="00E627F6"/>
    <w:rsid w:val="00E75518"/>
    <w:rsid w:val="00E80872"/>
    <w:rsid w:val="00E81950"/>
    <w:rsid w:val="00E833FF"/>
    <w:rsid w:val="00E9409D"/>
    <w:rsid w:val="00E94474"/>
    <w:rsid w:val="00E97CB3"/>
    <w:rsid w:val="00EA242D"/>
    <w:rsid w:val="00EA4871"/>
    <w:rsid w:val="00EA738B"/>
    <w:rsid w:val="00EB29CD"/>
    <w:rsid w:val="00EB4548"/>
    <w:rsid w:val="00EB4AE2"/>
    <w:rsid w:val="00EC34E9"/>
    <w:rsid w:val="00EC48CB"/>
    <w:rsid w:val="00EC5E59"/>
    <w:rsid w:val="00ED5CE0"/>
    <w:rsid w:val="00EE3864"/>
    <w:rsid w:val="00EE6862"/>
    <w:rsid w:val="00EE7151"/>
    <w:rsid w:val="00F007F1"/>
    <w:rsid w:val="00F01045"/>
    <w:rsid w:val="00F02B47"/>
    <w:rsid w:val="00F03516"/>
    <w:rsid w:val="00F03DCE"/>
    <w:rsid w:val="00F048FE"/>
    <w:rsid w:val="00F059FC"/>
    <w:rsid w:val="00F06DC7"/>
    <w:rsid w:val="00F13462"/>
    <w:rsid w:val="00F13487"/>
    <w:rsid w:val="00F14610"/>
    <w:rsid w:val="00F2099F"/>
    <w:rsid w:val="00F262CD"/>
    <w:rsid w:val="00F34B1B"/>
    <w:rsid w:val="00F461E8"/>
    <w:rsid w:val="00F50028"/>
    <w:rsid w:val="00F5281B"/>
    <w:rsid w:val="00F60B57"/>
    <w:rsid w:val="00F617A1"/>
    <w:rsid w:val="00F61EEB"/>
    <w:rsid w:val="00F6306E"/>
    <w:rsid w:val="00F6359D"/>
    <w:rsid w:val="00F6608B"/>
    <w:rsid w:val="00F66A26"/>
    <w:rsid w:val="00F66DE4"/>
    <w:rsid w:val="00F6787F"/>
    <w:rsid w:val="00F751F7"/>
    <w:rsid w:val="00F80BAE"/>
    <w:rsid w:val="00F862BC"/>
    <w:rsid w:val="00F91634"/>
    <w:rsid w:val="00F96A23"/>
    <w:rsid w:val="00F9703E"/>
    <w:rsid w:val="00FA00D0"/>
    <w:rsid w:val="00FA0629"/>
    <w:rsid w:val="00FA08E2"/>
    <w:rsid w:val="00FA27FC"/>
    <w:rsid w:val="00FA33FD"/>
    <w:rsid w:val="00FA3AC4"/>
    <w:rsid w:val="00FB1A7D"/>
    <w:rsid w:val="00FB709D"/>
    <w:rsid w:val="00FC06F6"/>
    <w:rsid w:val="00FC286C"/>
    <w:rsid w:val="00FC3730"/>
    <w:rsid w:val="00FC3ED9"/>
    <w:rsid w:val="00FC5C0C"/>
    <w:rsid w:val="00FC5F90"/>
    <w:rsid w:val="00FC6CD1"/>
    <w:rsid w:val="00FD2F82"/>
    <w:rsid w:val="00FD3B9C"/>
    <w:rsid w:val="00FE093E"/>
    <w:rsid w:val="00FE38E5"/>
    <w:rsid w:val="00FE479A"/>
    <w:rsid w:val="00FE5FAD"/>
    <w:rsid w:val="00FE60C3"/>
    <w:rsid w:val="00FE777D"/>
    <w:rsid w:val="00FF0210"/>
    <w:rsid w:val="00FF1A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89"/>
  </w:style>
  <w:style w:type="paragraph" w:styleId="Nagwek2">
    <w:name w:val="heading 2"/>
    <w:basedOn w:val="Normalny"/>
    <w:next w:val="Normalny"/>
    <w:link w:val="Nagwek2Znak"/>
    <w:unhideWhenUsed/>
    <w:qFormat/>
    <w:rsid w:val="003D313E"/>
    <w:pPr>
      <w:keepNext/>
      <w:numPr>
        <w:ilvl w:val="1"/>
        <w:numId w:val="1"/>
      </w:numPr>
      <w:suppressAutoHyphens/>
      <w:overflowPunct w:val="0"/>
      <w:autoSpaceDE w:val="0"/>
      <w:spacing w:after="0" w:line="240" w:lineRule="auto"/>
      <w:ind w:left="340"/>
      <w:outlineLvl w:val="1"/>
    </w:pPr>
    <w:rPr>
      <w:rFonts w:ascii="Times New Roman" w:eastAsia="Times New Roman" w:hAnsi="Times New Roman" w:cs="Times New Roman"/>
      <w:b/>
      <w:i/>
      <w:color w:val="000000"/>
      <w:szCs w:val="20"/>
      <w:lang w:eastAsia="ar-SA"/>
    </w:rPr>
  </w:style>
  <w:style w:type="paragraph" w:styleId="Nagwek8">
    <w:name w:val="heading 8"/>
    <w:basedOn w:val="Normalny"/>
    <w:next w:val="Normalny"/>
    <w:link w:val="Nagwek8Znak"/>
    <w:unhideWhenUsed/>
    <w:qFormat/>
    <w:rsid w:val="003D313E"/>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D313E"/>
    <w:rPr>
      <w:rFonts w:ascii="Times New Roman" w:eastAsia="Times New Roman" w:hAnsi="Times New Roman" w:cs="Times New Roman"/>
      <w:b/>
      <w:i/>
      <w:color w:val="000000"/>
      <w:szCs w:val="20"/>
      <w:lang w:eastAsia="ar-SA"/>
    </w:rPr>
  </w:style>
  <w:style w:type="character" w:customStyle="1" w:styleId="Nagwek8Znak">
    <w:name w:val="Nagłówek 8 Znak"/>
    <w:basedOn w:val="Domylnaczcionkaakapitu"/>
    <w:link w:val="Nagwek8"/>
    <w:rsid w:val="003D313E"/>
    <w:rPr>
      <w:rFonts w:ascii="Times New Roman" w:eastAsia="Times New Roman" w:hAnsi="Times New Roman" w:cs="Times New Roman"/>
      <w:i/>
      <w:iCs/>
      <w:sz w:val="24"/>
      <w:szCs w:val="24"/>
      <w:lang w:eastAsia="ar-SA"/>
    </w:rPr>
  </w:style>
  <w:style w:type="paragraph" w:styleId="Tekstpodstawowywcity">
    <w:name w:val="Body Text Indent"/>
    <w:basedOn w:val="Normalny"/>
    <w:link w:val="TekstpodstawowywcityZnak"/>
    <w:uiPriority w:val="99"/>
    <w:unhideWhenUsed/>
    <w:rsid w:val="003D313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3D313E"/>
    <w:rPr>
      <w:rFonts w:ascii="Times New Roman" w:eastAsia="Times New Roman" w:hAnsi="Times New Roman" w:cs="Times New Roman"/>
      <w:sz w:val="20"/>
      <w:szCs w:val="20"/>
      <w:lang w:eastAsia="ar-SA"/>
    </w:rPr>
  </w:style>
  <w:style w:type="paragraph" w:styleId="NormalnyWeb">
    <w:name w:val="Normal (Web)"/>
    <w:basedOn w:val="Normalny"/>
    <w:semiHidden/>
    <w:unhideWhenUsed/>
    <w:rsid w:val="00EE6862"/>
    <w:pPr>
      <w:suppressAutoHyphens/>
      <w:spacing w:before="100" w:after="10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unhideWhenUsed/>
    <w:rsid w:val="00CC1A75"/>
    <w:pPr>
      <w:spacing w:after="120"/>
    </w:pPr>
  </w:style>
  <w:style w:type="character" w:customStyle="1" w:styleId="TekstpodstawowyZnak">
    <w:name w:val="Tekst podstawowy Znak"/>
    <w:basedOn w:val="Domylnaczcionkaakapitu"/>
    <w:link w:val="Tekstpodstawowy"/>
    <w:uiPriority w:val="99"/>
    <w:rsid w:val="00CC1A75"/>
  </w:style>
  <w:style w:type="paragraph" w:styleId="Tekstpodstawowy2">
    <w:name w:val="Body Text 2"/>
    <w:basedOn w:val="Normalny"/>
    <w:link w:val="Tekstpodstawowy2Znak"/>
    <w:semiHidden/>
    <w:unhideWhenUsed/>
    <w:rsid w:val="00CC1A75"/>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CC1A75"/>
    <w:rPr>
      <w:rFonts w:ascii="Times New Roman" w:eastAsia="Times New Roman" w:hAnsi="Times New Roman" w:cs="Times New Roman"/>
      <w:sz w:val="20"/>
      <w:szCs w:val="20"/>
      <w:lang w:eastAsia="ar-SA"/>
    </w:rPr>
  </w:style>
  <w:style w:type="paragraph" w:styleId="Podtytu">
    <w:name w:val="Subtitle"/>
    <w:basedOn w:val="Normalny"/>
    <w:link w:val="PodtytuZnak"/>
    <w:qFormat/>
    <w:rsid w:val="00930BBA"/>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930BBA"/>
    <w:rPr>
      <w:rFonts w:ascii="Arial" w:eastAsia="Times New Roman" w:hAnsi="Arial" w:cs="Arial"/>
      <w:sz w:val="24"/>
      <w:szCs w:val="24"/>
      <w:lang w:eastAsia="ar-SA"/>
    </w:rPr>
  </w:style>
  <w:style w:type="paragraph" w:styleId="Tytu">
    <w:name w:val="Title"/>
    <w:basedOn w:val="Normalny"/>
    <w:next w:val="Podtytu"/>
    <w:link w:val="TytuZnak"/>
    <w:qFormat/>
    <w:rsid w:val="00930BBA"/>
    <w:pPr>
      <w:suppressAutoHyphens/>
      <w:spacing w:before="240" w:after="60" w:line="360" w:lineRule="auto"/>
      <w:jc w:val="center"/>
    </w:pPr>
    <w:rPr>
      <w:rFonts w:ascii="Arial" w:eastAsia="Times New Roman" w:hAnsi="Arial" w:cs="Times New Roman"/>
      <w:b/>
      <w:kern w:val="2"/>
      <w:sz w:val="32"/>
      <w:szCs w:val="20"/>
      <w:lang w:eastAsia="ar-SA"/>
    </w:rPr>
  </w:style>
  <w:style w:type="character" w:customStyle="1" w:styleId="TytuZnak">
    <w:name w:val="Tytuł Znak"/>
    <w:basedOn w:val="Domylnaczcionkaakapitu"/>
    <w:link w:val="Tytu"/>
    <w:rsid w:val="00930BBA"/>
    <w:rPr>
      <w:rFonts w:ascii="Arial" w:eastAsia="Times New Roman" w:hAnsi="Arial" w:cs="Times New Roman"/>
      <w:b/>
      <w:kern w:val="2"/>
      <w:sz w:val="32"/>
      <w:szCs w:val="20"/>
      <w:lang w:eastAsia="ar-SA"/>
    </w:rPr>
  </w:style>
  <w:style w:type="paragraph" w:styleId="Nagwek">
    <w:name w:val="header"/>
    <w:basedOn w:val="Normalny"/>
    <w:link w:val="NagwekZnak"/>
    <w:uiPriority w:val="99"/>
    <w:semiHidden/>
    <w:unhideWhenUsed/>
    <w:rsid w:val="002106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0659"/>
  </w:style>
  <w:style w:type="paragraph" w:styleId="Stopka">
    <w:name w:val="footer"/>
    <w:basedOn w:val="Normalny"/>
    <w:link w:val="StopkaZnak"/>
    <w:uiPriority w:val="99"/>
    <w:unhideWhenUsed/>
    <w:rsid w:val="002106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659"/>
  </w:style>
  <w:style w:type="paragraph" w:styleId="Akapitzlist">
    <w:name w:val="List Paragraph"/>
    <w:aliases w:val="L1,Numerowanie,Akapit z listą5,T_SZ_List Paragraph,normalny tekst,Akapit z listą BS"/>
    <w:basedOn w:val="Normalny"/>
    <w:link w:val="AkapitzlistZnak"/>
    <w:uiPriority w:val="99"/>
    <w:qFormat/>
    <w:rsid w:val="008875AB"/>
    <w:pPr>
      <w:ind w:left="720"/>
      <w:contextualSpacing/>
    </w:pPr>
    <w:rPr>
      <w:rFonts w:ascii="Calibri" w:eastAsia="Calibri" w:hAnsi="Calibri" w:cs="Times New Roman"/>
    </w:rPr>
  </w:style>
  <w:style w:type="paragraph" w:styleId="Bezodstpw">
    <w:name w:val="No Spacing"/>
    <w:link w:val="BezodstpwZnak"/>
    <w:uiPriority w:val="1"/>
    <w:qFormat/>
    <w:rsid w:val="00895105"/>
    <w:pPr>
      <w:spacing w:after="0" w:line="240" w:lineRule="auto"/>
    </w:pPr>
    <w:rPr>
      <w:rFonts w:ascii="Calibri" w:eastAsia="Calibri" w:hAnsi="Calibri" w:cs="Times New Roman"/>
    </w:rPr>
  </w:style>
  <w:style w:type="paragraph" w:customStyle="1" w:styleId="Style25">
    <w:name w:val="Style25"/>
    <w:basedOn w:val="Normalny"/>
    <w:rsid w:val="00C944C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character" w:customStyle="1" w:styleId="BezodstpwZnak">
    <w:name w:val="Bez odstępów Znak"/>
    <w:link w:val="Bezodstpw"/>
    <w:uiPriority w:val="1"/>
    <w:locked/>
    <w:rsid w:val="00A33C87"/>
    <w:rPr>
      <w:rFonts w:ascii="Calibri" w:eastAsia="Calibri" w:hAnsi="Calibri" w:cs="Times New Roman"/>
    </w:rPr>
  </w:style>
  <w:style w:type="paragraph" w:customStyle="1" w:styleId="Bezodstpw1">
    <w:name w:val="Bez odstępów1"/>
    <w:rsid w:val="00A33C87"/>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kapitzlistZnak">
    <w:name w:val="Akapit z listą Znak"/>
    <w:aliases w:val="L1 Znak,Numerowanie Znak,Akapit z listą5 Znak,T_SZ_List Paragraph Znak,normalny tekst Znak,Akapit z listą BS Znak"/>
    <w:link w:val="Akapitzlist"/>
    <w:uiPriority w:val="34"/>
    <w:rsid w:val="00517794"/>
    <w:rPr>
      <w:rFonts w:ascii="Calibri" w:eastAsia="Calibri" w:hAnsi="Calibri" w:cs="Times New Roman"/>
    </w:rPr>
  </w:style>
  <w:style w:type="paragraph" w:styleId="Tekstdymka">
    <w:name w:val="Balloon Text"/>
    <w:basedOn w:val="Normalny"/>
    <w:link w:val="TekstdymkaZnak"/>
    <w:uiPriority w:val="99"/>
    <w:semiHidden/>
    <w:unhideWhenUsed/>
    <w:rsid w:val="00090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6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BB46C-4B03-4908-A54F-A3622B1C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10199</Words>
  <Characters>61197</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Galant</dc:creator>
  <cp:lastModifiedBy>MK Radca JKZ</cp:lastModifiedBy>
  <cp:revision>130</cp:revision>
  <cp:lastPrinted>2019-03-07T13:13:00Z</cp:lastPrinted>
  <dcterms:created xsi:type="dcterms:W3CDTF">2017-03-03T09:11:00Z</dcterms:created>
  <dcterms:modified xsi:type="dcterms:W3CDTF">2019-03-08T09:37:00Z</dcterms:modified>
</cp:coreProperties>
</file>